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7499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540211805-N-2019 z dnia 07-10-2019 r. </w:t>
      </w:r>
    </w:p>
    <w:p w14:paraId="6590BC4A" w14:textId="77777777" w:rsidR="006F10E5" w:rsidRPr="006F10E5" w:rsidRDefault="006F10E5" w:rsidP="006F10E5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sz w:val="18"/>
          <w:szCs w:val="18"/>
          <w:lang w:eastAsia="pl-PL"/>
        </w:rPr>
        <w:t>Zgorzelec: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br/>
        <w:t>OG</w:t>
      </w:r>
      <w:bookmarkStart w:id="0" w:name="_GoBack"/>
      <w:bookmarkEnd w:id="0"/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ŁOSZENIE O ZMIANIE OGŁOSZENIA </w:t>
      </w:r>
    </w:p>
    <w:p w14:paraId="7C945CC0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62B72FA1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14:paraId="28AB1353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461116D7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604869-N-2019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02/10/2019 </w:t>
      </w:r>
    </w:p>
    <w:p w14:paraId="18A61F15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38032E76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Wielospecjalistyczny Szpital - Samodzielny Publiczny Zespół Opieki Zdrowotnej w Zgorzelcu, Krajowy numer identyfikacyjny 23116144800000, ul. ul. Lubańska  11-12, 59-900  Zgorzelec, woj. dolnośląskie, państwo Polska, tel. 757 722 858, e-mail zam.publ@spzoz.zgorzelec.pl, faks 757 722 858.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6F10E5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): www.spzoz.zgorzelec.pl </w:t>
      </w:r>
    </w:p>
    <w:p w14:paraId="6D1A49CB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14:paraId="248DE44A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727BA1F4" w14:textId="77777777" w:rsidR="006F10E5" w:rsidRPr="006F10E5" w:rsidRDefault="006F10E5" w:rsidP="006F10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1.2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10.5. Wadium wnoszone w formie: poręczenia bankowego lub poręczeniach spółdzielczej kasy oszczędnościowo – kredytowej, gwarancji bankowej, gwarancji ubezpieczeniowej lub poręczeń udzielanych przez podmioty, o których mowa w art. 6b ust. 5 pkt 2 ustawy z dnia 9 listopada 2000r. o utworzeniu Polskiej Agencji Rozwoju Przedsiębiorczości (Dz. U. z 2018r., poz. 110, 650, 1000 i 1669), należy złożyć w formie oryginału w postaci elektronicznej opatrzonej kwalifikowanym podpisem elektronicznym wraz ze składaną ofertą przetargową.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6F10E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6F10E5">
        <w:rPr>
          <w:rFonts w:ascii="Tahoma" w:eastAsia="Times New Roman" w:hAnsi="Tahoma" w:cs="Tahoma"/>
          <w:sz w:val="18"/>
          <w:szCs w:val="18"/>
          <w:lang w:eastAsia="pl-PL"/>
        </w:rPr>
        <w:t>10.5. Wadium wnoszone w formie: poręczenia bankowego lub poręczeniach spółdzielczej kasy oszczędnościowo – kredytowej, gwarancji bankowej, gwarancji ubezpieczeniowej lub poręczeń udzielanych przez podmioty, o których mowa w art. 6b ust. 5 pkt 2 ustawy z dnia 9 listopada 2000r. o utworzeniu Polskiej Agencji Rozwoju Przedsiębiorczości (Dz. U. z 2018r., poz. 110, 650, 1000 i 1669), należy złożyć w formie oryginału w składanej ofercie przetargowej. W przypadku wniesienia wadium w innej formie niż pieniądz – dokument potwierdzający wniesienie wadium musi zostać złożony w osobnej kopercie, załączonej do oferty. W przypadku trwałego załączenia w/</w:t>
      </w:r>
      <w:proofErr w:type="spellStart"/>
      <w:r w:rsidRPr="006F10E5">
        <w:rPr>
          <w:rFonts w:ascii="Tahoma" w:eastAsia="Times New Roman" w:hAnsi="Tahoma" w:cs="Tahoma"/>
          <w:sz w:val="18"/>
          <w:szCs w:val="18"/>
          <w:lang w:eastAsia="pl-PL"/>
        </w:rPr>
        <w:t>wym</w:t>
      </w:r>
      <w:proofErr w:type="spellEnd"/>
      <w:r w:rsidRPr="006F10E5">
        <w:rPr>
          <w:rFonts w:ascii="Tahoma" w:eastAsia="Times New Roman" w:hAnsi="Tahoma" w:cs="Tahoma"/>
          <w:sz w:val="18"/>
          <w:szCs w:val="18"/>
          <w:lang w:eastAsia="pl-PL"/>
        </w:rPr>
        <w:t xml:space="preserve"> dokumentu do oferty – Zamawiający nie zwróci dokumentu Wykonawcy. </w:t>
      </w:r>
    </w:p>
    <w:p w14:paraId="146585F2" w14:textId="77777777" w:rsidR="00E05774" w:rsidRPr="006F10E5" w:rsidRDefault="00E05774" w:rsidP="006F10E5">
      <w:pPr>
        <w:rPr>
          <w:rFonts w:ascii="Tahoma" w:hAnsi="Tahoma" w:cs="Tahoma"/>
          <w:sz w:val="18"/>
          <w:szCs w:val="18"/>
        </w:rPr>
      </w:pPr>
    </w:p>
    <w:sectPr w:rsidR="00E05774" w:rsidRPr="006F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B4"/>
    <w:rsid w:val="006F10E5"/>
    <w:rsid w:val="00D071B4"/>
    <w:rsid w:val="00E05774"/>
    <w:rsid w:val="00F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7A370-1803-4519-8519-E62A30E7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Horodecka</dc:creator>
  <cp:keywords/>
  <dc:description/>
  <cp:lastModifiedBy>Agnieszka Horodecka</cp:lastModifiedBy>
  <cp:revision>3</cp:revision>
  <cp:lastPrinted>2019-10-07T08:32:00Z</cp:lastPrinted>
  <dcterms:created xsi:type="dcterms:W3CDTF">2019-10-02T10:46:00Z</dcterms:created>
  <dcterms:modified xsi:type="dcterms:W3CDTF">2019-10-07T08:32:00Z</dcterms:modified>
</cp:coreProperties>
</file>