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E53" w:rsidRPr="005E0B0C" w:rsidRDefault="00B97E53" w:rsidP="00D7623D">
      <w:pPr>
        <w:spacing w:line="276" w:lineRule="auto"/>
        <w:jc w:val="right"/>
        <w:rPr>
          <w:rFonts w:ascii="Tahoma" w:hAnsi="Tahoma"/>
          <w:b/>
          <w:color w:val="7030A0"/>
        </w:rPr>
      </w:pPr>
      <w:r w:rsidRPr="005E0B0C">
        <w:rPr>
          <w:rFonts w:ascii="Tahoma" w:hAnsi="Tahoma"/>
          <w:b/>
          <w:color w:val="7030A0"/>
        </w:rPr>
        <w:t xml:space="preserve">Załącznik nr </w:t>
      </w:r>
      <w:r w:rsidR="00910E9E" w:rsidRPr="005E0B0C">
        <w:rPr>
          <w:rFonts w:ascii="Tahoma" w:hAnsi="Tahoma"/>
          <w:b/>
          <w:color w:val="7030A0"/>
        </w:rPr>
        <w:t>1</w:t>
      </w:r>
      <w:r w:rsidR="002135AF" w:rsidRPr="005E0B0C">
        <w:rPr>
          <w:rFonts w:ascii="Tahoma" w:hAnsi="Tahoma"/>
          <w:b/>
          <w:color w:val="7030A0"/>
        </w:rPr>
        <w:t xml:space="preserve"> do SIWZ</w:t>
      </w:r>
    </w:p>
    <w:p w:rsidR="00B97E53" w:rsidRPr="005E0B0C" w:rsidRDefault="00B97E53" w:rsidP="00D7623D">
      <w:pPr>
        <w:spacing w:line="276" w:lineRule="auto"/>
        <w:jc w:val="right"/>
        <w:rPr>
          <w:rFonts w:ascii="Tahoma" w:hAnsi="Tahoma"/>
        </w:rPr>
      </w:pPr>
      <w:r w:rsidRPr="005E0B0C">
        <w:rPr>
          <w:rFonts w:ascii="Tahoma" w:hAnsi="Tahoma"/>
          <w:shd w:val="clear" w:color="auto" w:fill="DBE5F1"/>
        </w:rPr>
        <w:t>__________________</w:t>
      </w:r>
      <w:r w:rsidRPr="005E0B0C">
        <w:rPr>
          <w:rFonts w:ascii="Tahoma" w:hAnsi="Tahoma"/>
        </w:rPr>
        <w:t xml:space="preserve"> dn. </w:t>
      </w:r>
      <w:r w:rsidRPr="005E0B0C">
        <w:rPr>
          <w:rFonts w:ascii="Tahoma" w:hAnsi="Tahoma"/>
          <w:shd w:val="clear" w:color="auto" w:fill="DBE5F1"/>
        </w:rPr>
        <w:t>___________r</w:t>
      </w:r>
      <w:r w:rsidRPr="005E0B0C">
        <w:rPr>
          <w:rFonts w:ascii="Tahoma" w:hAnsi="Tahoma"/>
        </w:rPr>
        <w:t>.</w:t>
      </w:r>
    </w:p>
    <w:p w:rsidR="00B97E53" w:rsidRPr="00E23946" w:rsidRDefault="00B97E53" w:rsidP="00D7623D">
      <w:pPr>
        <w:spacing w:line="276" w:lineRule="auto"/>
        <w:rPr>
          <w:rFonts w:ascii="Tahoma" w:hAnsi="Tahoma"/>
          <w:b/>
          <w:color w:val="E36C0A" w:themeColor="accent6" w:themeShade="BF"/>
        </w:rPr>
      </w:pPr>
      <w:r w:rsidRPr="005E0B0C">
        <w:rPr>
          <w:rFonts w:ascii="Tahoma" w:hAnsi="Tahoma"/>
          <w:b/>
        </w:rPr>
        <w:t>OD:</w:t>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p>
    <w:p w:rsidR="00B97E53" w:rsidRPr="005E0B0C" w:rsidRDefault="00B97E53" w:rsidP="00D7623D">
      <w:pPr>
        <w:spacing w:line="276" w:lineRule="auto"/>
        <w:rPr>
          <w:rFonts w:ascii="Tahoma" w:hAnsi="Tahoma"/>
          <w:sz w:val="22"/>
        </w:rPr>
      </w:pPr>
      <w:r w:rsidRPr="005E0B0C">
        <w:rPr>
          <w:rFonts w:ascii="Tahoma" w:hAnsi="Tahoma"/>
          <w:sz w:val="22"/>
          <w:shd w:val="clear" w:color="auto" w:fill="DBE5F1"/>
        </w:rPr>
        <w:t>_____________________________________</w:t>
      </w:r>
    </w:p>
    <w:p w:rsidR="00B97E53" w:rsidRPr="005E0B0C" w:rsidRDefault="00B97E53" w:rsidP="00D7623D">
      <w:pPr>
        <w:spacing w:line="276" w:lineRule="auto"/>
        <w:rPr>
          <w:rFonts w:ascii="Tahoma" w:hAnsi="Tahoma"/>
          <w:sz w:val="14"/>
        </w:rPr>
      </w:pPr>
      <w:r w:rsidRPr="005E0B0C">
        <w:rPr>
          <w:rFonts w:ascii="Tahoma" w:hAnsi="Tahoma"/>
          <w:sz w:val="14"/>
        </w:rPr>
        <w:tab/>
        <w:t xml:space="preserve">                      (nazwa Wykonawcy)</w:t>
      </w:r>
    </w:p>
    <w:p w:rsidR="00B97E53" w:rsidRPr="005E0B0C" w:rsidRDefault="00B97E53" w:rsidP="00D7623D">
      <w:pPr>
        <w:spacing w:line="276" w:lineRule="auto"/>
        <w:rPr>
          <w:rFonts w:ascii="Tahoma" w:hAnsi="Tahoma"/>
          <w:b/>
          <w:color w:val="FF0000"/>
          <w:sz w:val="22"/>
        </w:rPr>
      </w:pPr>
      <w:r w:rsidRPr="005E0B0C">
        <w:rPr>
          <w:rFonts w:ascii="Tahoma" w:hAnsi="Tahoma"/>
          <w:b/>
          <w:sz w:val="22"/>
          <w:shd w:val="clear" w:color="auto" w:fill="DBE5F1"/>
        </w:rPr>
        <w:t>_____</w:t>
      </w:r>
      <w:r w:rsidR="003D00F4" w:rsidRPr="005E0B0C">
        <w:rPr>
          <w:rFonts w:ascii="Tahoma" w:hAnsi="Tahoma"/>
          <w:b/>
          <w:sz w:val="22"/>
          <w:shd w:val="clear" w:color="auto" w:fill="DBE5F1"/>
        </w:rPr>
        <w:t>___________________________</w:t>
      </w:r>
      <w:bookmarkStart w:id="0" w:name="_GoBack"/>
      <w:bookmarkEnd w:id="0"/>
    </w:p>
    <w:p w:rsidR="00B97E53" w:rsidRPr="005E0B0C" w:rsidRDefault="00B97E53" w:rsidP="00D7623D">
      <w:pPr>
        <w:spacing w:line="276" w:lineRule="auto"/>
        <w:rPr>
          <w:rFonts w:ascii="Tahoma" w:hAnsi="Tahoma"/>
          <w:sz w:val="14"/>
        </w:rPr>
      </w:pPr>
      <w:r w:rsidRPr="005E0B0C">
        <w:rPr>
          <w:rFonts w:ascii="Tahoma" w:hAnsi="Tahoma"/>
          <w:sz w:val="14"/>
        </w:rPr>
        <w:t xml:space="preserve">                       (siedziba Wykonawcy, województwo)</w:t>
      </w:r>
    </w:p>
    <w:p w:rsidR="00B97E53" w:rsidRPr="005E0B0C" w:rsidRDefault="00B97E53" w:rsidP="00D7623D">
      <w:pPr>
        <w:spacing w:line="276" w:lineRule="auto"/>
        <w:rPr>
          <w:rFonts w:ascii="Tahoma" w:hAnsi="Tahoma"/>
          <w:sz w:val="22"/>
          <w:lang w:val="en-US"/>
        </w:rPr>
      </w:pPr>
      <w:r w:rsidRPr="005E0B0C">
        <w:rPr>
          <w:rFonts w:ascii="Tahoma" w:hAnsi="Tahoma"/>
          <w:sz w:val="22"/>
          <w:shd w:val="clear" w:color="auto" w:fill="DBE5F1"/>
          <w:lang w:val="en-US"/>
        </w:rPr>
        <w:t>_____________________________________</w:t>
      </w:r>
    </w:p>
    <w:p w:rsidR="00B97E53" w:rsidRPr="005E0B0C" w:rsidRDefault="00B97E53" w:rsidP="00D7623D">
      <w:pPr>
        <w:spacing w:line="276" w:lineRule="auto"/>
        <w:rPr>
          <w:rFonts w:ascii="Tahoma" w:hAnsi="Tahoma"/>
          <w:sz w:val="14"/>
          <w:lang w:val="en-US"/>
        </w:rPr>
      </w:pPr>
      <w:r w:rsidRPr="005E0B0C">
        <w:rPr>
          <w:rFonts w:ascii="Tahoma" w:hAnsi="Tahoma"/>
          <w:sz w:val="14"/>
          <w:lang w:val="en-US"/>
        </w:rPr>
        <w:tab/>
        <w:t xml:space="preserve">                             (</w:t>
      </w:r>
      <w:proofErr w:type="spellStart"/>
      <w:r w:rsidRPr="005E0B0C">
        <w:rPr>
          <w:rFonts w:ascii="Tahoma" w:hAnsi="Tahoma"/>
          <w:sz w:val="14"/>
          <w:lang w:val="en-US"/>
        </w:rPr>
        <w:t>tel</w:t>
      </w:r>
      <w:proofErr w:type="spellEnd"/>
      <w:r w:rsidRPr="005E0B0C">
        <w:rPr>
          <w:rFonts w:ascii="Tahoma" w:hAnsi="Tahoma"/>
          <w:sz w:val="14"/>
          <w:lang w:val="en-US"/>
        </w:rPr>
        <w:t>/fax)</w:t>
      </w:r>
    </w:p>
    <w:p w:rsidR="00B97E53" w:rsidRPr="005E0B0C" w:rsidRDefault="00B97E53" w:rsidP="00D7623D">
      <w:pPr>
        <w:spacing w:line="276" w:lineRule="auto"/>
        <w:rPr>
          <w:rFonts w:ascii="Tahoma" w:hAnsi="Tahoma"/>
          <w:sz w:val="22"/>
          <w:lang w:val="en-US"/>
        </w:rPr>
      </w:pPr>
      <w:r w:rsidRPr="005E0B0C">
        <w:rPr>
          <w:rFonts w:ascii="Tahoma" w:hAnsi="Tahoma"/>
          <w:sz w:val="22"/>
          <w:shd w:val="clear" w:color="auto" w:fill="DBE5F1"/>
          <w:lang w:val="en-US"/>
        </w:rPr>
        <w:t>_____________________________________</w:t>
      </w:r>
    </w:p>
    <w:p w:rsidR="00B97E53" w:rsidRPr="005E0B0C" w:rsidRDefault="00B97E53" w:rsidP="00D7623D">
      <w:pPr>
        <w:spacing w:line="276" w:lineRule="auto"/>
        <w:rPr>
          <w:rFonts w:ascii="Tahoma" w:hAnsi="Tahoma"/>
          <w:sz w:val="14"/>
          <w:lang w:val="en-US"/>
        </w:rPr>
      </w:pPr>
      <w:r w:rsidRPr="005E0B0C">
        <w:rPr>
          <w:rFonts w:ascii="Tahoma" w:hAnsi="Tahoma"/>
          <w:sz w:val="14"/>
          <w:lang w:val="en-US"/>
        </w:rPr>
        <w:t xml:space="preserve">                         (EMAIL, STRONA INTERNETOWA)</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WIELOSPECJALISTYCZNY SZPITAL - SAMODZIELNY PUBLICZNY ZESPÓŁ OPIEKI ZDROWOTNEJ W ZGORZELCU</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59-900 Zgorzelec</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ul. Lubańska 11/12</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tel./fax 75/77 22</w:t>
      </w:r>
      <w:r w:rsidR="00446B1D" w:rsidRPr="005E0B0C">
        <w:rPr>
          <w:rFonts w:ascii="Tahoma" w:hAnsi="Tahoma"/>
          <w:b/>
          <w:sz w:val="24"/>
          <w:szCs w:val="24"/>
        </w:rPr>
        <w:t> </w:t>
      </w:r>
      <w:r w:rsidRPr="005E0B0C">
        <w:rPr>
          <w:rFonts w:ascii="Tahoma" w:hAnsi="Tahoma"/>
          <w:b/>
          <w:sz w:val="24"/>
          <w:szCs w:val="24"/>
        </w:rPr>
        <w:t>858</w:t>
      </w:r>
    </w:p>
    <w:p w:rsidR="00B97E53" w:rsidRPr="005E0B0C" w:rsidRDefault="00B97E53" w:rsidP="00D7623D">
      <w:pPr>
        <w:spacing w:line="276" w:lineRule="auto"/>
        <w:jc w:val="both"/>
        <w:rPr>
          <w:rFonts w:ascii="Tahoma" w:hAnsi="Tahoma"/>
          <w:b/>
          <w:sz w:val="10"/>
        </w:rPr>
      </w:pPr>
    </w:p>
    <w:p w:rsidR="00446B1D" w:rsidRPr="005E0B0C" w:rsidRDefault="00446B1D" w:rsidP="00D7623D">
      <w:pPr>
        <w:spacing w:line="276" w:lineRule="auto"/>
        <w:jc w:val="both"/>
        <w:rPr>
          <w:rFonts w:ascii="Tahoma" w:hAnsi="Tahoma"/>
          <w:b/>
          <w:sz w:val="10"/>
        </w:rPr>
      </w:pPr>
    </w:p>
    <w:p w:rsidR="00B97E53" w:rsidRPr="005E0B0C" w:rsidRDefault="00186D2E" w:rsidP="00D7623D">
      <w:pPr>
        <w:spacing w:line="276" w:lineRule="auto"/>
        <w:rPr>
          <w:rFonts w:ascii="Tahoma" w:hAnsi="Tahoma"/>
          <w:b/>
          <w:color w:val="066B33"/>
          <w:sz w:val="24"/>
          <w:szCs w:val="24"/>
        </w:rPr>
      </w:pPr>
      <w:r>
        <w:rPr>
          <w:rFonts w:ascii="Tahoma" w:hAnsi="Tahoma"/>
          <w:b/>
          <w:color w:val="066B33"/>
          <w:sz w:val="24"/>
          <w:szCs w:val="24"/>
        </w:rPr>
        <w:t xml:space="preserve">(II) </w:t>
      </w:r>
      <w:r w:rsidR="00162438">
        <w:rPr>
          <w:rFonts w:ascii="Tahoma" w:hAnsi="Tahoma"/>
          <w:b/>
          <w:color w:val="066B33"/>
          <w:sz w:val="24"/>
          <w:szCs w:val="24"/>
        </w:rPr>
        <w:t>ŚWIADCZENIE USŁUG TELEKOMUNIKACYJNYCH Z ZAKRESU TELEFONII STACJONARNEJ, STACJONARNEJ W STANDARDZIE GSM, GSM, DOSTĘPU DO INTERNETU WRAZ Z DOSTAWĄ APARATÓW TELEFONICZNYCH ORAZ DZIERŻAWĄ CENTRALI STACJONARNEJ</w:t>
      </w:r>
    </w:p>
    <w:p w:rsidR="0098410F" w:rsidRDefault="0098410F" w:rsidP="0098410F">
      <w:pPr>
        <w:spacing w:line="276" w:lineRule="auto"/>
        <w:jc w:val="both"/>
        <w:rPr>
          <w:rFonts w:ascii="Tahoma" w:hAnsi="Tahoma"/>
          <w:b/>
          <w:sz w:val="18"/>
          <w:szCs w:val="18"/>
        </w:rPr>
      </w:pPr>
      <w:r w:rsidRPr="005E0B0C">
        <w:rPr>
          <w:rFonts w:ascii="Tahoma" w:hAnsi="Tahoma"/>
          <w:b/>
          <w:sz w:val="18"/>
          <w:szCs w:val="18"/>
        </w:rPr>
        <w:t>Oferujemy wykonanie przedmiotu zamówienia za:</w:t>
      </w:r>
    </w:p>
    <w:p w:rsidR="006D085B" w:rsidRPr="005E0B0C" w:rsidRDefault="006D085B" w:rsidP="0098410F">
      <w:pPr>
        <w:spacing w:line="276" w:lineRule="auto"/>
        <w:jc w:val="both"/>
        <w:rPr>
          <w:rFonts w:ascii="Tahoma" w:hAnsi="Tahoma"/>
          <w:b/>
          <w:sz w:val="18"/>
          <w:szCs w:val="18"/>
        </w:rPr>
      </w:pPr>
    </w:p>
    <w:p w:rsidR="006D085B" w:rsidRDefault="006D085B" w:rsidP="00D43C7C">
      <w:pPr>
        <w:spacing w:line="276" w:lineRule="auto"/>
        <w:rPr>
          <w:rFonts w:ascii="Tahoma" w:hAnsi="Tahoma"/>
          <w:b/>
          <w:color w:val="066B33" w:themeColor="background1" w:themeShade="40"/>
          <w:sz w:val="24"/>
          <w:szCs w:val="24"/>
        </w:rPr>
      </w:pPr>
    </w:p>
    <w:p w:rsidR="00D43C7C" w:rsidRPr="006D085B" w:rsidRDefault="006D085B" w:rsidP="00D43C7C">
      <w:pPr>
        <w:spacing w:line="276" w:lineRule="auto"/>
        <w:rPr>
          <w:rFonts w:ascii="Tahoma" w:hAnsi="Tahoma"/>
          <w:b/>
          <w:color w:val="066B33" w:themeColor="background1" w:themeShade="40"/>
          <w:sz w:val="24"/>
          <w:szCs w:val="24"/>
          <w:u w:val="single"/>
        </w:rPr>
      </w:pPr>
      <w:r w:rsidRPr="006D085B">
        <w:rPr>
          <w:rFonts w:ascii="Tahoma" w:hAnsi="Tahoma"/>
          <w:b/>
          <w:color w:val="066B33" w:themeColor="background1" w:themeShade="40"/>
          <w:sz w:val="24"/>
          <w:szCs w:val="24"/>
        </w:rPr>
        <w:t>CENA MIESIĘCZNYCH OPŁAT ABONAMENTOWYCH ZA ŚWIADCZONE USŁUGI (</w:t>
      </w:r>
      <w:r>
        <w:rPr>
          <w:rFonts w:ascii="Tahoma" w:hAnsi="Tahoma"/>
          <w:b/>
          <w:color w:val="066B33" w:themeColor="background1" w:themeShade="40"/>
          <w:sz w:val="24"/>
          <w:szCs w:val="24"/>
        </w:rPr>
        <w:t xml:space="preserve">ZA </w:t>
      </w:r>
      <w:r w:rsidRPr="006D085B">
        <w:rPr>
          <w:rFonts w:ascii="Tahoma" w:hAnsi="Tahoma"/>
          <w:b/>
          <w:color w:val="066B33" w:themeColor="background1" w:themeShade="40"/>
          <w:sz w:val="24"/>
          <w:szCs w:val="24"/>
        </w:rPr>
        <w:t>24 MIESIĄCE)</w:t>
      </w:r>
    </w:p>
    <w:p w:rsidR="00D43C7C" w:rsidRPr="005E0B0C" w:rsidRDefault="00D43C7C" w:rsidP="00D43C7C">
      <w:pPr>
        <w:spacing w:line="276" w:lineRule="auto"/>
        <w:jc w:val="both"/>
        <w:rPr>
          <w:rFonts w:ascii="Tahoma" w:hAnsi="Tahoma"/>
          <w:b/>
          <w:sz w:val="18"/>
          <w:szCs w:val="18"/>
        </w:rPr>
      </w:pPr>
      <w:r w:rsidRPr="005E0B0C">
        <w:rPr>
          <w:rFonts w:ascii="Tahoma" w:hAnsi="Tahoma"/>
          <w:b/>
          <w:sz w:val="18"/>
          <w:szCs w:val="18"/>
        </w:rPr>
        <w:t xml:space="preserve">brutto: </w:t>
      </w:r>
      <w:r w:rsidRPr="005E0B0C">
        <w:rPr>
          <w:rFonts w:ascii="Tahoma" w:hAnsi="Tahoma"/>
          <w:b/>
          <w:sz w:val="18"/>
          <w:szCs w:val="18"/>
          <w:shd w:val="clear" w:color="auto" w:fill="DBE5F1"/>
        </w:rPr>
        <w:t>______________________</w:t>
      </w:r>
      <w:r w:rsidRPr="005E0B0C">
        <w:rPr>
          <w:rFonts w:ascii="Tahoma" w:hAnsi="Tahoma"/>
          <w:b/>
          <w:sz w:val="18"/>
          <w:szCs w:val="18"/>
        </w:rPr>
        <w:t xml:space="preserve"> zł (z VAT)</w:t>
      </w:r>
    </w:p>
    <w:p w:rsidR="00D43C7C" w:rsidRPr="005E0B0C" w:rsidRDefault="00D43C7C" w:rsidP="00D43C7C">
      <w:pPr>
        <w:spacing w:line="276" w:lineRule="auto"/>
        <w:jc w:val="both"/>
        <w:rPr>
          <w:rFonts w:ascii="Tahoma" w:hAnsi="Tahoma"/>
          <w:b/>
          <w:sz w:val="18"/>
          <w:szCs w:val="18"/>
        </w:rPr>
      </w:pPr>
    </w:p>
    <w:p w:rsidR="00D43C7C" w:rsidRPr="005E0B0C" w:rsidRDefault="00D43C7C" w:rsidP="00D43C7C">
      <w:pPr>
        <w:spacing w:line="276" w:lineRule="auto"/>
        <w:jc w:val="both"/>
        <w:rPr>
          <w:rFonts w:ascii="Tahoma" w:hAnsi="Tahoma"/>
          <w:b/>
          <w:sz w:val="18"/>
          <w:szCs w:val="18"/>
          <w:shd w:val="clear" w:color="auto" w:fill="DBE5F1"/>
        </w:rPr>
      </w:pPr>
      <w:r w:rsidRPr="005E0B0C">
        <w:rPr>
          <w:rFonts w:ascii="Tahoma" w:hAnsi="Tahoma"/>
          <w:b/>
          <w:sz w:val="18"/>
          <w:szCs w:val="18"/>
        </w:rPr>
        <w:t xml:space="preserve">słownie (brutto) zł: </w:t>
      </w:r>
      <w:r w:rsidRPr="005E0B0C">
        <w:rPr>
          <w:rFonts w:ascii="Tahoma" w:hAnsi="Tahoma"/>
          <w:b/>
          <w:sz w:val="18"/>
          <w:szCs w:val="18"/>
          <w:shd w:val="clear" w:color="auto" w:fill="DBE5F1"/>
        </w:rPr>
        <w:t>___________________________________________</w:t>
      </w:r>
    </w:p>
    <w:p w:rsidR="00D43C7C" w:rsidRPr="005E0B0C" w:rsidRDefault="00D43C7C" w:rsidP="00D43C7C">
      <w:pPr>
        <w:spacing w:line="276" w:lineRule="auto"/>
        <w:jc w:val="both"/>
        <w:rPr>
          <w:rFonts w:ascii="Tahoma" w:hAnsi="Tahoma"/>
          <w:b/>
          <w:sz w:val="18"/>
          <w:szCs w:val="18"/>
        </w:rPr>
      </w:pPr>
    </w:p>
    <w:p w:rsidR="00D43C7C" w:rsidRDefault="00D43C7C" w:rsidP="00D43C7C">
      <w:pPr>
        <w:spacing w:line="276" w:lineRule="auto"/>
        <w:jc w:val="both"/>
        <w:rPr>
          <w:rFonts w:ascii="Tahoma" w:hAnsi="Tahoma"/>
          <w:b/>
          <w:sz w:val="18"/>
          <w:szCs w:val="18"/>
          <w:u w:val="single"/>
        </w:rPr>
      </w:pPr>
      <w:r w:rsidRPr="005E0B0C">
        <w:rPr>
          <w:rFonts w:ascii="Tahoma" w:hAnsi="Tahoma"/>
          <w:b/>
          <w:sz w:val="18"/>
          <w:szCs w:val="18"/>
          <w:u w:val="single"/>
        </w:rPr>
        <w:t xml:space="preserve">w tym podatek VAT </w:t>
      </w:r>
      <w:r w:rsidRPr="005E0B0C">
        <w:rPr>
          <w:rFonts w:ascii="Tahoma" w:hAnsi="Tahoma"/>
          <w:b/>
          <w:sz w:val="18"/>
          <w:szCs w:val="18"/>
          <w:u w:val="single"/>
          <w:shd w:val="clear" w:color="auto" w:fill="DBE5F1"/>
        </w:rPr>
        <w:t>______</w:t>
      </w:r>
      <w:r w:rsidRPr="005E0B0C">
        <w:rPr>
          <w:rFonts w:ascii="Tahoma" w:hAnsi="Tahoma"/>
          <w:b/>
          <w:sz w:val="18"/>
          <w:szCs w:val="18"/>
          <w:u w:val="single"/>
        </w:rPr>
        <w:t xml:space="preserve">%, </w:t>
      </w:r>
      <w:r w:rsidRPr="005E0B0C">
        <w:rPr>
          <w:rFonts w:ascii="Tahoma" w:hAnsi="Tahoma"/>
          <w:b/>
          <w:sz w:val="18"/>
          <w:szCs w:val="18"/>
          <w:u w:val="single"/>
        </w:rPr>
        <w:tab/>
        <w:t xml:space="preserve">w wysokości </w:t>
      </w:r>
      <w:r w:rsidRPr="005E0B0C">
        <w:rPr>
          <w:rFonts w:ascii="Tahoma" w:hAnsi="Tahoma"/>
          <w:b/>
          <w:sz w:val="18"/>
          <w:szCs w:val="18"/>
          <w:u w:val="single"/>
          <w:shd w:val="clear" w:color="auto" w:fill="DBE5F1"/>
        </w:rPr>
        <w:t>______________</w:t>
      </w:r>
      <w:r w:rsidRPr="005E0B0C">
        <w:rPr>
          <w:rFonts w:ascii="Tahoma" w:hAnsi="Tahoma"/>
          <w:b/>
          <w:sz w:val="18"/>
          <w:szCs w:val="18"/>
          <w:u w:val="single"/>
        </w:rPr>
        <w:t xml:space="preserve"> zł.</w:t>
      </w:r>
    </w:p>
    <w:p w:rsidR="006D085B" w:rsidRDefault="006D085B" w:rsidP="00D43C7C">
      <w:pPr>
        <w:spacing w:line="276" w:lineRule="auto"/>
        <w:jc w:val="both"/>
        <w:rPr>
          <w:rFonts w:ascii="Tahoma" w:hAnsi="Tahoma"/>
          <w:b/>
          <w:sz w:val="18"/>
          <w:szCs w:val="18"/>
          <w:u w:val="single"/>
        </w:rPr>
      </w:pPr>
    </w:p>
    <w:p w:rsidR="006D085B" w:rsidRDefault="006D085B" w:rsidP="00D43C7C">
      <w:pPr>
        <w:spacing w:line="276" w:lineRule="auto"/>
        <w:jc w:val="both"/>
        <w:rPr>
          <w:rFonts w:ascii="Tahoma" w:hAnsi="Tahoma"/>
          <w:b/>
          <w:color w:val="066B33" w:themeColor="background1" w:themeShade="40"/>
          <w:sz w:val="24"/>
          <w:szCs w:val="24"/>
        </w:rPr>
      </w:pPr>
    </w:p>
    <w:p w:rsidR="006D085B" w:rsidRPr="006D085B" w:rsidRDefault="006D085B" w:rsidP="00D43C7C">
      <w:pPr>
        <w:spacing w:line="276" w:lineRule="auto"/>
        <w:jc w:val="both"/>
        <w:rPr>
          <w:rFonts w:ascii="Tahoma" w:hAnsi="Tahoma"/>
          <w:b/>
          <w:color w:val="066B33" w:themeColor="background1" w:themeShade="40"/>
          <w:sz w:val="24"/>
          <w:szCs w:val="24"/>
          <w:u w:val="single"/>
        </w:rPr>
      </w:pPr>
      <w:r w:rsidRPr="006D085B">
        <w:rPr>
          <w:rFonts w:ascii="Tahoma" w:hAnsi="Tahoma"/>
          <w:b/>
          <w:color w:val="066B33" w:themeColor="background1" w:themeShade="40"/>
          <w:sz w:val="24"/>
          <w:szCs w:val="24"/>
        </w:rPr>
        <w:t>CENA ZA DOSTAWĘ SPRZĘTU W TYM TELEFONÓW KOMÓRKOWYCH</w:t>
      </w:r>
      <w:r>
        <w:rPr>
          <w:rFonts w:ascii="Tahoma" w:hAnsi="Tahoma"/>
          <w:b/>
          <w:color w:val="066B33" w:themeColor="background1" w:themeShade="40"/>
          <w:sz w:val="24"/>
          <w:szCs w:val="24"/>
        </w:rPr>
        <w:t>, KOMPUTERÓW</w:t>
      </w:r>
      <w:r w:rsidRPr="006D085B">
        <w:rPr>
          <w:rFonts w:ascii="Tahoma" w:hAnsi="Tahoma"/>
          <w:b/>
          <w:color w:val="066B33" w:themeColor="background1" w:themeShade="40"/>
          <w:sz w:val="24"/>
          <w:szCs w:val="24"/>
        </w:rPr>
        <w:t xml:space="preserve"> ORAZ ROUTERÓW</w:t>
      </w:r>
    </w:p>
    <w:p w:rsidR="006D085B" w:rsidRPr="005E0B0C" w:rsidRDefault="006D085B" w:rsidP="006D085B">
      <w:pPr>
        <w:spacing w:line="276" w:lineRule="auto"/>
        <w:jc w:val="both"/>
        <w:rPr>
          <w:rFonts w:ascii="Tahoma" w:hAnsi="Tahoma"/>
          <w:b/>
          <w:sz w:val="18"/>
          <w:szCs w:val="18"/>
        </w:rPr>
      </w:pPr>
      <w:r w:rsidRPr="005E0B0C">
        <w:rPr>
          <w:rFonts w:ascii="Tahoma" w:hAnsi="Tahoma"/>
          <w:b/>
          <w:sz w:val="18"/>
          <w:szCs w:val="18"/>
        </w:rPr>
        <w:t xml:space="preserve">brutto: </w:t>
      </w:r>
      <w:r w:rsidRPr="005E0B0C">
        <w:rPr>
          <w:rFonts w:ascii="Tahoma" w:hAnsi="Tahoma"/>
          <w:b/>
          <w:sz w:val="18"/>
          <w:szCs w:val="18"/>
          <w:shd w:val="clear" w:color="auto" w:fill="DBE5F1"/>
        </w:rPr>
        <w:t>______________________</w:t>
      </w:r>
      <w:r w:rsidRPr="005E0B0C">
        <w:rPr>
          <w:rFonts w:ascii="Tahoma" w:hAnsi="Tahoma"/>
          <w:b/>
          <w:sz w:val="18"/>
          <w:szCs w:val="18"/>
        </w:rPr>
        <w:t xml:space="preserve"> zł (z VAT)</w:t>
      </w:r>
    </w:p>
    <w:p w:rsidR="006D085B" w:rsidRPr="005E0B0C" w:rsidRDefault="006D085B" w:rsidP="006D085B">
      <w:pPr>
        <w:spacing w:line="276" w:lineRule="auto"/>
        <w:jc w:val="both"/>
        <w:rPr>
          <w:rFonts w:ascii="Tahoma" w:hAnsi="Tahoma"/>
          <w:b/>
          <w:sz w:val="18"/>
          <w:szCs w:val="18"/>
        </w:rPr>
      </w:pPr>
    </w:p>
    <w:p w:rsidR="006D085B" w:rsidRPr="005E0B0C" w:rsidRDefault="006D085B" w:rsidP="006D085B">
      <w:pPr>
        <w:spacing w:line="276" w:lineRule="auto"/>
        <w:jc w:val="both"/>
        <w:rPr>
          <w:rFonts w:ascii="Tahoma" w:hAnsi="Tahoma"/>
          <w:b/>
          <w:sz w:val="18"/>
          <w:szCs w:val="18"/>
          <w:shd w:val="clear" w:color="auto" w:fill="DBE5F1"/>
        </w:rPr>
      </w:pPr>
      <w:r w:rsidRPr="005E0B0C">
        <w:rPr>
          <w:rFonts w:ascii="Tahoma" w:hAnsi="Tahoma"/>
          <w:b/>
          <w:sz w:val="18"/>
          <w:szCs w:val="18"/>
        </w:rPr>
        <w:t xml:space="preserve">słownie (brutto) zł: </w:t>
      </w:r>
      <w:r w:rsidRPr="005E0B0C">
        <w:rPr>
          <w:rFonts w:ascii="Tahoma" w:hAnsi="Tahoma"/>
          <w:b/>
          <w:sz w:val="18"/>
          <w:szCs w:val="18"/>
          <w:shd w:val="clear" w:color="auto" w:fill="DBE5F1"/>
        </w:rPr>
        <w:t>___________________________________________</w:t>
      </w:r>
    </w:p>
    <w:p w:rsidR="006D085B" w:rsidRPr="005E0B0C" w:rsidRDefault="006D085B" w:rsidP="006D085B">
      <w:pPr>
        <w:spacing w:line="276" w:lineRule="auto"/>
        <w:jc w:val="both"/>
        <w:rPr>
          <w:rFonts w:ascii="Tahoma" w:hAnsi="Tahoma"/>
          <w:b/>
          <w:sz w:val="18"/>
          <w:szCs w:val="18"/>
        </w:rPr>
      </w:pPr>
    </w:p>
    <w:p w:rsidR="006D085B" w:rsidRDefault="006D085B" w:rsidP="006D085B">
      <w:pPr>
        <w:spacing w:line="276" w:lineRule="auto"/>
        <w:jc w:val="both"/>
        <w:rPr>
          <w:rFonts w:ascii="Tahoma" w:hAnsi="Tahoma"/>
          <w:b/>
          <w:sz w:val="18"/>
          <w:szCs w:val="18"/>
          <w:u w:val="single"/>
        </w:rPr>
      </w:pPr>
      <w:r w:rsidRPr="005E0B0C">
        <w:rPr>
          <w:rFonts w:ascii="Tahoma" w:hAnsi="Tahoma"/>
          <w:b/>
          <w:sz w:val="18"/>
          <w:szCs w:val="18"/>
          <w:u w:val="single"/>
        </w:rPr>
        <w:t xml:space="preserve">w tym podatek VAT </w:t>
      </w:r>
      <w:r w:rsidRPr="005E0B0C">
        <w:rPr>
          <w:rFonts w:ascii="Tahoma" w:hAnsi="Tahoma"/>
          <w:b/>
          <w:sz w:val="18"/>
          <w:szCs w:val="18"/>
          <w:u w:val="single"/>
          <w:shd w:val="clear" w:color="auto" w:fill="DBE5F1"/>
        </w:rPr>
        <w:t>______</w:t>
      </w:r>
      <w:r w:rsidRPr="005E0B0C">
        <w:rPr>
          <w:rFonts w:ascii="Tahoma" w:hAnsi="Tahoma"/>
          <w:b/>
          <w:sz w:val="18"/>
          <w:szCs w:val="18"/>
          <w:u w:val="single"/>
        </w:rPr>
        <w:t xml:space="preserve">%, </w:t>
      </w:r>
      <w:r w:rsidRPr="005E0B0C">
        <w:rPr>
          <w:rFonts w:ascii="Tahoma" w:hAnsi="Tahoma"/>
          <w:b/>
          <w:sz w:val="18"/>
          <w:szCs w:val="18"/>
          <w:u w:val="single"/>
        </w:rPr>
        <w:tab/>
        <w:t xml:space="preserve">w wysokości </w:t>
      </w:r>
      <w:r w:rsidRPr="005E0B0C">
        <w:rPr>
          <w:rFonts w:ascii="Tahoma" w:hAnsi="Tahoma"/>
          <w:b/>
          <w:sz w:val="18"/>
          <w:szCs w:val="18"/>
          <w:u w:val="single"/>
          <w:shd w:val="clear" w:color="auto" w:fill="DBE5F1"/>
        </w:rPr>
        <w:t>______________</w:t>
      </w:r>
      <w:r w:rsidRPr="005E0B0C">
        <w:rPr>
          <w:rFonts w:ascii="Tahoma" w:hAnsi="Tahoma"/>
          <w:b/>
          <w:sz w:val="18"/>
          <w:szCs w:val="18"/>
          <w:u w:val="single"/>
        </w:rPr>
        <w:t xml:space="preserve"> zł.</w:t>
      </w:r>
    </w:p>
    <w:p w:rsidR="00B415B6" w:rsidRPr="005E0B0C" w:rsidRDefault="00B415B6" w:rsidP="00D43C7C">
      <w:pPr>
        <w:spacing w:line="276" w:lineRule="auto"/>
        <w:jc w:val="both"/>
        <w:rPr>
          <w:rFonts w:ascii="Tahoma" w:hAnsi="Tahoma"/>
          <w:b/>
          <w:sz w:val="18"/>
          <w:szCs w:val="18"/>
          <w:u w:val="single"/>
        </w:rPr>
      </w:pPr>
    </w:p>
    <w:p w:rsidR="00C83029" w:rsidRPr="005E0B0C" w:rsidRDefault="00C83029" w:rsidP="00D43C7C">
      <w:pPr>
        <w:spacing w:line="276" w:lineRule="auto"/>
        <w:jc w:val="both"/>
        <w:rPr>
          <w:rFonts w:ascii="Tahoma" w:hAnsi="Tahoma"/>
          <w:b/>
          <w:color w:val="066B33"/>
          <w:sz w:val="18"/>
          <w:szCs w:val="18"/>
        </w:rPr>
      </w:pPr>
    </w:p>
    <w:p w:rsidR="006D085B" w:rsidRPr="0009340A" w:rsidRDefault="006D085B" w:rsidP="00D43C7C">
      <w:pPr>
        <w:spacing w:line="276" w:lineRule="auto"/>
        <w:jc w:val="both"/>
        <w:rPr>
          <w:rFonts w:ascii="Tahoma" w:hAnsi="Tahoma"/>
          <w:b/>
          <w:color w:val="066B33"/>
          <w:sz w:val="24"/>
          <w:szCs w:val="24"/>
        </w:rPr>
      </w:pPr>
      <w:r w:rsidRPr="006D085B">
        <w:rPr>
          <w:rFonts w:ascii="Tahoma" w:hAnsi="Tahoma"/>
          <w:b/>
          <w:color w:val="066B33"/>
          <w:sz w:val="24"/>
          <w:szCs w:val="24"/>
        </w:rPr>
        <w:t>OKRES GWARANCJI NA OFEROWANY SPRZĘT I URZĄDZENIA</w:t>
      </w:r>
      <w:r w:rsidR="0009340A">
        <w:rPr>
          <w:rFonts w:ascii="Tahoma" w:hAnsi="Tahoma"/>
          <w:b/>
          <w:color w:val="066B33"/>
          <w:sz w:val="24"/>
          <w:szCs w:val="24"/>
        </w:rPr>
        <w:br/>
      </w:r>
      <w:r w:rsidR="0009340A">
        <w:rPr>
          <w:rFonts w:ascii="Tahoma" w:hAnsi="Tahoma"/>
          <w:b/>
          <w:sz w:val="18"/>
          <w:szCs w:val="18"/>
          <w:shd w:val="clear" w:color="auto" w:fill="DBE5F1"/>
        </w:rPr>
        <w:t>_____________________</w:t>
      </w:r>
    </w:p>
    <w:p w:rsidR="006D085B" w:rsidRDefault="006D085B" w:rsidP="00D43C7C">
      <w:pPr>
        <w:spacing w:line="276" w:lineRule="auto"/>
        <w:jc w:val="both"/>
        <w:rPr>
          <w:rFonts w:ascii="Tahoma" w:hAnsi="Tahoma"/>
          <w:b/>
          <w:color w:val="066B33"/>
          <w:sz w:val="18"/>
          <w:szCs w:val="18"/>
        </w:rPr>
      </w:pPr>
    </w:p>
    <w:tbl>
      <w:tblPr>
        <w:tblW w:w="8789" w:type="dxa"/>
        <w:tblInd w:w="70" w:type="dxa"/>
        <w:tblLayout w:type="fixed"/>
        <w:tblCellMar>
          <w:left w:w="70" w:type="dxa"/>
          <w:right w:w="70" w:type="dxa"/>
        </w:tblCellMar>
        <w:tblLook w:val="04A0" w:firstRow="1" w:lastRow="0" w:firstColumn="1" w:lastColumn="0" w:noHBand="0" w:noVBand="1"/>
      </w:tblPr>
      <w:tblGrid>
        <w:gridCol w:w="3544"/>
        <w:gridCol w:w="5245"/>
      </w:tblGrid>
      <w:tr w:rsidR="00FA7BC9" w:rsidTr="006D085B">
        <w:trPr>
          <w:trHeight w:val="708"/>
        </w:trPr>
        <w:tc>
          <w:tcPr>
            <w:tcW w:w="3544" w:type="dxa"/>
            <w:tcBorders>
              <w:top w:val="single" w:sz="4" w:space="0" w:color="000000"/>
              <w:left w:val="single" w:sz="4" w:space="0" w:color="000000"/>
              <w:bottom w:val="nil"/>
              <w:right w:val="single" w:sz="4" w:space="0" w:color="000000"/>
            </w:tcBorders>
            <w:vAlign w:val="center"/>
            <w:hideMark/>
          </w:tcPr>
          <w:p w:rsidR="00FA7BC9" w:rsidRPr="00256399" w:rsidRDefault="00FA7BC9" w:rsidP="000544A2">
            <w:pPr>
              <w:pStyle w:val="Tekstpodstawowy"/>
              <w:jc w:val="center"/>
              <w:rPr>
                <w:rFonts w:ascii="Tahoma" w:hAnsi="Tahoma" w:cs="Tahoma"/>
                <w:color w:val="066B33" w:themeColor="background1" w:themeShade="40"/>
                <w:sz w:val="20"/>
              </w:rPr>
            </w:pPr>
            <w:r w:rsidRPr="00256399">
              <w:rPr>
                <w:rFonts w:ascii="Tahoma" w:hAnsi="Tahoma" w:cs="Tahoma"/>
                <w:color w:val="066B33" w:themeColor="background1" w:themeShade="40"/>
                <w:sz w:val="20"/>
              </w:rPr>
              <w:t>dostępność usługi na terenie kraju</w:t>
            </w:r>
          </w:p>
        </w:tc>
        <w:tc>
          <w:tcPr>
            <w:tcW w:w="5245" w:type="dxa"/>
            <w:tcBorders>
              <w:top w:val="single" w:sz="4" w:space="0" w:color="000000"/>
              <w:left w:val="nil"/>
              <w:bottom w:val="nil"/>
              <w:right w:val="single" w:sz="4" w:space="0" w:color="000000"/>
            </w:tcBorders>
            <w:vAlign w:val="center"/>
            <w:hideMark/>
          </w:tcPr>
          <w:p w:rsidR="00FA7BC9" w:rsidRPr="006D085B" w:rsidRDefault="006D085B" w:rsidP="000544A2">
            <w:pPr>
              <w:jc w:val="center"/>
              <w:rPr>
                <w:rFonts w:ascii="Tahoma" w:hAnsi="Tahoma"/>
                <w:b/>
                <w:color w:val="066B33" w:themeColor="background1" w:themeShade="40"/>
                <w:sz w:val="24"/>
                <w:szCs w:val="24"/>
              </w:rPr>
            </w:pPr>
            <w:r w:rsidRPr="006D085B">
              <w:rPr>
                <w:rFonts w:ascii="Tahoma" w:hAnsi="Tahoma"/>
                <w:b/>
                <w:color w:val="066B33" w:themeColor="background1" w:themeShade="40"/>
                <w:sz w:val="24"/>
                <w:szCs w:val="24"/>
              </w:rPr>
              <w:t>DEKLAROWANA PRZEZ WYKONAWCĘ DOSTĘPNOŚĆ USŁUGI NA TERENIE KRAJU (OKREŚLONA W %)</w:t>
            </w:r>
          </w:p>
        </w:tc>
      </w:tr>
      <w:tr w:rsidR="00FA7BC9" w:rsidTr="006D085B">
        <w:trPr>
          <w:trHeight w:val="285"/>
        </w:trPr>
        <w:tc>
          <w:tcPr>
            <w:tcW w:w="3544" w:type="dxa"/>
            <w:tcBorders>
              <w:top w:val="single" w:sz="4" w:space="0" w:color="auto"/>
              <w:left w:val="single" w:sz="4" w:space="0" w:color="auto"/>
              <w:bottom w:val="single" w:sz="4" w:space="0" w:color="auto"/>
              <w:right w:val="single" w:sz="4" w:space="0" w:color="auto"/>
            </w:tcBorders>
            <w:noWrap/>
            <w:vAlign w:val="center"/>
          </w:tcPr>
          <w:p w:rsidR="00FA7BC9" w:rsidRPr="00256399" w:rsidRDefault="00FA7BC9" w:rsidP="000544A2">
            <w:pPr>
              <w:jc w:val="center"/>
              <w:rPr>
                <w:rFonts w:ascii="Tahoma" w:hAnsi="Tahoma"/>
                <w:color w:val="066B33" w:themeColor="background1" w:themeShade="40"/>
                <w:sz w:val="18"/>
                <w:szCs w:val="18"/>
              </w:rPr>
            </w:pPr>
            <w:r w:rsidRPr="00256399">
              <w:rPr>
                <w:rFonts w:ascii="Tahoma" w:hAnsi="Tahoma"/>
                <w:color w:val="066B33" w:themeColor="background1" w:themeShade="40"/>
                <w:sz w:val="18"/>
                <w:szCs w:val="18"/>
              </w:rPr>
              <w:t>Nie mniejsza niż 95%</w:t>
            </w:r>
          </w:p>
        </w:tc>
        <w:tc>
          <w:tcPr>
            <w:tcW w:w="5245"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A7BC9" w:rsidRDefault="00FA7BC9" w:rsidP="000544A2">
            <w:pPr>
              <w:jc w:val="right"/>
              <w:rPr>
                <w:rFonts w:ascii="Tahoma" w:hAnsi="Tahoma"/>
                <w:color w:val="066B33" w:themeColor="background1" w:themeShade="40"/>
                <w:sz w:val="22"/>
                <w:szCs w:val="22"/>
              </w:rPr>
            </w:pPr>
          </w:p>
          <w:p w:rsidR="00043F4E" w:rsidRPr="00256399" w:rsidRDefault="00043F4E" w:rsidP="000544A2">
            <w:pPr>
              <w:jc w:val="right"/>
              <w:rPr>
                <w:rFonts w:ascii="Tahoma" w:hAnsi="Tahoma"/>
                <w:color w:val="066B33" w:themeColor="background1" w:themeShade="40"/>
                <w:sz w:val="22"/>
                <w:szCs w:val="22"/>
              </w:rPr>
            </w:pPr>
          </w:p>
        </w:tc>
      </w:tr>
    </w:tbl>
    <w:p w:rsidR="00FA7BC9" w:rsidRPr="005E0B0C" w:rsidRDefault="00FA7BC9" w:rsidP="00D43C7C">
      <w:pPr>
        <w:spacing w:line="276" w:lineRule="auto"/>
        <w:jc w:val="both"/>
        <w:rPr>
          <w:rFonts w:ascii="Tahoma" w:hAnsi="Tahoma"/>
          <w:b/>
          <w:color w:val="066B33"/>
          <w:sz w:val="18"/>
          <w:szCs w:val="18"/>
        </w:rPr>
      </w:pPr>
    </w:p>
    <w:p w:rsidR="00896F0E" w:rsidRPr="005E0B0C" w:rsidRDefault="00896F0E" w:rsidP="00D7623D">
      <w:pPr>
        <w:spacing w:line="276" w:lineRule="auto"/>
        <w:jc w:val="both"/>
        <w:rPr>
          <w:rFonts w:ascii="Tahoma" w:hAnsi="Tahoma"/>
          <w:b/>
          <w:color w:val="E36C0A"/>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sz w:val="18"/>
          <w:szCs w:val="18"/>
        </w:rPr>
        <w:t>zapoznaliśmy się ze specyfikacją</w:t>
      </w:r>
      <w:r w:rsidRPr="005E0B0C">
        <w:rPr>
          <w:rFonts w:ascii="Tahoma" w:hAnsi="Tahoma"/>
          <w:b w:val="0"/>
          <w:sz w:val="18"/>
          <w:szCs w:val="18"/>
        </w:rPr>
        <w:t xml:space="preserve"> i nie wnosimy do niej zastrzeżeń oraz zdobyliśmy konieczne informacje do przygotowania oferty.</w:t>
      </w:r>
    </w:p>
    <w:p w:rsidR="00446B1D" w:rsidRPr="005E0B0C" w:rsidRDefault="00446B1D" w:rsidP="00446B1D">
      <w:pPr>
        <w:pStyle w:val="Tekstpodstawowy"/>
        <w:spacing w:line="276" w:lineRule="auto"/>
        <w:ind w:left="360"/>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sz w:val="18"/>
          <w:szCs w:val="18"/>
        </w:rPr>
        <w:t>uważamy się za związanych niniejszą ofertą</w:t>
      </w:r>
      <w:r w:rsidRPr="005E0B0C">
        <w:rPr>
          <w:rFonts w:ascii="Tahoma" w:hAnsi="Tahoma"/>
          <w:b w:val="0"/>
          <w:sz w:val="18"/>
          <w:szCs w:val="18"/>
        </w:rPr>
        <w:t xml:space="preserve"> na czas wskazany w Specyfikacji Istotnych Warunków Zamówienia. </w:t>
      </w:r>
    </w:p>
    <w:p w:rsidR="00446B1D" w:rsidRPr="005E0B0C" w:rsidRDefault="00446B1D" w:rsidP="00446B1D">
      <w:pPr>
        <w:pStyle w:val="Tekstpodstawowy"/>
        <w:spacing w:line="276" w:lineRule="auto"/>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zawarte w </w:t>
      </w:r>
      <w:r w:rsidRPr="005E0B0C">
        <w:rPr>
          <w:rFonts w:ascii="Tahoma" w:hAnsi="Tahoma"/>
          <w:sz w:val="18"/>
          <w:szCs w:val="18"/>
        </w:rPr>
        <w:t>specyfikacji istotne warunki zamówienia oraz projekt umowy zostały przez nas zaakceptowane</w:t>
      </w:r>
      <w:r w:rsidRPr="005E0B0C">
        <w:rPr>
          <w:rFonts w:ascii="Tahoma" w:hAnsi="Tahoma"/>
          <w:b w:val="0"/>
          <w:sz w:val="18"/>
          <w:szCs w:val="18"/>
        </w:rPr>
        <w:t xml:space="preserve"> i zobowiązujemy się w przypadku wyboru naszej oferty do zawarcia umowy na wyżej wymienionych warunkach i w terminie wyznaczonym przez zamawiającego.</w:t>
      </w:r>
    </w:p>
    <w:p w:rsidR="00CC7D00" w:rsidRPr="005E0B0C" w:rsidRDefault="00CC7D00" w:rsidP="00CC7D00">
      <w:pPr>
        <w:pStyle w:val="Tekstpodstawowy"/>
        <w:spacing w:line="276" w:lineRule="auto"/>
        <w:rPr>
          <w:rFonts w:ascii="Tahoma" w:hAnsi="Tahoma"/>
          <w:b w:val="0"/>
          <w:sz w:val="18"/>
          <w:szCs w:val="18"/>
        </w:rPr>
      </w:pPr>
    </w:p>
    <w:p w:rsidR="00266E56"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iCs/>
          <w:sz w:val="18"/>
          <w:szCs w:val="18"/>
        </w:rPr>
        <w:t>zaoferowany przedmiot spełnia wymogi SIWZ</w:t>
      </w:r>
      <w:r w:rsidRPr="005E0B0C">
        <w:rPr>
          <w:rFonts w:ascii="Tahoma" w:hAnsi="Tahoma"/>
          <w:b w:val="0"/>
          <w:iCs/>
          <w:sz w:val="18"/>
          <w:szCs w:val="18"/>
        </w:rPr>
        <w:t xml:space="preserve"> w zakresie wymaganego przez opisu przedmiotu zamówienia</w:t>
      </w:r>
    </w:p>
    <w:p w:rsidR="00CC7D00" w:rsidRPr="005E0B0C" w:rsidRDefault="00CC7D00" w:rsidP="00CC7D00">
      <w:pPr>
        <w:pStyle w:val="Tekstpodstawowy"/>
        <w:spacing w:line="276" w:lineRule="auto"/>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sz w:val="18"/>
          <w:szCs w:val="18"/>
        </w:rPr>
      </w:pPr>
      <w:r w:rsidRPr="005E0B0C">
        <w:rPr>
          <w:rFonts w:ascii="Tahoma" w:hAnsi="Tahoma"/>
          <w:sz w:val="18"/>
          <w:szCs w:val="18"/>
        </w:rPr>
        <w:t>PODWYKONAWCY</w:t>
      </w:r>
    </w:p>
    <w:p w:rsidR="00B97E53" w:rsidRPr="005E0B0C" w:rsidRDefault="00B97E53" w:rsidP="004447A2">
      <w:pPr>
        <w:pStyle w:val="Tekstpodstawowy"/>
        <w:spacing w:line="276" w:lineRule="auto"/>
        <w:ind w:left="360"/>
        <w:rPr>
          <w:rFonts w:ascii="Tahoma" w:hAnsi="Tahoma"/>
          <w:b w:val="0"/>
          <w:sz w:val="18"/>
          <w:szCs w:val="18"/>
        </w:rPr>
      </w:pPr>
      <w:r w:rsidRPr="005E0B0C">
        <w:rPr>
          <w:rFonts w:ascii="Tahoma" w:hAnsi="Tahoma"/>
          <w:b w:val="0"/>
          <w:sz w:val="18"/>
          <w:szCs w:val="18"/>
        </w:rPr>
        <w:t>Oświadczamy, że przedmiot zamówienia zamierzamy:</w:t>
      </w:r>
    </w:p>
    <w:p w:rsidR="00EE5316" w:rsidRPr="005E0B0C" w:rsidRDefault="00B97E53" w:rsidP="004447A2">
      <w:pPr>
        <w:pStyle w:val="Tekstpodstawowy"/>
        <w:spacing w:line="276" w:lineRule="auto"/>
        <w:ind w:left="360"/>
        <w:rPr>
          <w:rFonts w:ascii="Tahoma" w:hAnsi="Tahoma"/>
          <w:color w:val="7030A0"/>
          <w:sz w:val="18"/>
          <w:szCs w:val="18"/>
        </w:rPr>
      </w:pPr>
      <w:r w:rsidRPr="005E0B0C">
        <w:rPr>
          <w:rFonts w:ascii="Tahoma" w:hAnsi="Tahoma"/>
          <w:color w:val="7030A0"/>
          <w:sz w:val="18"/>
          <w:szCs w:val="18"/>
          <w:shd w:val="clear" w:color="auto" w:fill="DBE5F1"/>
        </w:rPr>
        <w:t>WYKONAĆ SAMODZIELNIE</w:t>
      </w:r>
      <w:r w:rsidRPr="005E0B0C">
        <w:rPr>
          <w:rFonts w:ascii="Tahoma" w:hAnsi="Tahoma"/>
          <w:color w:val="7030A0"/>
          <w:sz w:val="18"/>
          <w:szCs w:val="18"/>
        </w:rPr>
        <w:t xml:space="preserve">* </w:t>
      </w:r>
      <w:r w:rsidR="00CC7012" w:rsidRPr="005E0B0C">
        <w:rPr>
          <w:rFonts w:ascii="Tahoma" w:hAnsi="Tahoma"/>
          <w:color w:val="7030A0"/>
          <w:sz w:val="18"/>
          <w:szCs w:val="18"/>
        </w:rPr>
        <w:t xml:space="preserve">/ </w:t>
      </w:r>
    </w:p>
    <w:p w:rsidR="00CC7012" w:rsidRPr="005E0B0C" w:rsidRDefault="00B97E53" w:rsidP="004447A2">
      <w:pPr>
        <w:pStyle w:val="Tekstpodstawowy"/>
        <w:spacing w:line="276" w:lineRule="auto"/>
        <w:ind w:left="360"/>
        <w:rPr>
          <w:rFonts w:ascii="Tahoma" w:hAnsi="Tahoma"/>
          <w:i/>
          <w:color w:val="7030A0"/>
          <w:sz w:val="18"/>
          <w:szCs w:val="18"/>
          <w:u w:val="single"/>
        </w:rPr>
      </w:pPr>
      <w:r w:rsidRPr="005E0B0C">
        <w:rPr>
          <w:rFonts w:ascii="Tahoma" w:hAnsi="Tahoma"/>
          <w:color w:val="7030A0"/>
          <w:sz w:val="18"/>
          <w:szCs w:val="18"/>
          <w:shd w:val="clear" w:color="auto" w:fill="DBE5F1"/>
        </w:rPr>
        <w:t>ZLECIĆ PODWYKONAWCOM</w:t>
      </w:r>
      <w:r w:rsidR="00CC7012" w:rsidRPr="005E0B0C">
        <w:rPr>
          <w:rFonts w:ascii="Tahoma" w:hAnsi="Tahoma"/>
          <w:b w:val="0"/>
          <w:color w:val="7030A0"/>
          <w:sz w:val="18"/>
          <w:szCs w:val="18"/>
        </w:rPr>
        <w:t>*    (*</w:t>
      </w:r>
      <w:r w:rsidR="00CC7012" w:rsidRPr="005E0B0C">
        <w:rPr>
          <w:rFonts w:ascii="Tahoma" w:hAnsi="Tahoma"/>
          <w:i/>
          <w:color w:val="7030A0"/>
          <w:sz w:val="18"/>
          <w:szCs w:val="18"/>
          <w:u w:val="single"/>
        </w:rPr>
        <w:t>niepotrzebne skreślić)</w:t>
      </w:r>
    </w:p>
    <w:p w:rsidR="00B97E53" w:rsidRPr="005E0B0C" w:rsidRDefault="00B97E53" w:rsidP="004447A2">
      <w:pPr>
        <w:autoSpaceDE w:val="0"/>
        <w:autoSpaceDN w:val="0"/>
        <w:adjustRightInd w:val="0"/>
        <w:spacing w:line="276" w:lineRule="auto"/>
        <w:ind w:left="360"/>
        <w:contextualSpacing/>
        <w:jc w:val="both"/>
        <w:rPr>
          <w:rFonts w:ascii="Tahoma" w:hAnsi="Tahoma"/>
          <w:b/>
          <w:color w:val="7030A0"/>
          <w:sz w:val="18"/>
          <w:szCs w:val="18"/>
        </w:rPr>
      </w:pPr>
      <w:r w:rsidRPr="005E0B0C">
        <w:rPr>
          <w:rFonts w:ascii="Tahoma" w:hAnsi="Tahoma"/>
          <w:b/>
          <w:sz w:val="18"/>
          <w:szCs w:val="18"/>
        </w:rPr>
        <w:t>CZĘŚCI ZAMÓWIENIA, KTÓREJ WYKONANIE ZAMIERZA POWIERZYĆ PODWYKONAWCY</w:t>
      </w:r>
      <w:r w:rsidR="00CC7012" w:rsidRPr="005E0B0C">
        <w:rPr>
          <w:rFonts w:ascii="Tahoma" w:hAnsi="Tahoma"/>
          <w:b/>
          <w:sz w:val="18"/>
          <w:szCs w:val="18"/>
        </w:rPr>
        <w:t xml:space="preserve"> – </w:t>
      </w:r>
      <w:r w:rsidR="00B415B6" w:rsidRPr="005E0B0C">
        <w:rPr>
          <w:rFonts w:ascii="Tahoma" w:hAnsi="Tahoma"/>
          <w:b/>
          <w:color w:val="7030A0"/>
          <w:sz w:val="18"/>
          <w:szCs w:val="18"/>
        </w:rPr>
        <w:t>JEŻELI DOTYCZY</w:t>
      </w:r>
    </w:p>
    <w:p w:rsidR="00B415B6" w:rsidRPr="005E0B0C" w:rsidRDefault="00B415B6" w:rsidP="00E90203">
      <w:pPr>
        <w:autoSpaceDE w:val="0"/>
        <w:autoSpaceDN w:val="0"/>
        <w:adjustRightInd w:val="0"/>
        <w:spacing w:line="276" w:lineRule="auto"/>
        <w:contextualSpacing/>
        <w:jc w:val="both"/>
        <w:rPr>
          <w:rFonts w:ascii="Tahoma" w:hAnsi="Tahoma"/>
          <w:b/>
          <w:color w:val="7030A0"/>
          <w:sz w:val="18"/>
          <w:szCs w:val="18"/>
        </w:rPr>
      </w:pPr>
    </w:p>
    <w:p w:rsidR="00B97E53" w:rsidRPr="005E0B0C" w:rsidRDefault="00B97E53" w:rsidP="004447A2">
      <w:pPr>
        <w:pStyle w:val="Tekstpodstawowy"/>
        <w:spacing w:line="276" w:lineRule="auto"/>
        <w:ind w:left="360"/>
        <w:rPr>
          <w:rFonts w:ascii="Tahoma" w:hAnsi="Tahoma"/>
          <w:b w:val="0"/>
          <w:i/>
          <w:sz w:val="18"/>
          <w:szCs w:val="18"/>
          <w:lang w:val="pl-PL"/>
        </w:rPr>
      </w:pPr>
      <w:r w:rsidRPr="005E0B0C">
        <w:rPr>
          <w:rFonts w:ascii="Tahoma" w:hAnsi="Tahoma"/>
          <w:b w:val="0"/>
          <w:i/>
          <w:sz w:val="18"/>
          <w:szCs w:val="18"/>
        </w:rPr>
        <w:t>Należy wskazać części zamówienia oraz wartość lub procentową część zamówienia,  jaka zostanie powierzona podwykonawcy lub podwykonawcom</w:t>
      </w:r>
    </w:p>
    <w:p w:rsidR="00B415B6" w:rsidRPr="005E0B0C" w:rsidRDefault="00B415B6" w:rsidP="004447A2">
      <w:pPr>
        <w:pStyle w:val="Tekstpodstawowy"/>
        <w:spacing w:line="276" w:lineRule="auto"/>
        <w:ind w:left="360"/>
        <w:rPr>
          <w:rFonts w:ascii="Tahoma" w:hAnsi="Tahoma"/>
          <w:b w:val="0"/>
          <w:i/>
          <w:sz w:val="18"/>
          <w:szCs w:val="18"/>
          <w:lang w:val="pl-PL"/>
        </w:rPr>
      </w:pPr>
    </w:p>
    <w:tbl>
      <w:tblPr>
        <w:tblW w:w="91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127"/>
        <w:gridCol w:w="3903"/>
      </w:tblGrid>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 xml:space="preserve">Części zamówienia jakie zostanie powierzona podwykonawcy lub podwykonawcom </w:t>
            </w:r>
            <w:r w:rsidR="00942D60" w:rsidRPr="005E0B0C">
              <w:rPr>
                <w:rFonts w:ascii="Tahoma" w:hAnsi="Tahoma" w:cs="Tahoma"/>
                <w:b w:val="0"/>
                <w:sz w:val="18"/>
                <w:szCs w:val="18"/>
                <w:lang w:val="pl-PL"/>
              </w:rPr>
              <w:t xml:space="preserve">- </w:t>
            </w:r>
            <w:r w:rsidRPr="005E0B0C">
              <w:rPr>
                <w:rFonts w:ascii="Tahoma" w:hAnsi="Tahoma" w:cs="Tahoma"/>
                <w:b w:val="0"/>
                <w:sz w:val="18"/>
                <w:szCs w:val="18"/>
                <w:lang w:val="pl-PL"/>
              </w:rPr>
              <w:t>zgodnie z podziałem dokonanym przez wykonawcę</w:t>
            </w: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Wartość lub procentowa część zamówienia, jaka zostanie powierzona podwykonawcy lub podwykonawcom</w:t>
            </w:r>
          </w:p>
        </w:tc>
        <w:tc>
          <w:tcPr>
            <w:tcW w:w="3903" w:type="dxa"/>
          </w:tcPr>
          <w:p w:rsidR="005E39A6"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Firmy podwykonawców</w:t>
            </w:r>
            <w:r w:rsidR="007A0EEB" w:rsidRPr="005E0B0C">
              <w:rPr>
                <w:rFonts w:ascii="Tahoma" w:hAnsi="Tahoma" w:cs="Tahoma"/>
                <w:b w:val="0"/>
                <w:sz w:val="18"/>
                <w:szCs w:val="18"/>
                <w:lang w:val="pl-PL"/>
              </w:rPr>
              <w:t xml:space="preserve"> </w:t>
            </w:r>
          </w:p>
          <w:p w:rsidR="00B731AA" w:rsidRPr="005E0B0C" w:rsidRDefault="007A0EEB" w:rsidP="00D7623D">
            <w:pPr>
              <w:pStyle w:val="Tekstpodstawowy"/>
              <w:spacing w:line="276" w:lineRule="auto"/>
              <w:rPr>
                <w:rFonts w:ascii="Tahoma" w:hAnsi="Tahoma" w:cs="Tahoma"/>
                <w:b w:val="0"/>
                <w:sz w:val="18"/>
                <w:szCs w:val="18"/>
                <w:lang w:val="pl-PL"/>
              </w:rPr>
            </w:pPr>
            <w:r w:rsidRPr="005E0B0C">
              <w:rPr>
                <w:rFonts w:ascii="Tahoma" w:hAnsi="Tahoma" w:cs="Tahoma"/>
                <w:b w:val="0"/>
                <w:i/>
                <w:sz w:val="14"/>
                <w:szCs w:val="14"/>
                <w:lang w:val="pl-PL"/>
              </w:rPr>
              <w:t>(nazwy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o ile są już znane)</w:t>
            </w:r>
          </w:p>
        </w:tc>
      </w:tr>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tc>
        <w:tc>
          <w:tcPr>
            <w:tcW w:w="3903" w:type="dxa"/>
          </w:tcPr>
          <w:p w:rsidR="00B731AA" w:rsidRPr="005E0B0C" w:rsidRDefault="00B731AA" w:rsidP="00D7623D">
            <w:pPr>
              <w:pStyle w:val="Tekstpodstawowy"/>
              <w:spacing w:line="276" w:lineRule="auto"/>
              <w:rPr>
                <w:rFonts w:ascii="Tahoma" w:hAnsi="Tahoma" w:cs="Tahoma"/>
                <w:b w:val="0"/>
                <w:sz w:val="18"/>
                <w:szCs w:val="18"/>
                <w:lang w:val="pl-PL"/>
              </w:rPr>
            </w:pPr>
          </w:p>
        </w:tc>
      </w:tr>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tc>
        <w:tc>
          <w:tcPr>
            <w:tcW w:w="3903" w:type="dxa"/>
          </w:tcPr>
          <w:p w:rsidR="00B731AA" w:rsidRPr="005E0B0C" w:rsidRDefault="00B731AA" w:rsidP="00D7623D">
            <w:pPr>
              <w:pStyle w:val="Tekstpodstawowy"/>
              <w:spacing w:line="276" w:lineRule="auto"/>
              <w:rPr>
                <w:rFonts w:ascii="Tahoma" w:hAnsi="Tahoma" w:cs="Tahoma"/>
                <w:b w:val="0"/>
                <w:sz w:val="18"/>
                <w:szCs w:val="18"/>
                <w:lang w:val="pl-PL"/>
              </w:rPr>
            </w:pPr>
          </w:p>
        </w:tc>
      </w:tr>
    </w:tbl>
    <w:p w:rsidR="00B97E53" w:rsidRPr="005E0B0C" w:rsidRDefault="00B97E53" w:rsidP="004447A2">
      <w:pPr>
        <w:pStyle w:val="Tekstpodstawowy"/>
        <w:spacing w:line="276" w:lineRule="auto"/>
        <w:ind w:left="360"/>
        <w:rPr>
          <w:rFonts w:ascii="Tahoma" w:hAnsi="Tahoma"/>
          <w:i/>
          <w:color w:val="7030A0"/>
          <w:sz w:val="18"/>
          <w:szCs w:val="18"/>
          <w:u w:val="single"/>
        </w:rPr>
      </w:pPr>
      <w:r w:rsidRPr="005E0B0C">
        <w:rPr>
          <w:rFonts w:ascii="Tahoma" w:hAnsi="Tahoma"/>
          <w:i/>
          <w:color w:val="7030A0"/>
          <w:sz w:val="18"/>
          <w:szCs w:val="18"/>
          <w:u w:val="single"/>
        </w:rPr>
        <w:t>*niepotrzebne skreślić</w:t>
      </w:r>
    </w:p>
    <w:p w:rsidR="009D4FDB" w:rsidRPr="005E0B0C" w:rsidRDefault="009D4FDB" w:rsidP="004447A2">
      <w:pPr>
        <w:pStyle w:val="Tekstpodstawowy"/>
        <w:spacing w:line="276" w:lineRule="auto"/>
        <w:rPr>
          <w:rFonts w:ascii="Tahoma" w:hAnsi="Tahoma"/>
          <w:sz w:val="18"/>
          <w:szCs w:val="18"/>
        </w:rPr>
      </w:pPr>
    </w:p>
    <w:p w:rsidR="004447A2" w:rsidRPr="005E0B0C" w:rsidRDefault="004447A2"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OFERTA WSPÓLNA</w:t>
      </w:r>
      <w:r w:rsidR="008872B8" w:rsidRPr="005E0B0C">
        <w:rPr>
          <w:rFonts w:ascii="Tahoma" w:hAnsi="Tahoma"/>
          <w:sz w:val="18"/>
          <w:szCs w:val="18"/>
        </w:rPr>
        <w:t>*</w:t>
      </w:r>
    </w:p>
    <w:p w:rsidR="007A0EEB" w:rsidRPr="005E0B0C" w:rsidRDefault="007A0EEB" w:rsidP="008872B8">
      <w:pPr>
        <w:pStyle w:val="Tekstpodstawowy"/>
        <w:spacing w:line="276" w:lineRule="auto"/>
        <w:ind w:left="426"/>
        <w:rPr>
          <w:rFonts w:ascii="Tahoma" w:hAnsi="Tahoma"/>
          <w:color w:val="7030A0"/>
          <w:sz w:val="18"/>
          <w:szCs w:val="18"/>
        </w:rPr>
      </w:pPr>
      <w:r w:rsidRPr="005E0B0C">
        <w:rPr>
          <w:rFonts w:ascii="Tahoma" w:hAnsi="Tahoma"/>
          <w:color w:val="7030A0"/>
          <w:sz w:val="18"/>
          <w:szCs w:val="18"/>
        </w:rPr>
        <w:t>JEŻELI DOTYCZY*</w:t>
      </w:r>
    </w:p>
    <w:p w:rsidR="008872B8" w:rsidRPr="005E0B0C" w:rsidRDefault="001C257F" w:rsidP="008872B8">
      <w:pPr>
        <w:pStyle w:val="Tekstpodstawowy"/>
        <w:spacing w:line="276" w:lineRule="auto"/>
        <w:ind w:left="426"/>
        <w:rPr>
          <w:rFonts w:ascii="Tahoma" w:hAnsi="Tahoma"/>
          <w:b w:val="0"/>
          <w:sz w:val="18"/>
          <w:szCs w:val="18"/>
        </w:rPr>
      </w:pPr>
      <w:r w:rsidRPr="005E0B0C">
        <w:rPr>
          <w:rFonts w:ascii="Tahoma" w:hAnsi="Tahoma"/>
          <w:b w:val="0"/>
          <w:sz w:val="18"/>
          <w:szCs w:val="18"/>
        </w:rPr>
        <w:t xml:space="preserve">Oświadczamy, iż wspólnie ubiegamy się o udzielenie zamówienia. </w:t>
      </w:r>
      <w:r w:rsidR="008872B8" w:rsidRPr="005E0B0C">
        <w:rPr>
          <w:rFonts w:ascii="Tahoma" w:hAnsi="Tahoma"/>
          <w:b w:val="0"/>
          <w:sz w:val="18"/>
          <w:szCs w:val="18"/>
        </w:rPr>
        <w:t>Następujące części zamówienia będą realizowane przez poszczególne podmioty konsorcjum:</w:t>
      </w:r>
      <w:r w:rsidR="008872B8" w:rsidRPr="005E0B0C">
        <w:rPr>
          <w:rFonts w:ascii="Tahoma" w:hAnsi="Tahoma"/>
          <w:b w:val="0"/>
          <w:sz w:val="18"/>
          <w:szCs w:val="18"/>
        </w:rPr>
        <w:tab/>
      </w:r>
    </w:p>
    <w:p w:rsidR="008872B8" w:rsidRPr="005E0B0C" w:rsidRDefault="008872B8" w:rsidP="008872B8">
      <w:pPr>
        <w:pStyle w:val="Tekstpodstawowy"/>
        <w:spacing w:line="276" w:lineRule="auto"/>
        <w:ind w:left="426"/>
        <w:rPr>
          <w:rFonts w:ascii="Tahoma" w:hAnsi="Tahoma"/>
          <w:b w:val="0"/>
          <w:sz w:val="18"/>
          <w:szCs w:val="18"/>
        </w:rPr>
      </w:pPr>
      <w:r w:rsidRPr="005E0B0C">
        <w:rPr>
          <w:rFonts w:ascii="Tahoma" w:hAnsi="Tahoma"/>
          <w:b w:val="0"/>
          <w:sz w:val="18"/>
          <w:szCs w:val="18"/>
        </w:rPr>
        <w:t>Część zamówienia</w:t>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t>podmiot konsorcjum</w:t>
      </w:r>
    </w:p>
    <w:p w:rsidR="00843211"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872B8"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872B8"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43211" w:rsidRPr="005E0B0C" w:rsidRDefault="008872B8" w:rsidP="001C257F">
      <w:pPr>
        <w:pStyle w:val="Tekstpodstawowy"/>
        <w:spacing w:line="276" w:lineRule="auto"/>
        <w:ind w:left="852" w:hanging="426"/>
        <w:rPr>
          <w:rFonts w:ascii="Tahoma" w:hAnsi="Tahoma"/>
          <w:sz w:val="18"/>
          <w:szCs w:val="18"/>
        </w:rPr>
      </w:pPr>
      <w:r w:rsidRPr="005E0B0C">
        <w:rPr>
          <w:rFonts w:ascii="Tahoma" w:hAnsi="Tahoma"/>
          <w:i/>
          <w:color w:val="7030A0"/>
          <w:sz w:val="18"/>
          <w:szCs w:val="18"/>
          <w:u w:val="single"/>
        </w:rPr>
        <w:t>*niepotrzebne skreślić</w:t>
      </w:r>
    </w:p>
    <w:p w:rsidR="008872B8" w:rsidRDefault="008872B8" w:rsidP="001C257F">
      <w:pPr>
        <w:pStyle w:val="Tekstpodstawowy"/>
        <w:spacing w:line="276" w:lineRule="auto"/>
        <w:ind w:left="852" w:hanging="426"/>
        <w:rPr>
          <w:rFonts w:ascii="Tahoma" w:hAnsi="Tahoma"/>
          <w:sz w:val="18"/>
          <w:szCs w:val="18"/>
          <w:lang w:val="pl-PL"/>
        </w:rPr>
      </w:pPr>
    </w:p>
    <w:p w:rsidR="00E90203" w:rsidRDefault="00E90203" w:rsidP="001C257F">
      <w:pPr>
        <w:pStyle w:val="Tekstpodstawowy"/>
        <w:spacing w:line="276" w:lineRule="auto"/>
        <w:ind w:left="852" w:hanging="426"/>
        <w:rPr>
          <w:rFonts w:ascii="Tahoma" w:hAnsi="Tahoma"/>
          <w:sz w:val="18"/>
          <w:szCs w:val="18"/>
          <w:lang w:val="pl-PL"/>
        </w:rPr>
      </w:pPr>
    </w:p>
    <w:p w:rsidR="00E90203" w:rsidRPr="00E90203" w:rsidRDefault="00E90203" w:rsidP="001C257F">
      <w:pPr>
        <w:pStyle w:val="Tekstpodstawowy"/>
        <w:spacing w:line="276" w:lineRule="auto"/>
        <w:ind w:left="852" w:hanging="426"/>
        <w:rPr>
          <w:rFonts w:ascii="Tahoma" w:hAnsi="Tahoma"/>
          <w:sz w:val="18"/>
          <w:szCs w:val="18"/>
          <w:lang w:val="pl-PL"/>
        </w:rPr>
      </w:pPr>
    </w:p>
    <w:p w:rsidR="005B406D"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lastRenderedPageBreak/>
        <w:t>OBOWIĄZEK PODATKOWY</w:t>
      </w:r>
      <w:r w:rsidR="005B406D" w:rsidRPr="005E0B0C">
        <w:rPr>
          <w:rFonts w:ascii="Tahoma" w:hAnsi="Tahoma"/>
          <w:sz w:val="18"/>
          <w:szCs w:val="18"/>
        </w:rPr>
        <w:t xml:space="preserve"> </w:t>
      </w:r>
      <w:r w:rsidR="00942D60" w:rsidRPr="005E0B0C">
        <w:rPr>
          <w:rFonts w:ascii="Tahoma" w:hAnsi="Tahoma"/>
          <w:sz w:val="18"/>
          <w:szCs w:val="18"/>
        </w:rPr>
        <w:t xml:space="preserve">wynikający </w:t>
      </w:r>
      <w:r w:rsidR="005B406D" w:rsidRPr="005E0B0C">
        <w:rPr>
          <w:rFonts w:ascii="Tahoma" w:hAnsi="Tahoma"/>
          <w:sz w:val="18"/>
          <w:szCs w:val="18"/>
        </w:rPr>
        <w:t xml:space="preserve"> z art. 91 ust. 3a ustawy Prawo zamówień publicznych:</w:t>
      </w:r>
    </w:p>
    <w:p w:rsidR="00942D60"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 xml:space="preserve">Niniejszym oświadczamy, zgodnie z art. 91 ust. 3a ustawy Prawo zamówień publicznych, że na przedmiot zamówienia, na który składamy niniejszą ofertę </w:t>
      </w:r>
    </w:p>
    <w:p w:rsidR="00942D60" w:rsidRPr="005E0B0C" w:rsidRDefault="00942D60" w:rsidP="004447A2">
      <w:pPr>
        <w:pStyle w:val="Akapitzlist"/>
        <w:spacing w:line="276" w:lineRule="auto"/>
        <w:ind w:left="426"/>
        <w:jc w:val="both"/>
        <w:rPr>
          <w:rFonts w:ascii="Tahoma" w:hAnsi="Tahoma" w:cs="Tahoma"/>
          <w:b/>
          <w:color w:val="7030A0"/>
          <w:sz w:val="18"/>
          <w:szCs w:val="18"/>
        </w:rPr>
      </w:pPr>
      <w:r w:rsidRPr="005E0B0C">
        <w:rPr>
          <w:rFonts w:ascii="Tahoma" w:hAnsi="Tahoma" w:cs="Tahoma"/>
          <w:b/>
          <w:color w:val="7030A0"/>
          <w:sz w:val="18"/>
          <w:szCs w:val="18"/>
          <w:shd w:val="clear" w:color="auto" w:fill="DBE5F1"/>
        </w:rPr>
        <w:t>POWSTAJE</w:t>
      </w:r>
      <w:r w:rsidRPr="005E0B0C">
        <w:rPr>
          <w:rFonts w:ascii="Tahoma" w:hAnsi="Tahoma" w:cs="Tahoma"/>
          <w:b/>
          <w:color w:val="7030A0"/>
          <w:sz w:val="18"/>
          <w:szCs w:val="18"/>
        </w:rPr>
        <w:t>*</w:t>
      </w:r>
    </w:p>
    <w:p w:rsidR="00942D60" w:rsidRPr="005E0B0C" w:rsidRDefault="00942D60" w:rsidP="004447A2">
      <w:pPr>
        <w:pStyle w:val="Akapitzlist"/>
        <w:spacing w:line="276" w:lineRule="auto"/>
        <w:ind w:left="426"/>
        <w:jc w:val="both"/>
        <w:rPr>
          <w:rFonts w:ascii="Tahoma" w:hAnsi="Tahoma" w:cs="Tahoma"/>
          <w:b/>
          <w:color w:val="7030A0"/>
          <w:sz w:val="18"/>
          <w:szCs w:val="18"/>
        </w:rPr>
      </w:pPr>
      <w:r w:rsidRPr="005E0B0C">
        <w:rPr>
          <w:rFonts w:ascii="Tahoma" w:hAnsi="Tahoma" w:cs="Tahoma"/>
          <w:b/>
          <w:color w:val="7030A0"/>
          <w:sz w:val="18"/>
          <w:szCs w:val="18"/>
          <w:shd w:val="clear" w:color="auto" w:fill="DBE5F1"/>
        </w:rPr>
        <w:t>NIE POWSTAJE</w:t>
      </w:r>
      <w:r w:rsidRPr="005E0B0C">
        <w:rPr>
          <w:rFonts w:ascii="Tahoma" w:hAnsi="Tahoma" w:cs="Tahoma"/>
          <w:b/>
          <w:color w:val="7030A0"/>
          <w:sz w:val="18"/>
          <w:szCs w:val="18"/>
        </w:rPr>
        <w:t>*</w:t>
      </w:r>
      <w:r w:rsidRPr="005E0B0C">
        <w:rPr>
          <w:rFonts w:ascii="Tahoma" w:hAnsi="Tahoma" w:cs="Tahoma"/>
          <w:color w:val="7030A0"/>
          <w:sz w:val="18"/>
          <w:szCs w:val="18"/>
        </w:rPr>
        <w:t xml:space="preserve"> </w:t>
      </w:r>
      <w:r w:rsidRPr="005E0B0C">
        <w:rPr>
          <w:rFonts w:ascii="Tahoma" w:hAnsi="Tahoma"/>
          <w:b/>
          <w:color w:val="7030A0"/>
          <w:sz w:val="18"/>
          <w:szCs w:val="18"/>
        </w:rPr>
        <w:t xml:space="preserve">                                     </w:t>
      </w:r>
      <w:r w:rsidRPr="005E0B0C">
        <w:rPr>
          <w:rFonts w:ascii="Tahoma" w:hAnsi="Tahoma"/>
          <w:b/>
          <w:i/>
          <w:color w:val="7030A0"/>
          <w:sz w:val="18"/>
          <w:szCs w:val="18"/>
        </w:rPr>
        <w:t>*niepotrzebne skreślić</w:t>
      </w:r>
    </w:p>
    <w:p w:rsidR="005B406D" w:rsidRPr="005E0B0C" w:rsidRDefault="00942D60"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 xml:space="preserve"> </w:t>
      </w:r>
      <w:r w:rsidR="005B406D" w:rsidRPr="005E0B0C">
        <w:rPr>
          <w:rFonts w:ascii="Tahoma" w:hAnsi="Tahoma" w:cs="Tahoma"/>
          <w:sz w:val="18"/>
          <w:szCs w:val="18"/>
        </w:rPr>
        <w:t>u Zamawiającego obowiązek podatkowy zgo</w:t>
      </w:r>
      <w:r w:rsidR="00D95EA1" w:rsidRPr="005E0B0C">
        <w:rPr>
          <w:rFonts w:ascii="Tahoma" w:hAnsi="Tahoma" w:cs="Tahoma"/>
          <w:sz w:val="18"/>
          <w:szCs w:val="18"/>
        </w:rPr>
        <w:t>dnie z przepisami o podatku VAT (</w:t>
      </w:r>
      <w:r w:rsidR="00D95EA1" w:rsidRPr="005E0B0C">
        <w:rPr>
          <w:rFonts w:ascii="Tahoma" w:hAnsi="Tahoma" w:cs="Tahoma"/>
          <w:b/>
          <w:sz w:val="18"/>
          <w:szCs w:val="18"/>
        </w:rPr>
        <w:t>powodujący konieczność doliczenia do przedstawionej w ofercie  ceny</w:t>
      </w:r>
      <w:r w:rsidR="005B406D" w:rsidRPr="005E0B0C">
        <w:rPr>
          <w:rFonts w:ascii="Tahoma" w:hAnsi="Tahoma" w:cs="Tahoma"/>
          <w:b/>
          <w:sz w:val="18"/>
          <w:szCs w:val="18"/>
        </w:rPr>
        <w:t xml:space="preserve"> </w:t>
      </w:r>
      <w:r w:rsidR="00D95EA1" w:rsidRPr="005E0B0C">
        <w:rPr>
          <w:rFonts w:ascii="Tahoma" w:hAnsi="Tahoma" w:cs="Tahoma"/>
          <w:b/>
          <w:sz w:val="18"/>
          <w:szCs w:val="18"/>
        </w:rPr>
        <w:t>podatek od towarów i usług</w:t>
      </w:r>
      <w:r w:rsidR="00D95EA1" w:rsidRPr="005E0B0C">
        <w:rPr>
          <w:rFonts w:ascii="Tahoma" w:hAnsi="Tahoma" w:cs="Tahoma"/>
          <w:sz w:val="18"/>
          <w:szCs w:val="18"/>
        </w:rPr>
        <w:t>, który zamawiający miałby obowiązek rozliczyć zgodnie z tymi przepisami.</w:t>
      </w:r>
    </w:p>
    <w:p w:rsidR="005B406D"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W przypadku, gdy u Zamawiającego powstaje obowiązek podatkowy zgodnie z przepisami o podatku VAT</w:t>
      </w:r>
      <w:r w:rsidRPr="005E0B0C">
        <w:rPr>
          <w:rFonts w:ascii="Tahoma" w:hAnsi="Tahoma" w:cs="Tahoma"/>
          <w:b/>
          <w:sz w:val="18"/>
          <w:szCs w:val="18"/>
        </w:rPr>
        <w:t xml:space="preserve"> - należy wskazać</w:t>
      </w:r>
      <w:r w:rsidRPr="005E0B0C">
        <w:rPr>
          <w:rFonts w:ascii="Tahoma" w:hAnsi="Tahoma" w:cs="Tahoma"/>
          <w:sz w:val="18"/>
          <w:szCs w:val="18"/>
        </w:rPr>
        <w:t xml:space="preserve"> </w:t>
      </w:r>
      <w:r w:rsidRPr="005E0B0C">
        <w:rPr>
          <w:rFonts w:ascii="Tahoma" w:hAnsi="Tahoma" w:cs="Tahoma"/>
          <w:b/>
          <w:sz w:val="18"/>
          <w:szCs w:val="18"/>
        </w:rPr>
        <w:t>nazwę (rodzaj) usługi/dostawy</w:t>
      </w:r>
      <w:r w:rsidRPr="005E0B0C">
        <w:rPr>
          <w:rFonts w:ascii="Tahoma" w:hAnsi="Tahoma" w:cs="Tahoma"/>
          <w:sz w:val="18"/>
          <w:szCs w:val="18"/>
        </w:rPr>
        <w:t xml:space="preserve">, która prowadzi do powstania obowiązku podatkowego u Zamawiającego, </w:t>
      </w:r>
      <w:r w:rsidRPr="005E0B0C">
        <w:rPr>
          <w:rFonts w:ascii="Tahoma" w:hAnsi="Tahoma" w:cs="Tahoma"/>
          <w:b/>
          <w:sz w:val="18"/>
          <w:szCs w:val="18"/>
        </w:rPr>
        <w:t>oraz jej wartość bez kwoty podatku</w:t>
      </w:r>
      <w:r w:rsidRPr="005E0B0C">
        <w:rPr>
          <w:rFonts w:ascii="Tahoma" w:hAnsi="Tahoma" w:cs="Tahoma"/>
          <w:sz w:val="18"/>
          <w:szCs w:val="18"/>
        </w:rPr>
        <w:t xml:space="preserve">. </w:t>
      </w:r>
    </w:p>
    <w:p w:rsidR="005B406D"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w:t>
      </w:r>
      <w:r w:rsidRPr="005E0B0C">
        <w:rPr>
          <w:rFonts w:ascii="Tahoma" w:hAnsi="Tahoma" w:cs="Tahoma"/>
          <w:b/>
          <w:sz w:val="18"/>
          <w:szCs w:val="18"/>
        </w:rPr>
        <w:t>Wykaz j/w</w:t>
      </w:r>
      <w:r w:rsidRPr="005E0B0C">
        <w:rPr>
          <w:rFonts w:ascii="Tahoma" w:hAnsi="Tahoma" w:cs="Tahoma"/>
          <w:sz w:val="18"/>
          <w:szCs w:val="18"/>
        </w:rPr>
        <w:t xml:space="preserve"> -  należy załączyć do oferty na </w:t>
      </w:r>
      <w:r w:rsidRPr="005E0B0C">
        <w:rPr>
          <w:rFonts w:ascii="Tahoma" w:hAnsi="Tahoma" w:cs="Tahoma"/>
          <w:sz w:val="18"/>
          <w:szCs w:val="18"/>
          <w:u w:val="single"/>
        </w:rPr>
        <w:t>odrębnym dokumencie</w:t>
      </w:r>
      <w:r w:rsidRPr="005E0B0C">
        <w:rPr>
          <w:rFonts w:ascii="Tahoma" w:hAnsi="Tahoma" w:cs="Tahoma"/>
          <w:sz w:val="18"/>
          <w:szCs w:val="18"/>
        </w:rPr>
        <w:t xml:space="preserve"> - wskazując dodatkowo, którego  zadania (Pakietu) i której pozycji asortymentowej w danym zadaniu/pakiecie - dotyczy).</w:t>
      </w:r>
    </w:p>
    <w:p w:rsidR="005B406D" w:rsidRPr="005E0B0C" w:rsidRDefault="005B406D" w:rsidP="004447A2">
      <w:pPr>
        <w:spacing w:line="276" w:lineRule="auto"/>
        <w:ind w:left="426"/>
        <w:jc w:val="both"/>
        <w:rPr>
          <w:rFonts w:ascii="Tahoma" w:hAnsi="Tahoma"/>
          <w:b/>
          <w:color w:val="7030A0"/>
          <w:sz w:val="18"/>
          <w:szCs w:val="18"/>
          <w:u w:val="single"/>
        </w:rPr>
      </w:pPr>
      <w:r w:rsidRPr="005E0B0C">
        <w:rPr>
          <w:rFonts w:ascii="Tahoma" w:hAnsi="Tahoma"/>
          <w:b/>
          <w:color w:val="7030A0"/>
          <w:sz w:val="18"/>
          <w:szCs w:val="18"/>
          <w:u w:val="single"/>
        </w:rPr>
        <w:t>*niepotrzebne skreślić</w:t>
      </w:r>
    </w:p>
    <w:p w:rsidR="00CD7C44" w:rsidRPr="005E0B0C" w:rsidRDefault="00CD7C44" w:rsidP="00CD7C44">
      <w:pPr>
        <w:pStyle w:val="Tekstpodstawowy"/>
        <w:spacing w:line="276" w:lineRule="auto"/>
        <w:ind w:left="426"/>
        <w:rPr>
          <w:rFonts w:ascii="Tahoma" w:hAnsi="Tahoma"/>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OSOBY UPOWAŻNIONE DO KONTAKTÓW</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Na osobę upoważnioną do kontaktów wyznaczamy:</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 xml:space="preserve">(imię, nazwisko, stanowisko, telefon, e-mail) </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shd w:val="clear" w:color="auto" w:fill="DBE5F1"/>
        </w:rPr>
        <w:t>__________________________________________</w:t>
      </w:r>
      <w:r w:rsidRPr="005E0B0C">
        <w:rPr>
          <w:rFonts w:ascii="Tahoma" w:hAnsi="Tahoma"/>
          <w:b w:val="0"/>
          <w:sz w:val="18"/>
          <w:szCs w:val="18"/>
        </w:rPr>
        <w:t xml:space="preserve"> </w:t>
      </w:r>
    </w:p>
    <w:p w:rsidR="009D4FDB" w:rsidRPr="005E0B0C" w:rsidRDefault="009D4FDB" w:rsidP="004447A2">
      <w:pPr>
        <w:pStyle w:val="Tekstpodstawowy"/>
        <w:spacing w:line="276" w:lineRule="auto"/>
        <w:ind w:left="426"/>
        <w:rPr>
          <w:rFonts w:ascii="Tahoma" w:hAnsi="Tahoma"/>
          <w:b w:val="0"/>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OSOBY UPOWAŻNIONE DO PODPISANIA UMOWY</w:t>
      </w:r>
      <w:r w:rsidR="005B406D" w:rsidRPr="005E0B0C">
        <w:rPr>
          <w:rFonts w:ascii="Tahoma" w:hAnsi="Tahoma"/>
          <w:sz w:val="18"/>
          <w:szCs w:val="18"/>
        </w:rPr>
        <w:t>:</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 xml:space="preserve">W przypadku wyboru naszej oferty osobami upoważnionymi do podpisywania umowy są </w:t>
      </w:r>
    </w:p>
    <w:p w:rsidR="00B97E53" w:rsidRPr="005E0B0C" w:rsidRDefault="00B97E53" w:rsidP="004447A2">
      <w:pPr>
        <w:pStyle w:val="Tekstpodstawowy"/>
        <w:spacing w:line="276" w:lineRule="auto"/>
        <w:ind w:left="426"/>
        <w:rPr>
          <w:rFonts w:ascii="Tahoma" w:hAnsi="Tahoma"/>
          <w:b w:val="0"/>
          <w:sz w:val="18"/>
          <w:szCs w:val="18"/>
          <w:shd w:val="clear" w:color="auto" w:fill="DBE5F1"/>
        </w:rPr>
      </w:pPr>
      <w:r w:rsidRPr="005E0B0C">
        <w:rPr>
          <w:rFonts w:ascii="Tahoma" w:hAnsi="Tahoma"/>
          <w:b w:val="0"/>
          <w:sz w:val="18"/>
          <w:szCs w:val="18"/>
        </w:rPr>
        <w:t xml:space="preserve">(imię, nazwisko, stanowisko): </w:t>
      </w:r>
      <w:r w:rsidRPr="005E0B0C">
        <w:rPr>
          <w:rFonts w:ascii="Tahoma" w:hAnsi="Tahoma"/>
          <w:b w:val="0"/>
          <w:sz w:val="18"/>
          <w:szCs w:val="18"/>
          <w:shd w:val="clear" w:color="auto" w:fill="DBE5F1"/>
        </w:rPr>
        <w:t>_________________________________________</w:t>
      </w:r>
    </w:p>
    <w:p w:rsidR="009D4FDB" w:rsidRPr="005E0B0C" w:rsidRDefault="009D4FDB" w:rsidP="004447A2">
      <w:pPr>
        <w:pStyle w:val="Tekstpodstawowy"/>
        <w:spacing w:line="276" w:lineRule="auto"/>
        <w:ind w:left="426" w:hanging="426"/>
        <w:rPr>
          <w:rFonts w:ascii="Tahoma" w:hAnsi="Tahoma"/>
          <w:b w:val="0"/>
          <w:sz w:val="18"/>
          <w:szCs w:val="18"/>
        </w:rPr>
      </w:pPr>
    </w:p>
    <w:p w:rsidR="00B97E53" w:rsidRPr="005E0B0C" w:rsidRDefault="00446B1D" w:rsidP="001A06E7">
      <w:pPr>
        <w:pStyle w:val="Tekstpodstawowy"/>
        <w:numPr>
          <w:ilvl w:val="0"/>
          <w:numId w:val="4"/>
        </w:numPr>
        <w:spacing w:line="276" w:lineRule="auto"/>
        <w:ind w:left="426" w:hanging="426"/>
        <w:rPr>
          <w:rFonts w:ascii="Tahoma" w:hAnsi="Tahoma"/>
          <w:sz w:val="18"/>
          <w:szCs w:val="18"/>
          <w:u w:val="single"/>
        </w:rPr>
      </w:pPr>
      <w:r w:rsidRPr="005E0B0C">
        <w:rPr>
          <w:rFonts w:ascii="Tahoma" w:hAnsi="Tahoma"/>
          <w:sz w:val="18"/>
          <w:szCs w:val="18"/>
        </w:rPr>
        <w:t>WADIUM</w:t>
      </w:r>
    </w:p>
    <w:p w:rsidR="00BB4E02" w:rsidRPr="005E0B0C" w:rsidRDefault="00BB4E02" w:rsidP="004447A2">
      <w:pPr>
        <w:pStyle w:val="Tekstpodstawowy"/>
        <w:spacing w:after="120" w:line="276" w:lineRule="auto"/>
        <w:ind w:left="426"/>
        <w:rPr>
          <w:rFonts w:ascii="Tahoma" w:hAnsi="Tahoma"/>
          <w:b w:val="0"/>
          <w:sz w:val="18"/>
          <w:szCs w:val="18"/>
        </w:rPr>
      </w:pPr>
      <w:r w:rsidRPr="005E0B0C">
        <w:rPr>
          <w:rFonts w:ascii="Tahoma" w:hAnsi="Tahoma"/>
          <w:b w:val="0"/>
          <w:sz w:val="18"/>
          <w:szCs w:val="18"/>
        </w:rPr>
        <w:t xml:space="preserve">Wadium w wysokości </w:t>
      </w:r>
      <w:r w:rsidRPr="005E0B0C">
        <w:rPr>
          <w:rFonts w:ascii="Tahoma" w:hAnsi="Tahoma"/>
          <w:b w:val="0"/>
          <w:sz w:val="18"/>
          <w:szCs w:val="18"/>
          <w:shd w:val="clear" w:color="auto" w:fill="DBE5F1"/>
        </w:rPr>
        <w:t>_______________</w:t>
      </w:r>
      <w:r w:rsidRPr="005E0B0C">
        <w:rPr>
          <w:rFonts w:ascii="Tahoma" w:hAnsi="Tahoma"/>
          <w:b w:val="0"/>
          <w:sz w:val="18"/>
          <w:szCs w:val="18"/>
        </w:rPr>
        <w:t xml:space="preserve"> PLN</w:t>
      </w:r>
    </w:p>
    <w:p w:rsidR="00BB4E02" w:rsidRPr="005E0B0C" w:rsidRDefault="00BB4E02" w:rsidP="00E33273">
      <w:pPr>
        <w:pStyle w:val="Tekstpodstawowy"/>
        <w:spacing w:line="276" w:lineRule="auto"/>
        <w:ind w:left="425"/>
        <w:rPr>
          <w:rFonts w:ascii="Tahoma" w:hAnsi="Tahoma"/>
          <w:b w:val="0"/>
          <w:sz w:val="18"/>
          <w:szCs w:val="18"/>
        </w:rPr>
      </w:pPr>
      <w:r w:rsidRPr="005E0B0C">
        <w:rPr>
          <w:rFonts w:ascii="Tahoma" w:hAnsi="Tahoma"/>
          <w:b w:val="0"/>
          <w:sz w:val="18"/>
          <w:szCs w:val="18"/>
        </w:rPr>
        <w:t xml:space="preserve">zostało wniesione w dniu </w:t>
      </w:r>
      <w:r w:rsidRPr="005E0B0C">
        <w:rPr>
          <w:rFonts w:ascii="Tahoma" w:hAnsi="Tahoma"/>
          <w:b w:val="0"/>
          <w:sz w:val="18"/>
          <w:szCs w:val="18"/>
          <w:shd w:val="clear" w:color="auto" w:fill="DBE5F1"/>
        </w:rPr>
        <w:t>_______________</w:t>
      </w:r>
      <w:r w:rsidRPr="005E0B0C">
        <w:rPr>
          <w:rFonts w:ascii="Tahoma" w:hAnsi="Tahoma"/>
          <w:b w:val="0"/>
          <w:sz w:val="18"/>
          <w:szCs w:val="18"/>
        </w:rPr>
        <w:t xml:space="preserve"> w następującej formie: </w:t>
      </w:r>
      <w:r w:rsidRPr="005E0B0C">
        <w:rPr>
          <w:rFonts w:ascii="Tahoma" w:hAnsi="Tahoma"/>
          <w:b w:val="0"/>
          <w:sz w:val="18"/>
          <w:szCs w:val="18"/>
          <w:shd w:val="clear" w:color="auto" w:fill="DBE5F1"/>
        </w:rPr>
        <w:t>____________________________________</w:t>
      </w:r>
      <w:r w:rsidRPr="005E0B0C">
        <w:rPr>
          <w:rFonts w:ascii="Tahoma" w:hAnsi="Tahoma"/>
          <w:b w:val="0"/>
          <w:sz w:val="18"/>
          <w:szCs w:val="18"/>
        </w:rPr>
        <w:t>.</w:t>
      </w:r>
    </w:p>
    <w:p w:rsidR="00BB4E02" w:rsidRPr="005E0B0C" w:rsidRDefault="00BB4E02" w:rsidP="00E33273">
      <w:pPr>
        <w:pStyle w:val="Tekstpodstawowy"/>
        <w:spacing w:line="276" w:lineRule="auto"/>
        <w:ind w:left="425"/>
        <w:rPr>
          <w:rFonts w:ascii="Tahoma" w:hAnsi="Tahoma"/>
          <w:b w:val="0"/>
          <w:sz w:val="18"/>
          <w:szCs w:val="18"/>
        </w:rPr>
      </w:pPr>
      <w:r w:rsidRPr="005E0B0C">
        <w:rPr>
          <w:rFonts w:ascii="Tahoma" w:hAnsi="Tahoma"/>
          <w:b w:val="0"/>
          <w:sz w:val="18"/>
          <w:szCs w:val="18"/>
        </w:rPr>
        <w:t>Jesteśmy świadomi, że gdyby z naszej winy nie doszło do zawarcia umowy, wniesione przez nas wadium podlega przepadkowi.</w:t>
      </w:r>
    </w:p>
    <w:p w:rsidR="00BB4E02" w:rsidRPr="005E0B0C" w:rsidRDefault="00BB4E02" w:rsidP="00E33273">
      <w:pPr>
        <w:pStyle w:val="Tekstpodstawowy"/>
        <w:spacing w:line="276" w:lineRule="auto"/>
        <w:ind w:left="425"/>
        <w:rPr>
          <w:rFonts w:ascii="Tahoma" w:hAnsi="Tahoma"/>
          <w:b w:val="0"/>
          <w:sz w:val="18"/>
          <w:szCs w:val="18"/>
          <w:shd w:val="clear" w:color="auto" w:fill="DBE5F1"/>
          <w:lang w:val="pl-PL"/>
        </w:rPr>
      </w:pPr>
      <w:r w:rsidRPr="005E0B0C">
        <w:rPr>
          <w:rFonts w:ascii="Tahoma" w:hAnsi="Tahoma"/>
          <w:b w:val="0"/>
          <w:snapToGrid w:val="0"/>
          <w:color w:val="000000"/>
          <w:sz w:val="18"/>
          <w:szCs w:val="18"/>
        </w:rPr>
        <w:t xml:space="preserve">Konto bankowe, na które zamawiający może dokonać zwrotu wadium wniesionego w formie pieniężnej </w:t>
      </w:r>
      <w:r w:rsidRPr="005E0B0C">
        <w:rPr>
          <w:rFonts w:ascii="Tahoma" w:hAnsi="Tahoma"/>
          <w:b w:val="0"/>
          <w:sz w:val="18"/>
          <w:szCs w:val="18"/>
          <w:shd w:val="clear" w:color="auto" w:fill="DBE5F1"/>
        </w:rPr>
        <w:t>________________________________________________________</w:t>
      </w:r>
    </w:p>
    <w:p w:rsidR="00995082" w:rsidRPr="005E0B0C" w:rsidRDefault="00995082" w:rsidP="00B415B6">
      <w:pPr>
        <w:pStyle w:val="Tekstpodstawowy"/>
        <w:spacing w:line="276" w:lineRule="auto"/>
        <w:rPr>
          <w:rFonts w:ascii="Tahoma" w:hAnsi="Tahoma"/>
          <w:b w:val="0"/>
          <w:sz w:val="18"/>
          <w:szCs w:val="18"/>
          <w:shd w:val="clear" w:color="auto" w:fill="DBE5F1"/>
          <w:lang w:val="pl-PL"/>
        </w:rPr>
      </w:pPr>
    </w:p>
    <w:p w:rsidR="00584E0D" w:rsidRPr="00186D2E" w:rsidRDefault="005B406D" w:rsidP="001A06E7">
      <w:pPr>
        <w:numPr>
          <w:ilvl w:val="0"/>
          <w:numId w:val="4"/>
        </w:numPr>
        <w:spacing w:line="276" w:lineRule="auto"/>
        <w:ind w:left="426" w:hanging="426"/>
        <w:jc w:val="both"/>
        <w:rPr>
          <w:rFonts w:ascii="Tahoma" w:hAnsi="Tahoma"/>
          <w:b/>
          <w:bCs/>
          <w:strike/>
          <w:sz w:val="18"/>
          <w:szCs w:val="18"/>
        </w:rPr>
      </w:pPr>
      <w:r w:rsidRPr="00186D2E">
        <w:rPr>
          <w:rFonts w:ascii="Tahoma" w:hAnsi="Tahoma"/>
          <w:b/>
          <w:strike/>
          <w:snapToGrid w:val="0"/>
          <w:sz w:val="18"/>
          <w:szCs w:val="18"/>
        </w:rPr>
        <w:t>ZABEZPIECZENIE NALEŻYTEGO</w:t>
      </w:r>
      <w:r w:rsidR="00CC7012" w:rsidRPr="00186D2E">
        <w:rPr>
          <w:rFonts w:ascii="Tahoma" w:hAnsi="Tahoma"/>
          <w:b/>
          <w:strike/>
          <w:snapToGrid w:val="0"/>
          <w:sz w:val="18"/>
          <w:szCs w:val="18"/>
        </w:rPr>
        <w:t xml:space="preserve"> </w:t>
      </w:r>
      <w:r w:rsidRPr="00186D2E">
        <w:rPr>
          <w:rFonts w:ascii="Tahoma" w:hAnsi="Tahoma"/>
          <w:b/>
          <w:strike/>
          <w:snapToGrid w:val="0"/>
          <w:sz w:val="18"/>
          <w:szCs w:val="18"/>
        </w:rPr>
        <w:t xml:space="preserve">WYKONANIA UMOWY </w:t>
      </w:r>
    </w:p>
    <w:p w:rsidR="00584E0D" w:rsidRPr="00186D2E" w:rsidRDefault="00584E0D" w:rsidP="00584E0D">
      <w:pPr>
        <w:spacing w:line="276" w:lineRule="auto"/>
        <w:ind w:left="426"/>
        <w:jc w:val="both"/>
        <w:rPr>
          <w:rFonts w:ascii="Tahoma" w:hAnsi="Tahoma"/>
          <w:strike/>
          <w:snapToGrid w:val="0"/>
          <w:sz w:val="18"/>
          <w:szCs w:val="18"/>
        </w:rPr>
      </w:pPr>
      <w:r w:rsidRPr="00186D2E">
        <w:rPr>
          <w:rFonts w:ascii="Tahoma" w:hAnsi="Tahoma"/>
          <w:strike/>
          <w:sz w:val="18"/>
          <w:szCs w:val="18"/>
        </w:rPr>
        <w:t>Oświadczam, że w przypadku wyboru mojej oferty zobowiązuję się do</w:t>
      </w:r>
      <w:r w:rsidRPr="00186D2E">
        <w:rPr>
          <w:rFonts w:ascii="Tahoma" w:hAnsi="Tahoma"/>
          <w:strike/>
          <w:snapToGrid w:val="0"/>
          <w:sz w:val="18"/>
          <w:szCs w:val="18"/>
        </w:rPr>
        <w:t xml:space="preserve"> wniesienia zabezpieczenia należytego wykonania umowy w wysokości </w:t>
      </w:r>
      <w:r w:rsidRPr="00186D2E">
        <w:rPr>
          <w:rFonts w:ascii="Tahoma" w:hAnsi="Tahoma"/>
          <w:strike/>
          <w:snapToGrid w:val="0"/>
          <w:sz w:val="18"/>
          <w:szCs w:val="18"/>
          <w:shd w:val="clear" w:color="auto" w:fill="DBE5F1"/>
        </w:rPr>
        <w:t xml:space="preserve">____________________ </w:t>
      </w:r>
      <w:r w:rsidRPr="00186D2E">
        <w:rPr>
          <w:rFonts w:ascii="Tahoma" w:hAnsi="Tahoma"/>
          <w:strike/>
          <w:snapToGrid w:val="0"/>
          <w:sz w:val="18"/>
          <w:szCs w:val="18"/>
        </w:rPr>
        <w:t xml:space="preserve">zł, (podstawą wyliczeń jest cena </w:t>
      </w:r>
      <w:r w:rsidRPr="00186D2E">
        <w:rPr>
          <w:rFonts w:ascii="Tahoma" w:hAnsi="Tahoma"/>
          <w:strike/>
          <w:sz w:val="18"/>
          <w:szCs w:val="18"/>
        </w:rPr>
        <w:t>całkowita podana w ofercie.</w:t>
      </w:r>
      <w:r w:rsidRPr="00186D2E">
        <w:rPr>
          <w:rFonts w:ascii="Tahoma" w:hAnsi="Tahoma"/>
          <w:strike/>
          <w:snapToGrid w:val="0"/>
          <w:sz w:val="18"/>
          <w:szCs w:val="18"/>
        </w:rPr>
        <w:t>)</w:t>
      </w:r>
    </w:p>
    <w:p w:rsidR="007D0371" w:rsidRPr="005E0B0C" w:rsidRDefault="007D0371" w:rsidP="00584E0D">
      <w:pPr>
        <w:spacing w:line="276" w:lineRule="auto"/>
        <w:ind w:left="426"/>
        <w:jc w:val="both"/>
        <w:rPr>
          <w:rFonts w:ascii="Tahoma" w:hAnsi="Tahoma"/>
          <w:b/>
          <w:bCs/>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b w:val="0"/>
          <w:sz w:val="18"/>
          <w:szCs w:val="18"/>
        </w:rPr>
      </w:pPr>
      <w:r w:rsidRPr="005E0B0C">
        <w:rPr>
          <w:rFonts w:ascii="Tahoma" w:hAnsi="Tahoma"/>
          <w:b w:val="0"/>
          <w:sz w:val="18"/>
          <w:szCs w:val="18"/>
        </w:rPr>
        <w:t xml:space="preserve">Oświadczamy, że </w:t>
      </w:r>
      <w:r w:rsidR="00CC7012" w:rsidRPr="005E0B0C">
        <w:rPr>
          <w:rFonts w:ascii="Tahoma" w:hAnsi="Tahoma"/>
          <w:b w:val="0"/>
          <w:sz w:val="18"/>
          <w:szCs w:val="18"/>
        </w:rPr>
        <w:t>u</w:t>
      </w:r>
      <w:r w:rsidRPr="005E0B0C">
        <w:rPr>
          <w:rFonts w:ascii="Tahoma" w:hAnsi="Tahoma"/>
          <w:b w:val="0"/>
          <w:sz w:val="18"/>
          <w:szCs w:val="18"/>
        </w:rPr>
        <w:t>poważniamy Zamawiającego i jego upoważnionych przedstawicieli do uzyskania informacji od osób prawnych i instytucji publicznych, do sprawdzenia prawdziwości oświadczeń, dokumentów i przedłożonych informacji.</w:t>
      </w:r>
    </w:p>
    <w:p w:rsidR="007D0371" w:rsidRPr="005E0B0C" w:rsidRDefault="007D0371" w:rsidP="007D0371">
      <w:pPr>
        <w:pStyle w:val="Tekstpodstawowy"/>
        <w:spacing w:line="276" w:lineRule="auto"/>
        <w:ind w:left="426"/>
        <w:rPr>
          <w:rFonts w:ascii="Tahoma" w:hAnsi="Tahoma"/>
          <w:b w:val="0"/>
          <w:sz w:val="18"/>
          <w:szCs w:val="18"/>
        </w:rPr>
      </w:pPr>
    </w:p>
    <w:p w:rsidR="00B97E53" w:rsidRPr="005E0B0C" w:rsidRDefault="00B97E53" w:rsidP="001A06E7">
      <w:pPr>
        <w:numPr>
          <w:ilvl w:val="0"/>
          <w:numId w:val="4"/>
        </w:numPr>
        <w:suppressAutoHyphens w:val="0"/>
        <w:spacing w:line="276" w:lineRule="auto"/>
        <w:ind w:left="426" w:hanging="426"/>
        <w:jc w:val="both"/>
        <w:rPr>
          <w:rFonts w:ascii="Tahoma" w:hAnsi="Tahoma"/>
          <w:sz w:val="18"/>
          <w:szCs w:val="18"/>
        </w:rPr>
      </w:pPr>
      <w:r w:rsidRPr="005E0B0C">
        <w:rPr>
          <w:rFonts w:ascii="Tahoma" w:hAnsi="Tahoma"/>
          <w:sz w:val="18"/>
          <w:szCs w:val="18"/>
        </w:rPr>
        <w:t xml:space="preserve">Niniejsza oferta zawiera na stronach nr od </w:t>
      </w:r>
      <w:r w:rsidRPr="005E0B0C">
        <w:rPr>
          <w:rFonts w:ascii="Tahoma" w:hAnsi="Tahoma"/>
          <w:b/>
          <w:sz w:val="18"/>
          <w:szCs w:val="18"/>
          <w:shd w:val="clear" w:color="auto" w:fill="DBE5F1"/>
        </w:rPr>
        <w:t>_________</w:t>
      </w:r>
      <w:r w:rsidRPr="005E0B0C">
        <w:rPr>
          <w:rFonts w:ascii="Tahoma" w:hAnsi="Tahoma"/>
          <w:sz w:val="18"/>
          <w:szCs w:val="18"/>
        </w:rPr>
        <w:t xml:space="preserve"> do </w:t>
      </w:r>
      <w:r w:rsidRPr="005E0B0C">
        <w:rPr>
          <w:rFonts w:ascii="Tahoma" w:hAnsi="Tahoma"/>
          <w:b/>
          <w:sz w:val="18"/>
          <w:szCs w:val="18"/>
          <w:shd w:val="clear" w:color="auto" w:fill="DBE5F1"/>
        </w:rPr>
        <w:t>_________</w:t>
      </w:r>
      <w:r w:rsidRPr="005E0B0C">
        <w:rPr>
          <w:rFonts w:ascii="Tahoma" w:hAnsi="Tahoma"/>
          <w:sz w:val="18"/>
          <w:szCs w:val="18"/>
        </w:rPr>
        <w:t xml:space="preserve"> informacje </w:t>
      </w:r>
      <w:r w:rsidRPr="005E0B0C">
        <w:rPr>
          <w:rFonts w:ascii="Tahoma" w:hAnsi="Tahoma"/>
          <w:b/>
          <w:color w:val="7030A0"/>
          <w:sz w:val="18"/>
          <w:szCs w:val="18"/>
        </w:rPr>
        <w:t>stanowiące tajemnicę przedsiębiorstwa</w:t>
      </w:r>
      <w:r w:rsidR="00CC7012" w:rsidRPr="005E0B0C">
        <w:rPr>
          <w:rFonts w:ascii="Tahoma" w:hAnsi="Tahoma"/>
          <w:b/>
          <w:color w:val="7030A0"/>
          <w:sz w:val="18"/>
          <w:szCs w:val="18"/>
        </w:rPr>
        <w:t>*</w:t>
      </w:r>
      <w:r w:rsidRPr="005E0B0C">
        <w:rPr>
          <w:rFonts w:ascii="Tahoma" w:hAnsi="Tahoma"/>
          <w:sz w:val="18"/>
          <w:szCs w:val="18"/>
        </w:rPr>
        <w:t xml:space="preserve"> w rozumieniu przepisów ustawy z dnia 16 kwietnia 1993 r. o zwalczaniu nieuczciwej konkurencji (tekst jednolity Dz. U. z 2003 r., Nr 153, poz. 1503 z </w:t>
      </w:r>
      <w:proofErr w:type="spellStart"/>
      <w:r w:rsidRPr="005E0B0C">
        <w:rPr>
          <w:rFonts w:ascii="Tahoma" w:hAnsi="Tahoma"/>
          <w:sz w:val="18"/>
          <w:szCs w:val="18"/>
        </w:rPr>
        <w:t>późn</w:t>
      </w:r>
      <w:proofErr w:type="spellEnd"/>
      <w:r w:rsidRPr="005E0B0C">
        <w:rPr>
          <w:rFonts w:ascii="Tahoma" w:hAnsi="Tahoma"/>
          <w:sz w:val="18"/>
          <w:szCs w:val="18"/>
        </w:rPr>
        <w:t xml:space="preserve">. zm.) i nie mogą być udostępniane. Na okoliczność tego wykazuję skuteczność takiego zastrzeżenia w oparciu o przepisy art. 11 ust. 4 ustawy z dnia 16 kwietnia 1993 r. o zwalczaniu nieuczciwej konkurencji (tekst jednolity Dz. U. z 2003 r., Nr 153, poz. 1503 z </w:t>
      </w:r>
      <w:proofErr w:type="spellStart"/>
      <w:r w:rsidRPr="005E0B0C">
        <w:rPr>
          <w:rFonts w:ascii="Tahoma" w:hAnsi="Tahoma"/>
          <w:sz w:val="18"/>
          <w:szCs w:val="18"/>
        </w:rPr>
        <w:t>późn</w:t>
      </w:r>
      <w:proofErr w:type="spellEnd"/>
      <w:r w:rsidRPr="005E0B0C">
        <w:rPr>
          <w:rFonts w:ascii="Tahoma" w:hAnsi="Tahoma"/>
          <w:sz w:val="18"/>
          <w:szCs w:val="18"/>
        </w:rPr>
        <w:t xml:space="preserve">. zm.) w oparciu o </w:t>
      </w:r>
      <w:r w:rsidRPr="005E0B0C">
        <w:rPr>
          <w:rFonts w:ascii="Tahoma" w:hAnsi="Tahoma"/>
          <w:b/>
          <w:sz w:val="18"/>
          <w:szCs w:val="18"/>
        </w:rPr>
        <w:t>następujące uzasadnienie:</w:t>
      </w:r>
      <w:r w:rsidRPr="005E0B0C">
        <w:rPr>
          <w:rFonts w:ascii="Tahoma" w:hAnsi="Tahoma"/>
          <w:sz w:val="18"/>
          <w:szCs w:val="18"/>
        </w:rPr>
        <w:t xml:space="preserve"> </w:t>
      </w:r>
    </w:p>
    <w:p w:rsidR="00B97E53" w:rsidRPr="005E0B0C" w:rsidRDefault="00B97E53" w:rsidP="00D7623D">
      <w:pPr>
        <w:pStyle w:val="Tekstpodstawowy"/>
        <w:shd w:val="clear" w:color="auto" w:fill="DBE5F1"/>
        <w:spacing w:line="276" w:lineRule="auto"/>
        <w:rPr>
          <w:rFonts w:ascii="Tahoma" w:hAnsi="Tahoma"/>
          <w:b w:val="0"/>
          <w:sz w:val="18"/>
          <w:szCs w:val="18"/>
        </w:rPr>
      </w:pPr>
      <w:r w:rsidRPr="005E0B0C">
        <w:rPr>
          <w:rFonts w:ascii="Tahoma" w:hAnsi="Tahoma"/>
          <w:b w:val="0"/>
          <w:sz w:val="18"/>
          <w:szCs w:val="18"/>
        </w:rPr>
        <w:t>_________________________________________________________________________________</w:t>
      </w:r>
    </w:p>
    <w:p w:rsidR="00B97E53" w:rsidRPr="005E0B0C" w:rsidRDefault="00CC7012" w:rsidP="00D7623D">
      <w:pPr>
        <w:pStyle w:val="Tekstpodstawowy"/>
        <w:spacing w:line="276" w:lineRule="auto"/>
        <w:rPr>
          <w:rFonts w:ascii="Tahoma" w:hAnsi="Tahoma"/>
          <w:color w:val="7030A0"/>
          <w:sz w:val="18"/>
          <w:szCs w:val="18"/>
        </w:rPr>
      </w:pPr>
      <w:r w:rsidRPr="005E0B0C">
        <w:rPr>
          <w:rFonts w:ascii="Tahoma" w:hAnsi="Tahoma"/>
          <w:color w:val="7030A0"/>
          <w:sz w:val="18"/>
          <w:szCs w:val="18"/>
        </w:rPr>
        <w:t>* JEŻELI DOTYCZY</w:t>
      </w:r>
    </w:p>
    <w:p w:rsidR="00593BA5" w:rsidRPr="005E0B0C" w:rsidRDefault="00593BA5" w:rsidP="001A06E7">
      <w:pPr>
        <w:pStyle w:val="Tekstpodstawowy"/>
        <w:numPr>
          <w:ilvl w:val="0"/>
          <w:numId w:val="4"/>
        </w:numPr>
        <w:spacing w:after="120" w:line="276" w:lineRule="auto"/>
        <w:ind w:left="360"/>
        <w:rPr>
          <w:rFonts w:ascii="Tahoma" w:hAnsi="Tahoma"/>
          <w:b w:val="0"/>
          <w:sz w:val="18"/>
          <w:szCs w:val="18"/>
        </w:rPr>
      </w:pPr>
      <w:r w:rsidRPr="005E0B0C">
        <w:rPr>
          <w:rFonts w:ascii="Tahoma" w:hAnsi="Tahoma"/>
          <w:b w:val="0"/>
          <w:sz w:val="18"/>
          <w:szCs w:val="18"/>
        </w:rPr>
        <w:t>Oświadczamy, że wykonawca jest:</w:t>
      </w:r>
    </w:p>
    <w:p w:rsidR="00593BA5" w:rsidRPr="005E0B0C" w:rsidRDefault="00593BA5" w:rsidP="00593BA5">
      <w:pPr>
        <w:suppressAutoHyphens w:val="0"/>
        <w:spacing w:line="276" w:lineRule="auto"/>
        <w:jc w:val="both"/>
        <w:rPr>
          <w:rFonts w:ascii="Tahoma" w:hAnsi="Tahoma"/>
          <w:sz w:val="18"/>
          <w:szCs w:val="18"/>
        </w:rPr>
      </w:pPr>
      <w:r w:rsidRPr="005E0B0C">
        <w:rPr>
          <w:rFonts w:ascii="Tahoma" w:hAnsi="Tahoma"/>
          <w:b/>
          <w:color w:val="7030A0"/>
          <w:sz w:val="18"/>
          <w:szCs w:val="18"/>
        </w:rPr>
        <w:t>MIKROPRZEDSIĘBIORSTWEM/ MAŁYM LUB ŚREDNIM PRZEDSIĘBIORSTWEM/ DUŻYM PRZEDSIĘBIORSTWEM*</w:t>
      </w:r>
      <w:r w:rsidRPr="005E0B0C">
        <w:rPr>
          <w:rFonts w:ascii="Tahoma" w:hAnsi="Tahoma"/>
          <w:b/>
          <w:sz w:val="18"/>
          <w:szCs w:val="18"/>
        </w:rPr>
        <w:t>.</w:t>
      </w:r>
    </w:p>
    <w:p w:rsidR="00593BA5" w:rsidRDefault="00593BA5" w:rsidP="00593BA5">
      <w:pPr>
        <w:spacing w:line="276" w:lineRule="auto"/>
        <w:ind w:left="426"/>
        <w:jc w:val="both"/>
        <w:rPr>
          <w:rFonts w:ascii="Tahoma" w:hAnsi="Tahoma"/>
          <w:b/>
          <w:color w:val="7030A0"/>
          <w:sz w:val="18"/>
          <w:szCs w:val="18"/>
          <w:u w:val="single"/>
        </w:rPr>
      </w:pPr>
      <w:r w:rsidRPr="005E0B0C">
        <w:rPr>
          <w:rFonts w:ascii="Tahoma" w:hAnsi="Tahoma"/>
          <w:b/>
          <w:color w:val="7030A0"/>
          <w:sz w:val="18"/>
          <w:szCs w:val="18"/>
          <w:u w:val="single"/>
        </w:rPr>
        <w:t>*niepotrzebne skreślić</w:t>
      </w:r>
    </w:p>
    <w:p w:rsidR="00E90203" w:rsidRPr="005E0B0C" w:rsidRDefault="00E90203" w:rsidP="00593BA5">
      <w:pPr>
        <w:spacing w:line="276" w:lineRule="auto"/>
        <w:ind w:left="426"/>
        <w:jc w:val="both"/>
        <w:rPr>
          <w:rFonts w:ascii="Tahoma" w:hAnsi="Tahoma"/>
          <w:b/>
          <w:color w:val="7030A0"/>
          <w:sz w:val="18"/>
          <w:szCs w:val="18"/>
          <w:u w:val="single"/>
        </w:rPr>
      </w:pPr>
    </w:p>
    <w:p w:rsidR="00B97E53" w:rsidRPr="005E0B0C" w:rsidRDefault="00B97E53" w:rsidP="001A06E7">
      <w:pPr>
        <w:numPr>
          <w:ilvl w:val="0"/>
          <w:numId w:val="4"/>
        </w:numPr>
        <w:suppressAutoHyphens w:val="0"/>
        <w:spacing w:line="276" w:lineRule="auto"/>
        <w:ind w:left="360"/>
        <w:jc w:val="both"/>
        <w:rPr>
          <w:rFonts w:ascii="Tahoma" w:hAnsi="Tahoma"/>
          <w:sz w:val="18"/>
          <w:szCs w:val="18"/>
        </w:rPr>
      </w:pPr>
      <w:r w:rsidRPr="005E0B0C">
        <w:rPr>
          <w:rFonts w:ascii="Tahoma" w:hAnsi="Tahoma"/>
          <w:b/>
          <w:bCs/>
          <w:sz w:val="18"/>
          <w:szCs w:val="18"/>
        </w:rPr>
        <w:lastRenderedPageBreak/>
        <w:t xml:space="preserve">TABELA INFORMACYJNA </w:t>
      </w:r>
    </w:p>
    <w:p w:rsidR="00B97E53" w:rsidRPr="005E0B0C" w:rsidRDefault="00B97E53" w:rsidP="00D7623D">
      <w:pPr>
        <w:spacing w:line="276" w:lineRule="auto"/>
        <w:jc w:val="both"/>
        <w:rPr>
          <w:rFonts w:ascii="Tahoma" w:hAnsi="Tahoma"/>
          <w:bCs/>
          <w:i/>
          <w:sz w:val="18"/>
          <w:szCs w:val="18"/>
        </w:rPr>
      </w:pPr>
      <w:r w:rsidRPr="005E0B0C">
        <w:rPr>
          <w:rFonts w:ascii="Tahoma" w:hAnsi="Tahoma"/>
          <w:bCs/>
          <w:i/>
          <w:sz w:val="18"/>
          <w:szCs w:val="18"/>
        </w:rPr>
        <w:t>Proszę wypełnić poniższą tabelę - DANE Z TABELI ZOSTANĄ PRZEKAZANE DO DZIAŁU WIODĄCEGO W CELU REALIZACJI ZAWARTEJ UMOWY (proszę o wskazanie numerów wewnętrznych, a nie jedynie numeru centrali)</w:t>
      </w: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4"/>
        <w:gridCol w:w="4746"/>
      </w:tblGrid>
      <w:tr w:rsidR="00B97E53" w:rsidRPr="005E0B0C" w:rsidTr="00CC7D00">
        <w:trPr>
          <w:cantSplit/>
          <w:trHeight w:val="426"/>
        </w:trPr>
        <w:tc>
          <w:tcPr>
            <w:tcW w:w="4464" w:type="dxa"/>
            <w:vAlign w:val="center"/>
          </w:tcPr>
          <w:p w:rsidR="00B97E53" w:rsidRPr="005E0B0C" w:rsidRDefault="00B97E53" w:rsidP="00D7623D">
            <w:pPr>
              <w:pStyle w:val="Stopka"/>
              <w:tabs>
                <w:tab w:val="clear" w:pos="4536"/>
                <w:tab w:val="clear" w:pos="9072"/>
              </w:tabs>
              <w:spacing w:line="276" w:lineRule="auto"/>
              <w:rPr>
                <w:rFonts w:ascii="Tahoma" w:hAnsi="Tahoma" w:cs="Tahoma"/>
                <w:sz w:val="16"/>
                <w:szCs w:val="16"/>
              </w:rPr>
            </w:pPr>
            <w:r w:rsidRPr="005E0B0C">
              <w:rPr>
                <w:rFonts w:ascii="Tahoma" w:hAnsi="Tahoma" w:cs="Tahoma"/>
                <w:sz w:val="16"/>
                <w:szCs w:val="16"/>
              </w:rPr>
              <w:t>NAZWA WYKONAWCY</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tc>
      </w:tr>
      <w:tr w:rsidR="00B97E53" w:rsidRPr="005E0B0C" w:rsidTr="00CC7D00">
        <w:trPr>
          <w:cantSplit/>
          <w:trHeight w:val="418"/>
        </w:trPr>
        <w:tc>
          <w:tcPr>
            <w:tcW w:w="4464" w:type="dxa"/>
            <w:vAlign w:val="center"/>
          </w:tcPr>
          <w:p w:rsidR="00B97E53" w:rsidRPr="005E0B0C" w:rsidRDefault="00184D9F" w:rsidP="00184D9F">
            <w:pPr>
              <w:pStyle w:val="Stopka"/>
              <w:tabs>
                <w:tab w:val="clear" w:pos="4536"/>
                <w:tab w:val="clear" w:pos="9072"/>
              </w:tabs>
              <w:spacing w:line="276" w:lineRule="auto"/>
              <w:rPr>
                <w:rFonts w:ascii="Tahoma" w:hAnsi="Tahoma" w:cs="Tahoma"/>
                <w:sz w:val="16"/>
                <w:szCs w:val="16"/>
                <w:lang w:val="pl-PL"/>
              </w:rPr>
            </w:pPr>
            <w:r w:rsidRPr="005E0B0C">
              <w:rPr>
                <w:rFonts w:ascii="Tahoma" w:hAnsi="Tahoma" w:cs="Tahoma"/>
                <w:sz w:val="16"/>
                <w:szCs w:val="16"/>
              </w:rPr>
              <w:t>adres na jaki należy przesyłać korespondencję</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p w:rsidR="00326449" w:rsidRPr="005E0B0C" w:rsidRDefault="00326449" w:rsidP="00D7623D">
            <w:pPr>
              <w:spacing w:line="276" w:lineRule="auto"/>
              <w:jc w:val="both"/>
              <w:rPr>
                <w:rFonts w:ascii="Tahoma" w:hAnsi="Tahoma"/>
                <w:sz w:val="16"/>
                <w:szCs w:val="16"/>
              </w:rPr>
            </w:pPr>
          </w:p>
          <w:p w:rsidR="00326449" w:rsidRPr="005E0B0C" w:rsidRDefault="00326449" w:rsidP="00D7623D">
            <w:pPr>
              <w:spacing w:line="276" w:lineRule="auto"/>
              <w:jc w:val="both"/>
              <w:rPr>
                <w:rFonts w:ascii="Tahoma" w:hAnsi="Tahoma"/>
                <w:sz w:val="16"/>
                <w:szCs w:val="16"/>
              </w:rPr>
            </w:pPr>
          </w:p>
        </w:tc>
      </w:tr>
      <w:tr w:rsidR="00B97E53" w:rsidRPr="005E0B0C" w:rsidTr="00CC7D00">
        <w:trPr>
          <w:cantSplit/>
          <w:trHeight w:val="382"/>
        </w:trPr>
        <w:tc>
          <w:tcPr>
            <w:tcW w:w="4464" w:type="dxa"/>
            <w:vAlign w:val="center"/>
          </w:tcPr>
          <w:p w:rsidR="00184D9F" w:rsidRPr="005E0B0C" w:rsidRDefault="00184D9F" w:rsidP="00184D9F">
            <w:pPr>
              <w:spacing w:line="276" w:lineRule="auto"/>
              <w:rPr>
                <w:rFonts w:ascii="Tahoma" w:hAnsi="Tahoma"/>
                <w:sz w:val="16"/>
                <w:szCs w:val="16"/>
              </w:rPr>
            </w:pPr>
            <w:r w:rsidRPr="005E0B0C">
              <w:rPr>
                <w:rFonts w:ascii="Tahoma" w:hAnsi="Tahoma"/>
                <w:sz w:val="16"/>
                <w:szCs w:val="16"/>
              </w:rPr>
              <w:t xml:space="preserve">dział odpowiedzialny za </w:t>
            </w:r>
            <w:proofErr w:type="spellStart"/>
            <w:r w:rsidRPr="005E0B0C">
              <w:rPr>
                <w:rFonts w:ascii="Tahoma" w:hAnsi="Tahoma"/>
                <w:sz w:val="16"/>
                <w:szCs w:val="16"/>
              </w:rPr>
              <w:t>ralizację</w:t>
            </w:r>
            <w:proofErr w:type="spellEnd"/>
            <w:r w:rsidRPr="005E0B0C">
              <w:rPr>
                <w:rFonts w:ascii="Tahoma" w:hAnsi="Tahoma"/>
                <w:sz w:val="16"/>
                <w:szCs w:val="16"/>
              </w:rPr>
              <w:t xml:space="preserve"> zamówienia</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nr telefonu</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nr faksu</w:t>
            </w:r>
          </w:p>
          <w:p w:rsidR="00B97E53" w:rsidRPr="005E0B0C" w:rsidRDefault="00184D9F" w:rsidP="00184D9F">
            <w:pPr>
              <w:spacing w:line="276" w:lineRule="auto"/>
              <w:rPr>
                <w:rFonts w:ascii="Tahoma" w:hAnsi="Tahoma"/>
                <w:sz w:val="16"/>
                <w:szCs w:val="16"/>
              </w:rPr>
            </w:pPr>
            <w:r w:rsidRPr="005E0B0C">
              <w:rPr>
                <w:rFonts w:ascii="Tahoma" w:hAnsi="Tahoma"/>
                <w:sz w:val="16"/>
                <w:szCs w:val="16"/>
              </w:rPr>
              <w:t>adres e-mail</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imię i nazwisko osoby odpowiedzialnej za obsługę zamówienia</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tc>
      </w:tr>
    </w:tbl>
    <w:p w:rsidR="00942D60" w:rsidRPr="005E0B0C" w:rsidRDefault="00942D60" w:rsidP="00D7623D">
      <w:pPr>
        <w:pStyle w:val="Tekstpodstawowy2"/>
        <w:tabs>
          <w:tab w:val="left" w:pos="0"/>
        </w:tabs>
        <w:spacing w:line="276" w:lineRule="auto"/>
        <w:rPr>
          <w:rFonts w:ascii="Tahoma" w:hAnsi="Tahoma"/>
          <w:b/>
          <w:color w:val="7030A0"/>
          <w:sz w:val="18"/>
        </w:rPr>
      </w:pPr>
      <w:r w:rsidRPr="005E0B0C">
        <w:rPr>
          <w:rFonts w:ascii="Tahoma" w:hAnsi="Tahoma"/>
          <w:b/>
          <w:color w:val="7030A0"/>
          <w:sz w:val="18"/>
        </w:rPr>
        <w:t>Prawdziwość powyższych danych stwierdzam własnoręcznym podpisem świadomy odpowiedzialności karnej art. 233 § 1 kodeksu karnego.</w:t>
      </w:r>
    </w:p>
    <w:p w:rsidR="00B97E53" w:rsidRPr="005E0B0C" w:rsidRDefault="00B97E53" w:rsidP="00D7623D">
      <w:pPr>
        <w:pStyle w:val="Tekstpodstawowy"/>
        <w:spacing w:line="276" w:lineRule="auto"/>
        <w:rPr>
          <w:rFonts w:ascii="Tahoma" w:hAnsi="Tahoma"/>
          <w:b w:val="0"/>
          <w:i/>
          <w:sz w:val="18"/>
          <w:szCs w:val="18"/>
        </w:rPr>
      </w:pPr>
      <w:r w:rsidRPr="005E0B0C">
        <w:rPr>
          <w:rFonts w:ascii="Tahoma" w:hAnsi="Tahoma"/>
          <w:b w:val="0"/>
          <w:i/>
          <w:sz w:val="18"/>
          <w:szCs w:val="18"/>
        </w:rPr>
        <w:t>Załączniki:</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D7623D">
      <w:pPr>
        <w:pStyle w:val="Tekstpodstawowy"/>
        <w:suppressAutoHyphens w:val="0"/>
        <w:spacing w:line="276" w:lineRule="auto"/>
        <w:ind w:left="805"/>
        <w:jc w:val="right"/>
        <w:rPr>
          <w:rFonts w:ascii="Tahoma" w:hAnsi="Tahoma"/>
          <w:b w:val="0"/>
          <w:sz w:val="18"/>
          <w:szCs w:val="18"/>
        </w:rPr>
      </w:pPr>
      <w:r w:rsidRPr="005E0B0C">
        <w:rPr>
          <w:rFonts w:ascii="Tahoma" w:hAnsi="Tahoma"/>
          <w:b w:val="0"/>
          <w:sz w:val="18"/>
          <w:szCs w:val="18"/>
        </w:rPr>
        <w:t xml:space="preserve">  ____________________________________</w:t>
      </w:r>
    </w:p>
    <w:p w:rsidR="005B406D" w:rsidRPr="005E0B0C" w:rsidRDefault="00B97E53" w:rsidP="007D0371">
      <w:pPr>
        <w:pStyle w:val="Tekstpodstawowy"/>
        <w:spacing w:line="276" w:lineRule="auto"/>
        <w:jc w:val="right"/>
        <w:rPr>
          <w:rFonts w:ascii="Tahoma" w:hAnsi="Tahoma"/>
          <w:b w:val="0"/>
          <w:i/>
          <w:sz w:val="18"/>
          <w:szCs w:val="18"/>
        </w:rPr>
      </w:pPr>
      <w:r w:rsidRPr="005E0B0C">
        <w:rPr>
          <w:rFonts w:ascii="Tahoma" w:hAnsi="Tahoma"/>
          <w:b w:val="0"/>
          <w:sz w:val="18"/>
          <w:szCs w:val="18"/>
        </w:rPr>
        <w:t>Podpis i piecz</w:t>
      </w:r>
      <w:r w:rsidR="007D0371" w:rsidRPr="005E0B0C">
        <w:rPr>
          <w:rFonts w:ascii="Tahoma" w:hAnsi="Tahoma"/>
          <w:b w:val="0"/>
          <w:sz w:val="18"/>
          <w:szCs w:val="18"/>
        </w:rPr>
        <w:t>ęć upoważnionego Przedstawiciela</w:t>
      </w:r>
    </w:p>
    <w:p w:rsidR="007A11D4" w:rsidRPr="005E0B0C" w:rsidRDefault="007A11D4" w:rsidP="007A11D4">
      <w:pPr>
        <w:spacing w:line="276" w:lineRule="auto"/>
        <w:jc w:val="right"/>
        <w:rPr>
          <w:rFonts w:ascii="Tahoma" w:hAnsi="Tahoma"/>
          <w:b/>
          <w:color w:val="7030A0"/>
          <w:sz w:val="18"/>
          <w:szCs w:val="18"/>
        </w:rPr>
      </w:pPr>
      <w:r w:rsidRPr="005E0B0C">
        <w:rPr>
          <w:rFonts w:ascii="Tahoma" w:hAnsi="Tahoma"/>
          <w:sz w:val="18"/>
        </w:rPr>
        <w:br w:type="page"/>
      </w:r>
      <w:r w:rsidRPr="005E0B0C">
        <w:rPr>
          <w:rFonts w:ascii="Tahoma" w:hAnsi="Tahoma"/>
          <w:b/>
          <w:color w:val="7030A0"/>
          <w:sz w:val="18"/>
          <w:szCs w:val="18"/>
        </w:rPr>
        <w:lastRenderedPageBreak/>
        <w:t xml:space="preserve">Załącznik nr </w:t>
      </w:r>
      <w:r w:rsidR="00EF698C" w:rsidRPr="005E0B0C">
        <w:rPr>
          <w:rFonts w:ascii="Tahoma" w:hAnsi="Tahoma"/>
          <w:b/>
          <w:color w:val="7030A0"/>
          <w:sz w:val="18"/>
          <w:szCs w:val="18"/>
        </w:rPr>
        <w:t>3</w:t>
      </w:r>
      <w:r w:rsidRPr="005E0B0C">
        <w:rPr>
          <w:rFonts w:ascii="Tahoma" w:hAnsi="Tahoma"/>
          <w:b/>
          <w:color w:val="7030A0"/>
          <w:sz w:val="18"/>
          <w:szCs w:val="18"/>
        </w:rPr>
        <w:t xml:space="preserve"> do SWIZ</w:t>
      </w:r>
    </w:p>
    <w:p w:rsidR="0008006D" w:rsidRPr="005E0B0C" w:rsidRDefault="00CC7D00" w:rsidP="00CD7C44">
      <w:pPr>
        <w:jc w:val="center"/>
        <w:rPr>
          <w:rFonts w:ascii="Tahoma" w:hAnsi="Tahoma"/>
          <w:b/>
          <w:color w:val="066B33"/>
          <w:sz w:val="24"/>
          <w:szCs w:val="24"/>
        </w:rPr>
      </w:pPr>
      <w:r w:rsidRPr="005E0B0C">
        <w:rPr>
          <w:rFonts w:ascii="Tahoma" w:hAnsi="Tahoma"/>
          <w:b/>
          <w:color w:val="066B33"/>
          <w:sz w:val="24"/>
          <w:szCs w:val="24"/>
        </w:rPr>
        <w:t>OPIS PRZEDMIOTU ZAMÓWIENIA</w:t>
      </w:r>
    </w:p>
    <w:p w:rsidR="00F73B19" w:rsidRDefault="00F73B19" w:rsidP="000544A2">
      <w:pPr>
        <w:spacing w:line="276" w:lineRule="auto"/>
        <w:jc w:val="both"/>
        <w:rPr>
          <w:rFonts w:ascii="Tahoma" w:hAnsi="Tahoma"/>
          <w:sz w:val="18"/>
          <w:szCs w:val="18"/>
        </w:rPr>
      </w:pPr>
    </w:p>
    <w:p w:rsidR="000544A2" w:rsidRPr="000544A2" w:rsidRDefault="000544A2" w:rsidP="000544A2">
      <w:pPr>
        <w:pStyle w:val="Standard"/>
        <w:numPr>
          <w:ilvl w:val="0"/>
          <w:numId w:val="15"/>
        </w:numPr>
        <w:tabs>
          <w:tab w:val="left" w:pos="993"/>
        </w:tabs>
        <w:spacing w:after="120"/>
        <w:ind w:left="993" w:hanging="993"/>
        <w:jc w:val="both"/>
        <w:rPr>
          <w:rFonts w:ascii="Tahoma" w:hAnsi="Tahoma" w:cs="Tahoma"/>
          <w:sz w:val="18"/>
          <w:szCs w:val="18"/>
        </w:rPr>
      </w:pPr>
      <w:r w:rsidRPr="000544A2">
        <w:rPr>
          <w:rFonts w:ascii="Tahoma" w:hAnsi="Tahoma" w:cs="Tahoma"/>
          <w:sz w:val="18"/>
          <w:szCs w:val="18"/>
        </w:rPr>
        <w:t>Przedmiotem zamówienia jest świadczenie usług telekomunikacyjnych z zakresu usług telefonii stacjonarnej, stacjonarnej w standardzie GSM, GSM, dostępu do Internetu.</w:t>
      </w:r>
    </w:p>
    <w:p w:rsidR="000544A2" w:rsidRPr="000544A2" w:rsidRDefault="000544A2" w:rsidP="000544A2">
      <w:pPr>
        <w:pStyle w:val="Standard"/>
        <w:numPr>
          <w:ilvl w:val="0"/>
          <w:numId w:val="15"/>
        </w:numPr>
        <w:tabs>
          <w:tab w:val="left" w:pos="993"/>
        </w:tabs>
        <w:ind w:left="993" w:hanging="993"/>
        <w:jc w:val="both"/>
        <w:rPr>
          <w:rFonts w:ascii="Tahoma" w:hAnsi="Tahoma" w:cs="Tahoma"/>
          <w:sz w:val="18"/>
          <w:szCs w:val="18"/>
        </w:rPr>
      </w:pPr>
      <w:r w:rsidRPr="000544A2">
        <w:rPr>
          <w:rFonts w:ascii="Tahoma" w:hAnsi="Tahoma" w:cs="Tahoma"/>
          <w:sz w:val="18"/>
          <w:szCs w:val="18"/>
        </w:rPr>
        <w:t>Usługi, o których mowa w pkt.1 będą dostarczane do następujących lokalizacji Zamawiającego:</w:t>
      </w:r>
    </w:p>
    <w:p w:rsidR="000544A2" w:rsidRPr="000544A2" w:rsidRDefault="000544A2" w:rsidP="000544A2">
      <w:pPr>
        <w:pStyle w:val="Standard"/>
        <w:tabs>
          <w:tab w:val="left" w:pos="284"/>
        </w:tabs>
        <w:ind w:left="360"/>
        <w:jc w:val="both"/>
        <w:rPr>
          <w:rFonts w:ascii="Tahoma" w:hAnsi="Tahoma" w:cs="Tahoma"/>
          <w:sz w:val="18"/>
          <w:szCs w:val="18"/>
        </w:rPr>
      </w:pPr>
    </w:p>
    <w:p w:rsidR="000544A2" w:rsidRPr="000544A2" w:rsidRDefault="000544A2" w:rsidP="000544A2">
      <w:pPr>
        <w:pStyle w:val="Standard"/>
        <w:numPr>
          <w:ilvl w:val="0"/>
          <w:numId w:val="16"/>
        </w:numPr>
        <w:ind w:left="1440"/>
        <w:jc w:val="both"/>
        <w:rPr>
          <w:rFonts w:ascii="Tahoma" w:hAnsi="Tahoma" w:cs="Tahoma"/>
          <w:sz w:val="18"/>
          <w:szCs w:val="18"/>
        </w:rPr>
      </w:pPr>
      <w:r w:rsidRPr="000544A2">
        <w:rPr>
          <w:rFonts w:ascii="Tahoma" w:hAnsi="Tahoma" w:cs="Tahoma"/>
          <w:sz w:val="18"/>
          <w:szCs w:val="18"/>
        </w:rPr>
        <w:t xml:space="preserve">Siedziba WS-SPZOZ </w:t>
      </w:r>
      <w:r w:rsidRPr="000544A2">
        <w:rPr>
          <w:rFonts w:ascii="Tahoma" w:hAnsi="Tahoma" w:cs="Tahoma"/>
          <w:bCs/>
          <w:sz w:val="18"/>
          <w:szCs w:val="18"/>
        </w:rPr>
        <w:t>w Zgorzelcu</w:t>
      </w:r>
      <w:r w:rsidRPr="000544A2">
        <w:rPr>
          <w:rFonts w:ascii="Tahoma" w:hAnsi="Tahoma" w:cs="Tahoma"/>
          <w:sz w:val="18"/>
          <w:szCs w:val="18"/>
        </w:rPr>
        <w:t>, 59-900 Zgorzelec ul. Lubańska 11-12,</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 59-900 Ruszów ul. Żagańska 2</w:t>
      </w:r>
      <w:r w:rsidRPr="000544A2">
        <w:rPr>
          <w:rFonts w:ascii="Tahoma" w:hAnsi="Tahoma" w:cs="Tahoma"/>
          <w:color w:val="auto"/>
          <w:sz w:val="18"/>
          <w:szCs w:val="18"/>
        </w:rPr>
        <w:t>,</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bCs/>
          <w:color w:val="auto"/>
          <w:sz w:val="18"/>
          <w:szCs w:val="18"/>
        </w:rPr>
        <w:t xml:space="preserve">Oddział  </w:t>
      </w:r>
      <w:r w:rsidRPr="000544A2">
        <w:rPr>
          <w:rFonts w:ascii="Tahoma" w:hAnsi="Tahoma" w:cs="Tahoma"/>
          <w:color w:val="auto"/>
          <w:sz w:val="18"/>
          <w:szCs w:val="18"/>
        </w:rPr>
        <w:t>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Nadbrzeżna 5a,</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59-970 Zawidów ul. Skłodowskiej-Curie 6,</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59-940 Czerwona Woda ul. 5 Grudnia 4,</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Konarskiego 5b,</w:t>
      </w:r>
    </w:p>
    <w:p w:rsidR="000544A2" w:rsidRPr="000544A2" w:rsidRDefault="000544A2" w:rsidP="000544A2">
      <w:pPr>
        <w:pStyle w:val="Standard"/>
        <w:numPr>
          <w:ilvl w:val="0"/>
          <w:numId w:val="16"/>
        </w:numPr>
        <w:ind w:left="1440"/>
        <w:jc w:val="both"/>
        <w:rPr>
          <w:rFonts w:ascii="Tahoma" w:hAnsi="Tahoma" w:cs="Tahoma"/>
          <w:color w:val="auto"/>
          <w:sz w:val="18"/>
          <w:szCs w:val="18"/>
        </w:rPr>
      </w:pPr>
      <w:bookmarkStart w:id="1" w:name="__DdeLink__4156_100960593"/>
      <w:r w:rsidRPr="000544A2">
        <w:rPr>
          <w:rFonts w:ascii="Tahoma" w:hAnsi="Tahoma" w:cs="Tahoma"/>
          <w:color w:val="auto"/>
          <w:sz w:val="18"/>
          <w:szCs w:val="18"/>
        </w:rPr>
        <w:t>Oddział  WS-SPZOZ w Zgo</w:t>
      </w:r>
      <w:r w:rsidRPr="000544A2">
        <w:rPr>
          <w:rFonts w:ascii="Tahoma" w:hAnsi="Tahoma" w:cs="Tahoma"/>
          <w:bCs/>
          <w:color w:val="auto"/>
          <w:sz w:val="18"/>
          <w:szCs w:val="18"/>
        </w:rPr>
        <w:t>rzelcu</w:t>
      </w:r>
      <w:bookmarkEnd w:id="1"/>
      <w:r w:rsidRPr="000544A2">
        <w:rPr>
          <w:rFonts w:ascii="Tahoma" w:hAnsi="Tahoma" w:cs="Tahoma"/>
          <w:color w:val="auto"/>
          <w:sz w:val="18"/>
          <w:szCs w:val="18"/>
        </w:rPr>
        <w:t>, 59-900 Zgorzelec ul. Warszawska 30,</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Staszica5,</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59-911 Dłużyna Dolna,</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Trójca 93,</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Reymonta 1,</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Warszawska 37,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Warszawska 39</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Broniewskiego 27,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 Radomierzyce 27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59-930 Pieńsk  ul. Dąbrowskiego 64,</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17)  Oddział  WS-SPZOZ w Zgo</w:t>
      </w:r>
      <w:r w:rsidRPr="000544A2">
        <w:rPr>
          <w:rFonts w:ascii="Tahoma" w:hAnsi="Tahoma" w:cs="Tahoma"/>
          <w:bCs/>
          <w:sz w:val="18"/>
          <w:szCs w:val="18"/>
        </w:rPr>
        <w:t>rzelcu</w:t>
      </w:r>
      <w:r w:rsidRPr="000544A2">
        <w:rPr>
          <w:rFonts w:ascii="Tahoma" w:hAnsi="Tahoma" w:cs="Tahoma"/>
          <w:sz w:val="18"/>
          <w:szCs w:val="18"/>
        </w:rPr>
        <w:t xml:space="preserve">, 59-940 Węgliniec ul. Sikorskiego,                                                        </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18)  Oddział  WS-SPZOZ w Zgo</w:t>
      </w:r>
      <w:r w:rsidRPr="000544A2">
        <w:rPr>
          <w:rFonts w:ascii="Tahoma" w:hAnsi="Tahoma" w:cs="Tahoma"/>
          <w:bCs/>
          <w:sz w:val="18"/>
          <w:szCs w:val="18"/>
        </w:rPr>
        <w:t>rzelcu</w:t>
      </w:r>
      <w:r w:rsidRPr="000544A2">
        <w:rPr>
          <w:rFonts w:ascii="Tahoma" w:hAnsi="Tahoma" w:cs="Tahoma"/>
          <w:sz w:val="18"/>
          <w:szCs w:val="18"/>
        </w:rPr>
        <w:t>, 59-920  Bogatynia ul. Wojska Polskiego,</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19)  Oddział  WS-SPZOZ w Zgo</w:t>
      </w:r>
      <w:r w:rsidRPr="000544A2">
        <w:rPr>
          <w:rFonts w:ascii="Tahoma" w:hAnsi="Tahoma" w:cs="Tahoma"/>
          <w:bCs/>
          <w:sz w:val="18"/>
          <w:szCs w:val="18"/>
        </w:rPr>
        <w:t>rzelcu</w:t>
      </w:r>
      <w:r w:rsidRPr="000544A2">
        <w:rPr>
          <w:rFonts w:ascii="Tahoma" w:hAnsi="Tahoma" w:cs="Tahoma"/>
          <w:sz w:val="18"/>
          <w:szCs w:val="18"/>
        </w:rPr>
        <w:t>, 59-620  Gryfów ul. Malownicza 1,</w:t>
      </w:r>
    </w:p>
    <w:p w:rsidR="000544A2" w:rsidRPr="000544A2" w:rsidRDefault="000544A2" w:rsidP="000544A2">
      <w:pPr>
        <w:pStyle w:val="Standard"/>
        <w:ind w:left="1440" w:hanging="360"/>
        <w:jc w:val="both"/>
        <w:rPr>
          <w:rFonts w:ascii="Tahoma" w:hAnsi="Tahoma" w:cs="Tahoma"/>
          <w:sz w:val="18"/>
          <w:szCs w:val="18"/>
        </w:rPr>
      </w:pPr>
      <w:r w:rsidRPr="000544A2">
        <w:rPr>
          <w:rFonts w:ascii="Tahoma" w:hAnsi="Tahoma" w:cs="Tahoma"/>
          <w:sz w:val="18"/>
          <w:szCs w:val="18"/>
        </w:rPr>
        <w:t>20)  Oddział  WS-SPZOZ w Zgo</w:t>
      </w:r>
      <w:r w:rsidRPr="000544A2">
        <w:rPr>
          <w:rFonts w:ascii="Tahoma" w:hAnsi="Tahoma" w:cs="Tahoma"/>
          <w:bCs/>
          <w:sz w:val="18"/>
          <w:szCs w:val="18"/>
        </w:rPr>
        <w:t>rzelcu</w:t>
      </w:r>
      <w:r w:rsidRPr="000544A2">
        <w:rPr>
          <w:rFonts w:ascii="Tahoma" w:hAnsi="Tahoma" w:cs="Tahoma"/>
          <w:sz w:val="18"/>
          <w:szCs w:val="18"/>
        </w:rPr>
        <w:t>, 59-830  Olszyna ul. Wolności,</w:t>
      </w:r>
    </w:p>
    <w:p w:rsidR="000544A2" w:rsidRPr="000544A2" w:rsidRDefault="000544A2" w:rsidP="000544A2">
      <w:pPr>
        <w:pStyle w:val="Standard"/>
        <w:ind w:left="1440" w:hanging="360"/>
        <w:jc w:val="both"/>
        <w:rPr>
          <w:rFonts w:ascii="Tahoma" w:hAnsi="Tahoma" w:cs="Tahoma"/>
          <w:sz w:val="18"/>
          <w:szCs w:val="18"/>
        </w:rPr>
      </w:pPr>
      <w:r w:rsidRPr="000544A2">
        <w:rPr>
          <w:rFonts w:ascii="Tahoma" w:hAnsi="Tahoma" w:cs="Tahoma"/>
          <w:sz w:val="18"/>
          <w:szCs w:val="18"/>
        </w:rPr>
        <w:t>21)  Oddział  WS-SPZOZ w Zgo</w:t>
      </w:r>
      <w:r w:rsidRPr="000544A2">
        <w:rPr>
          <w:rFonts w:ascii="Tahoma" w:hAnsi="Tahoma" w:cs="Tahoma"/>
          <w:bCs/>
          <w:sz w:val="18"/>
          <w:szCs w:val="18"/>
        </w:rPr>
        <w:t>rzelcu</w:t>
      </w:r>
      <w:r w:rsidRPr="000544A2">
        <w:rPr>
          <w:rFonts w:ascii="Tahoma" w:hAnsi="Tahoma" w:cs="Tahoma"/>
          <w:sz w:val="18"/>
          <w:szCs w:val="18"/>
        </w:rPr>
        <w:t>, 59-921  Sieniawka ul. Rolnicza 25,</w:t>
      </w:r>
    </w:p>
    <w:p w:rsidR="000544A2" w:rsidRPr="000544A2" w:rsidRDefault="000544A2" w:rsidP="000544A2">
      <w:pPr>
        <w:pStyle w:val="Standard"/>
        <w:spacing w:after="120"/>
        <w:jc w:val="both"/>
        <w:rPr>
          <w:rFonts w:ascii="Tahoma" w:hAnsi="Tahoma" w:cs="Tahoma"/>
          <w:sz w:val="18"/>
          <w:szCs w:val="18"/>
        </w:rPr>
      </w:pPr>
    </w:p>
    <w:p w:rsidR="000544A2" w:rsidRPr="000544A2" w:rsidRDefault="000544A2" w:rsidP="000544A2">
      <w:pPr>
        <w:pStyle w:val="Standard"/>
        <w:numPr>
          <w:ilvl w:val="1"/>
          <w:numId w:val="16"/>
        </w:numPr>
        <w:tabs>
          <w:tab w:val="left" w:pos="1134"/>
        </w:tabs>
        <w:spacing w:after="120"/>
        <w:ind w:left="1134" w:hanging="1134"/>
        <w:jc w:val="both"/>
        <w:rPr>
          <w:rFonts w:ascii="Tahoma" w:hAnsi="Tahoma" w:cs="Tahoma"/>
          <w:sz w:val="18"/>
          <w:szCs w:val="18"/>
        </w:rPr>
      </w:pPr>
      <w:r w:rsidRPr="000544A2">
        <w:rPr>
          <w:rFonts w:ascii="Tahoma" w:hAnsi="Tahoma" w:cs="Tahoma"/>
          <w:sz w:val="18"/>
          <w:szCs w:val="18"/>
        </w:rPr>
        <w:t>Usługi wskazane w opisie w ramach abonamentu bez dodatkowych opłat obejmować będą połączenia zewnętrzne lokalne, strefowe, międzystrefowe i międzynarodowe, a także połączenia do sieci komórkowych oraz połączenia wewnętrzne. Wykonawca zapewni również połączenia faksowe oraz inny ruch do sieci publicznej taki jak: serwisy informacyjne, linie informacyjne, połączenia z biurami numerów, itp. jak również dostęp do sieci Internet.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3.1. </w:t>
      </w:r>
      <w:r w:rsidRPr="000544A2">
        <w:rPr>
          <w:rFonts w:ascii="Tahoma" w:hAnsi="Tahoma" w:cs="Tahoma"/>
          <w:sz w:val="18"/>
          <w:szCs w:val="18"/>
        </w:rPr>
        <w:tab/>
        <w:t>W lokalizacjach:</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 59-900 Ruszów ul. Żagańska 2</w:t>
      </w:r>
      <w:r w:rsidRPr="000544A2">
        <w:rPr>
          <w:rFonts w:ascii="Tahoma" w:hAnsi="Tahoma" w:cs="Tahoma"/>
          <w:sz w:val="18"/>
          <w:szCs w:val="18"/>
        </w:rPr>
        <w:t>,</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bCs/>
          <w:sz w:val="18"/>
          <w:szCs w:val="18"/>
        </w:rPr>
        <w:t xml:space="preserve">Oddział  </w:t>
      </w:r>
      <w:r w:rsidRPr="000544A2">
        <w:rPr>
          <w:rFonts w:ascii="Tahoma" w:hAnsi="Tahoma" w:cs="Tahoma"/>
          <w:sz w:val="18"/>
          <w:szCs w:val="18"/>
        </w:rPr>
        <w:t>WS-SPZOZ w Zgo</w:t>
      </w:r>
      <w:r w:rsidRPr="000544A2">
        <w:rPr>
          <w:rFonts w:ascii="Tahoma" w:hAnsi="Tahoma" w:cs="Tahoma"/>
          <w:bCs/>
          <w:sz w:val="18"/>
          <w:szCs w:val="18"/>
        </w:rPr>
        <w:t>rzelcu</w:t>
      </w:r>
      <w:r w:rsidRPr="000544A2">
        <w:rPr>
          <w:rFonts w:ascii="Tahoma" w:hAnsi="Tahoma" w:cs="Tahoma"/>
          <w:sz w:val="18"/>
          <w:szCs w:val="18"/>
        </w:rPr>
        <w:t>, 59-900 Zgorzelec ul. Nadbrzeżna 5a,</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59-970 Zawidów ul. Skłodowskiej-Curie 6,</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59-940 Czerwona Woda ul. 5 Grudnia 4,</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Konarskiego 5b,</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Warszawska 30,</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Staszica5,</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Lubańska 11-12</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Zgorzelcu, 59-900 Zgorzelec ul. Warszawska 39</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Broniewskiego 27</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Reymonta 1</w:t>
      </w:r>
    </w:p>
    <w:p w:rsidR="000544A2" w:rsidRPr="000544A2" w:rsidRDefault="000544A2" w:rsidP="000544A2">
      <w:pPr>
        <w:pStyle w:val="Standard"/>
        <w:tabs>
          <w:tab w:val="left" w:pos="284"/>
        </w:tabs>
        <w:spacing w:after="120"/>
        <w:jc w:val="both"/>
        <w:rPr>
          <w:rFonts w:ascii="Tahoma" w:hAnsi="Tahoma" w:cs="Tahoma"/>
          <w:sz w:val="18"/>
          <w:szCs w:val="18"/>
        </w:rPr>
      </w:pPr>
    </w:p>
    <w:p w:rsidR="000544A2" w:rsidRPr="000544A2" w:rsidRDefault="000544A2" w:rsidP="000544A2">
      <w:pPr>
        <w:pStyle w:val="Standard"/>
        <w:tabs>
          <w:tab w:val="left" w:pos="284"/>
        </w:tabs>
        <w:spacing w:after="120"/>
        <w:ind w:left="1134"/>
        <w:jc w:val="both"/>
        <w:rPr>
          <w:rFonts w:ascii="Tahoma" w:hAnsi="Tahoma" w:cs="Tahoma"/>
          <w:sz w:val="18"/>
          <w:szCs w:val="18"/>
        </w:rPr>
      </w:pPr>
      <w:r w:rsidRPr="000544A2">
        <w:rPr>
          <w:rFonts w:ascii="Tahoma" w:hAnsi="Tahoma" w:cs="Tahoma"/>
          <w:sz w:val="18"/>
          <w:szCs w:val="18"/>
        </w:rPr>
        <w:t xml:space="preserve">Wykonawca zapewni dostęp do sieci Internet w technologii kablowej (sieć miedziana lub światłowodowa) o parametrach minimalnych </w:t>
      </w:r>
      <w:proofErr w:type="spellStart"/>
      <w:r w:rsidRPr="000544A2">
        <w:rPr>
          <w:rFonts w:ascii="Tahoma" w:hAnsi="Tahoma" w:cs="Tahoma"/>
          <w:sz w:val="18"/>
          <w:szCs w:val="18"/>
        </w:rPr>
        <w:t>download</w:t>
      </w:r>
      <w:proofErr w:type="spellEnd"/>
      <w:r w:rsidRPr="000544A2">
        <w:rPr>
          <w:rFonts w:ascii="Tahoma" w:hAnsi="Tahoma" w:cs="Tahoma"/>
          <w:sz w:val="18"/>
          <w:szCs w:val="18"/>
        </w:rPr>
        <w:t xml:space="preserve"> 10Mbps, </w:t>
      </w:r>
      <w:proofErr w:type="spellStart"/>
      <w:r w:rsidRPr="000544A2">
        <w:rPr>
          <w:rFonts w:ascii="Tahoma" w:hAnsi="Tahoma" w:cs="Tahoma"/>
          <w:sz w:val="18"/>
          <w:szCs w:val="18"/>
        </w:rPr>
        <w:t>upload</w:t>
      </w:r>
      <w:proofErr w:type="spellEnd"/>
      <w:r w:rsidRPr="000544A2">
        <w:rPr>
          <w:rFonts w:ascii="Tahoma" w:hAnsi="Tahoma" w:cs="Tahoma"/>
          <w:sz w:val="18"/>
          <w:szCs w:val="18"/>
        </w:rPr>
        <w:t xml:space="preserve"> 1Mbps oraz zapewni minimum jeden stały publiczny adres </w:t>
      </w:r>
      <w:proofErr w:type="spellStart"/>
      <w:r w:rsidRPr="000544A2">
        <w:rPr>
          <w:rFonts w:ascii="Tahoma" w:hAnsi="Tahoma" w:cs="Tahoma"/>
          <w:sz w:val="18"/>
          <w:szCs w:val="18"/>
        </w:rPr>
        <w:t>ip</w:t>
      </w:r>
      <w:proofErr w:type="spellEnd"/>
      <w:r w:rsidRPr="000544A2">
        <w:rPr>
          <w:rFonts w:ascii="Tahoma" w:hAnsi="Tahoma" w:cs="Tahoma"/>
          <w:sz w:val="18"/>
          <w:szCs w:val="18"/>
        </w:rPr>
        <w:t xml:space="preserve"> dla każdej lokalizacji. </w:t>
      </w:r>
    </w:p>
    <w:p w:rsidR="000544A2" w:rsidRPr="000544A2" w:rsidRDefault="000544A2" w:rsidP="000544A2">
      <w:pPr>
        <w:pStyle w:val="Standard"/>
        <w:tabs>
          <w:tab w:val="left" w:pos="1134"/>
        </w:tabs>
        <w:spacing w:after="120"/>
        <w:ind w:left="1134" w:hanging="1134"/>
        <w:jc w:val="both"/>
        <w:rPr>
          <w:rFonts w:ascii="Tahoma" w:hAnsi="Tahoma" w:cs="Tahoma"/>
          <w:color w:val="auto"/>
          <w:sz w:val="18"/>
          <w:szCs w:val="18"/>
        </w:rPr>
      </w:pPr>
      <w:r w:rsidRPr="000544A2">
        <w:rPr>
          <w:rFonts w:ascii="Tahoma" w:hAnsi="Tahoma" w:cs="Tahoma"/>
          <w:color w:val="auto"/>
          <w:sz w:val="18"/>
          <w:szCs w:val="18"/>
        </w:rPr>
        <w:t xml:space="preserve">3.2. </w:t>
      </w:r>
      <w:r w:rsidRPr="000544A2">
        <w:rPr>
          <w:rFonts w:ascii="Tahoma" w:hAnsi="Tahoma" w:cs="Tahoma"/>
          <w:color w:val="auto"/>
          <w:sz w:val="18"/>
          <w:szCs w:val="18"/>
        </w:rPr>
        <w:tab/>
        <w:t xml:space="preserve">W przypadku utworzenia przez Zamawiającego dodatkowych oddziałów, Wykonawca zobowiązuje się zapewnić identyczne miesięczne warunki cenowe (abonamenty) dla usług dostępu do Internetu nie gorszych niż sieć miedziana lub światłowodowa o parametrach minimalnych </w:t>
      </w:r>
      <w:proofErr w:type="spellStart"/>
      <w:r w:rsidRPr="000544A2">
        <w:rPr>
          <w:rFonts w:ascii="Tahoma" w:hAnsi="Tahoma" w:cs="Tahoma"/>
          <w:color w:val="auto"/>
          <w:sz w:val="18"/>
          <w:szCs w:val="18"/>
        </w:rPr>
        <w:t>download</w:t>
      </w:r>
      <w:proofErr w:type="spellEnd"/>
      <w:r w:rsidRPr="000544A2">
        <w:rPr>
          <w:rFonts w:ascii="Tahoma" w:hAnsi="Tahoma" w:cs="Tahoma"/>
          <w:color w:val="auto"/>
          <w:sz w:val="18"/>
          <w:szCs w:val="18"/>
        </w:rPr>
        <w:t xml:space="preserve"> 10Mbps, </w:t>
      </w:r>
      <w:proofErr w:type="spellStart"/>
      <w:r w:rsidRPr="000544A2">
        <w:rPr>
          <w:rFonts w:ascii="Tahoma" w:hAnsi="Tahoma" w:cs="Tahoma"/>
          <w:color w:val="auto"/>
          <w:sz w:val="18"/>
          <w:szCs w:val="18"/>
        </w:rPr>
        <w:t>upload</w:t>
      </w:r>
      <w:proofErr w:type="spellEnd"/>
      <w:r w:rsidRPr="000544A2">
        <w:rPr>
          <w:rFonts w:ascii="Tahoma" w:hAnsi="Tahoma" w:cs="Tahoma"/>
          <w:color w:val="auto"/>
          <w:sz w:val="18"/>
          <w:szCs w:val="18"/>
        </w:rPr>
        <w:t xml:space="preserve"> 1Mbps oraz zapewni minimum jeden stały publiczny adres </w:t>
      </w:r>
      <w:proofErr w:type="spellStart"/>
      <w:r w:rsidRPr="000544A2">
        <w:rPr>
          <w:rFonts w:ascii="Tahoma" w:hAnsi="Tahoma" w:cs="Tahoma"/>
          <w:color w:val="auto"/>
          <w:sz w:val="18"/>
          <w:szCs w:val="18"/>
        </w:rPr>
        <w:t>ip</w:t>
      </w:r>
      <w:proofErr w:type="spellEnd"/>
      <w:r w:rsidRPr="000544A2">
        <w:rPr>
          <w:rFonts w:ascii="Tahoma" w:hAnsi="Tahoma" w:cs="Tahoma"/>
          <w:color w:val="auto"/>
          <w:sz w:val="18"/>
          <w:szCs w:val="18"/>
        </w:rPr>
        <w:t xml:space="preserve"> dla każdej lokalizacji. W takim przypadku Zamawiający wyraża zgodę na obciążenie dodatkową opłatą wynikającą z przyłączenia i aktywacji nowego łącza.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3.3. </w:t>
      </w:r>
      <w:r w:rsidRPr="000544A2">
        <w:rPr>
          <w:rFonts w:ascii="Tahoma" w:hAnsi="Tahoma" w:cs="Tahoma"/>
          <w:sz w:val="18"/>
          <w:szCs w:val="18"/>
        </w:rPr>
        <w:tab/>
        <w:t xml:space="preserve">W lokalizacji „Siedziba WS-SPZOZ </w:t>
      </w:r>
      <w:r w:rsidRPr="000544A2">
        <w:rPr>
          <w:rFonts w:ascii="Tahoma" w:hAnsi="Tahoma" w:cs="Tahoma"/>
          <w:bCs/>
          <w:sz w:val="18"/>
          <w:szCs w:val="18"/>
        </w:rPr>
        <w:t>w Zgorzelcu</w:t>
      </w:r>
      <w:r w:rsidRPr="000544A2">
        <w:rPr>
          <w:rFonts w:ascii="Tahoma" w:hAnsi="Tahoma" w:cs="Tahoma"/>
          <w:sz w:val="18"/>
          <w:szCs w:val="18"/>
        </w:rPr>
        <w:t xml:space="preserve">, 59-900 Zgorzelec ul. Lubańska 11-12”, Wykonawca zapewni dostęp do sieci Internet w technologii kablowej światłowodowej o minimalnych parametrach gwarantowanych </w:t>
      </w:r>
      <w:proofErr w:type="spellStart"/>
      <w:r w:rsidRPr="000544A2">
        <w:rPr>
          <w:rFonts w:ascii="Tahoma" w:hAnsi="Tahoma" w:cs="Tahoma"/>
          <w:sz w:val="18"/>
          <w:szCs w:val="18"/>
        </w:rPr>
        <w:t>download</w:t>
      </w:r>
      <w:proofErr w:type="spellEnd"/>
      <w:r w:rsidRPr="000544A2">
        <w:rPr>
          <w:rFonts w:ascii="Tahoma" w:hAnsi="Tahoma" w:cs="Tahoma"/>
          <w:sz w:val="18"/>
          <w:szCs w:val="18"/>
        </w:rPr>
        <w:t xml:space="preserve"> 200Mbps </w:t>
      </w:r>
      <w:proofErr w:type="spellStart"/>
      <w:r w:rsidRPr="000544A2">
        <w:rPr>
          <w:rFonts w:ascii="Tahoma" w:hAnsi="Tahoma" w:cs="Tahoma"/>
          <w:sz w:val="18"/>
          <w:szCs w:val="18"/>
        </w:rPr>
        <w:t>upload</w:t>
      </w:r>
      <w:proofErr w:type="spellEnd"/>
      <w:r w:rsidRPr="000544A2">
        <w:rPr>
          <w:rFonts w:ascii="Tahoma" w:hAnsi="Tahoma" w:cs="Tahoma"/>
          <w:sz w:val="18"/>
          <w:szCs w:val="18"/>
        </w:rPr>
        <w:t xml:space="preserve"> 200 </w:t>
      </w:r>
      <w:proofErr w:type="spellStart"/>
      <w:r w:rsidRPr="000544A2">
        <w:rPr>
          <w:rFonts w:ascii="Tahoma" w:hAnsi="Tahoma" w:cs="Tahoma"/>
          <w:sz w:val="18"/>
          <w:szCs w:val="18"/>
        </w:rPr>
        <w:t>Mbps</w:t>
      </w:r>
      <w:proofErr w:type="spellEnd"/>
      <w:r w:rsidRPr="000544A2">
        <w:rPr>
          <w:rFonts w:ascii="Tahoma" w:hAnsi="Tahoma" w:cs="Tahoma"/>
          <w:sz w:val="18"/>
          <w:szCs w:val="18"/>
        </w:rPr>
        <w:t xml:space="preserve"> oraz minimum 16 stałych publicznych adresów IP.</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lastRenderedPageBreak/>
        <w:t xml:space="preserve">3.4. </w:t>
      </w:r>
      <w:r w:rsidRPr="000544A2">
        <w:rPr>
          <w:rFonts w:ascii="Tahoma" w:hAnsi="Tahoma" w:cs="Tahoma"/>
          <w:sz w:val="18"/>
          <w:szCs w:val="18"/>
        </w:rPr>
        <w:tab/>
      </w:r>
      <w:r w:rsidRPr="000544A2">
        <w:rPr>
          <w:rFonts w:ascii="Tahoma" w:hAnsi="Tahoma" w:cs="Tahoma"/>
          <w:b/>
          <w:color w:val="FF0000"/>
          <w:sz w:val="18"/>
          <w:szCs w:val="18"/>
        </w:rPr>
        <w:t>ROUTER typ 1</w:t>
      </w:r>
      <w:r w:rsidRPr="000544A2">
        <w:rPr>
          <w:rFonts w:ascii="Tahoma" w:hAnsi="Tahoma" w:cs="Tahoma"/>
          <w:sz w:val="18"/>
          <w:szCs w:val="18"/>
        </w:rPr>
        <w: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 xml:space="preserve">W lokalizacji „Siedziba WS-SPZOZ </w:t>
      </w:r>
      <w:r w:rsidRPr="000544A2">
        <w:rPr>
          <w:rFonts w:ascii="Tahoma" w:hAnsi="Tahoma" w:cs="Tahoma"/>
          <w:bCs/>
          <w:sz w:val="18"/>
          <w:szCs w:val="18"/>
        </w:rPr>
        <w:t>w Zgorzelcu</w:t>
      </w:r>
      <w:r w:rsidRPr="000544A2">
        <w:rPr>
          <w:rFonts w:ascii="Tahoma" w:hAnsi="Tahoma" w:cs="Tahoma"/>
          <w:sz w:val="18"/>
          <w:szCs w:val="18"/>
        </w:rPr>
        <w:t>, 59-900 Zgorzelec ul. Lubańska 11-12”, Wykonawca dostarczy router o wymaganiach sprzętowych nie gorszych niż:</w:t>
      </w:r>
    </w:p>
    <w:tbl>
      <w:tblPr>
        <w:tblW w:w="7938" w:type="dxa"/>
        <w:tblInd w:w="1242" w:type="dxa"/>
        <w:tblLook w:val="04A0" w:firstRow="1" w:lastRow="0" w:firstColumn="1" w:lastColumn="0" w:noHBand="0" w:noVBand="1"/>
      </w:tblPr>
      <w:tblGrid>
        <w:gridCol w:w="3402"/>
        <w:gridCol w:w="4536"/>
      </w:tblGrid>
      <w:tr w:rsidR="000544A2" w:rsidRPr="000544A2" w:rsidTr="000544A2">
        <w:tc>
          <w:tcPr>
            <w:tcW w:w="3402" w:type="dxa"/>
            <w:hideMark/>
          </w:tcPr>
          <w:p w:rsidR="000544A2" w:rsidRPr="000544A2" w:rsidRDefault="000544A2" w:rsidP="000544A2">
            <w:pPr>
              <w:pStyle w:val="BodyText"/>
              <w:spacing w:after="0"/>
              <w:ind w:left="0"/>
              <w:jc w:val="center"/>
              <w:rPr>
                <w:rFonts w:ascii="Tahoma" w:hAnsi="Tahoma" w:cs="Tahoma"/>
                <w:b/>
                <w:bCs/>
                <w:sz w:val="18"/>
                <w:szCs w:val="18"/>
              </w:rPr>
            </w:pPr>
            <w:r w:rsidRPr="000544A2">
              <w:rPr>
                <w:rFonts w:ascii="Tahoma" w:hAnsi="Tahoma" w:cs="Tahoma"/>
                <w:b/>
                <w:bCs/>
                <w:sz w:val="18"/>
                <w:szCs w:val="18"/>
              </w:rPr>
              <w:t>Nazwa</w:t>
            </w:r>
          </w:p>
        </w:tc>
        <w:tc>
          <w:tcPr>
            <w:tcW w:w="4536" w:type="dxa"/>
            <w:hideMark/>
          </w:tcPr>
          <w:p w:rsidR="000544A2" w:rsidRPr="000544A2" w:rsidRDefault="000544A2" w:rsidP="000544A2">
            <w:pPr>
              <w:pStyle w:val="BodyText"/>
              <w:spacing w:after="0"/>
              <w:ind w:left="0"/>
              <w:jc w:val="center"/>
              <w:rPr>
                <w:rFonts w:ascii="Tahoma" w:hAnsi="Tahoma" w:cs="Tahoma"/>
                <w:b/>
                <w:bCs/>
                <w:sz w:val="18"/>
                <w:szCs w:val="18"/>
              </w:rPr>
            </w:pPr>
            <w:r w:rsidRPr="000544A2">
              <w:rPr>
                <w:rFonts w:ascii="Tahoma" w:hAnsi="Tahoma" w:cs="Tahoma"/>
                <w:b/>
                <w:bCs/>
                <w:sz w:val="18"/>
                <w:szCs w:val="18"/>
              </w:rPr>
              <w:t>Parametry minimalne</w:t>
            </w:r>
          </w:p>
        </w:tc>
      </w:tr>
      <w:tr w:rsidR="000544A2" w:rsidRPr="000544A2" w:rsidTr="000544A2">
        <w:tc>
          <w:tcPr>
            <w:tcW w:w="3402" w:type="dxa"/>
          </w:tcPr>
          <w:p w:rsidR="000544A2" w:rsidRPr="000544A2" w:rsidRDefault="000544A2" w:rsidP="000544A2">
            <w:pPr>
              <w:pStyle w:val="BodyText"/>
              <w:spacing w:after="0"/>
              <w:ind w:left="0"/>
              <w:jc w:val="left"/>
              <w:rPr>
                <w:rFonts w:ascii="Tahoma" w:hAnsi="Tahoma" w:cs="Tahoma"/>
                <w:bCs/>
                <w:sz w:val="18"/>
                <w:szCs w:val="18"/>
              </w:rPr>
            </w:pPr>
            <w:r w:rsidRPr="000544A2">
              <w:rPr>
                <w:rFonts w:ascii="Tahoma" w:hAnsi="Tahoma" w:cs="Tahoma"/>
                <w:bCs/>
                <w:sz w:val="18"/>
                <w:szCs w:val="18"/>
              </w:rPr>
              <w:t>SPE – Wydajność Routingu</w:t>
            </w:r>
          </w:p>
        </w:tc>
        <w:tc>
          <w:tcPr>
            <w:tcW w:w="4536" w:type="dxa"/>
          </w:tcPr>
          <w:p w:rsidR="000544A2" w:rsidRPr="000544A2" w:rsidRDefault="000544A2" w:rsidP="000544A2">
            <w:pPr>
              <w:pStyle w:val="BodyText"/>
              <w:spacing w:after="0"/>
              <w:ind w:left="0"/>
              <w:jc w:val="center"/>
              <w:rPr>
                <w:rFonts w:ascii="Tahoma" w:hAnsi="Tahoma" w:cs="Tahoma"/>
                <w:bCs/>
                <w:sz w:val="18"/>
                <w:szCs w:val="18"/>
              </w:rPr>
            </w:pPr>
            <w:r w:rsidRPr="000544A2">
              <w:rPr>
                <w:rFonts w:ascii="Tahoma" w:hAnsi="Tahoma" w:cs="Tahoma"/>
                <w:bCs/>
                <w:sz w:val="18"/>
                <w:szCs w:val="18"/>
              </w:rPr>
              <w:t>SPE200</w:t>
            </w:r>
          </w:p>
        </w:tc>
      </w:tr>
      <w:tr w:rsidR="000544A2" w:rsidRPr="000544A2" w:rsidTr="000544A2">
        <w:tc>
          <w:tcPr>
            <w:tcW w:w="3402" w:type="dxa"/>
          </w:tcPr>
          <w:p w:rsidR="000544A2" w:rsidRPr="000544A2" w:rsidRDefault="000544A2" w:rsidP="000544A2">
            <w:pPr>
              <w:pStyle w:val="BodyText"/>
              <w:spacing w:after="0"/>
              <w:ind w:left="0"/>
              <w:jc w:val="left"/>
              <w:rPr>
                <w:rFonts w:ascii="Tahoma" w:hAnsi="Tahoma" w:cs="Tahoma"/>
                <w:bCs/>
                <w:sz w:val="18"/>
                <w:szCs w:val="18"/>
              </w:rPr>
            </w:pPr>
            <w:r w:rsidRPr="000544A2">
              <w:rPr>
                <w:rFonts w:ascii="Tahoma" w:hAnsi="Tahoma" w:cs="Tahoma"/>
                <w:bCs/>
                <w:sz w:val="18"/>
                <w:szCs w:val="18"/>
              </w:rPr>
              <w:t>Protokół VPN</w:t>
            </w:r>
          </w:p>
        </w:tc>
        <w:tc>
          <w:tcPr>
            <w:tcW w:w="4536" w:type="dxa"/>
          </w:tcPr>
          <w:p w:rsidR="000544A2" w:rsidRPr="000544A2" w:rsidRDefault="000544A2" w:rsidP="000544A2">
            <w:pPr>
              <w:pStyle w:val="BodyText"/>
              <w:spacing w:after="0"/>
              <w:ind w:left="0"/>
              <w:jc w:val="center"/>
              <w:rPr>
                <w:rFonts w:ascii="Tahoma" w:hAnsi="Tahoma" w:cs="Tahoma"/>
                <w:bCs/>
                <w:sz w:val="18"/>
                <w:szCs w:val="18"/>
              </w:rPr>
            </w:pPr>
            <w:proofErr w:type="spellStart"/>
            <w:r w:rsidRPr="000544A2">
              <w:rPr>
                <w:rFonts w:ascii="Tahoma" w:hAnsi="Tahoma" w:cs="Tahoma"/>
                <w:bCs/>
                <w:sz w:val="18"/>
                <w:szCs w:val="18"/>
              </w:rPr>
              <w:t>IPSec</w:t>
            </w:r>
            <w:proofErr w:type="spellEnd"/>
            <w:r w:rsidRPr="000544A2">
              <w:rPr>
                <w:rFonts w:ascii="Tahoma" w:hAnsi="Tahoma" w:cs="Tahoma"/>
                <w:bCs/>
                <w:sz w:val="18"/>
                <w:szCs w:val="18"/>
              </w:rPr>
              <w:t xml:space="preserve"> zgodny z implementacją CISCO</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 xml:space="preserve">Slot </w:t>
            </w:r>
            <w:proofErr w:type="spellStart"/>
            <w:r w:rsidRPr="000544A2">
              <w:rPr>
                <w:rFonts w:ascii="Tahoma" w:hAnsi="Tahoma" w:cs="Tahoma"/>
                <w:sz w:val="18"/>
                <w:szCs w:val="18"/>
                <w:lang w:val="en-US"/>
              </w:rPr>
              <w:t>pamięci</w:t>
            </w:r>
            <w:proofErr w:type="spellEnd"/>
            <w:r w:rsidRPr="000544A2">
              <w:rPr>
                <w:rFonts w:ascii="Tahoma" w:hAnsi="Tahoma" w:cs="Tahoma"/>
                <w:sz w:val="18"/>
                <w:szCs w:val="18"/>
                <w:lang w:val="en-US"/>
              </w:rPr>
              <w:t xml:space="preserve"> Flash (Compact Flash)</w:t>
            </w:r>
          </w:p>
        </w:tc>
        <w:tc>
          <w:tcPr>
            <w:tcW w:w="4536" w:type="dxa"/>
            <w:hideMark/>
          </w:tcPr>
          <w:p w:rsidR="000544A2" w:rsidRPr="000544A2" w:rsidRDefault="000544A2" w:rsidP="000544A2">
            <w:pPr>
              <w:pStyle w:val="BodyText"/>
              <w:spacing w:after="0"/>
              <w:ind w:left="0"/>
              <w:jc w:val="center"/>
              <w:rPr>
                <w:rFonts w:ascii="Tahoma" w:hAnsi="Tahoma" w:cs="Tahoma"/>
                <w:sz w:val="18"/>
                <w:szCs w:val="18"/>
              </w:rPr>
            </w:pPr>
            <w:r w:rsidRPr="000544A2">
              <w:rPr>
                <w:rFonts w:ascii="Tahoma" w:hAnsi="Tahoma" w:cs="Tahoma"/>
                <w:sz w:val="18"/>
                <w:szCs w:val="18"/>
              </w:rPr>
              <w:t xml:space="preserve">2 </w:t>
            </w:r>
            <w:proofErr w:type="spellStart"/>
            <w:r w:rsidRPr="000544A2">
              <w:rPr>
                <w:rFonts w:ascii="Tahoma" w:hAnsi="Tahoma" w:cs="Tahoma"/>
                <w:sz w:val="18"/>
                <w:szCs w:val="18"/>
              </w:rPr>
              <w:t>sloty</w:t>
            </w:r>
            <w:proofErr w:type="spellEnd"/>
            <w:r w:rsidRPr="000544A2">
              <w:rPr>
                <w:rFonts w:ascii="Tahoma" w:hAnsi="Tahoma" w:cs="Tahoma"/>
                <w:sz w:val="18"/>
                <w:szCs w:val="18"/>
              </w:rPr>
              <w:t xml:space="preserve"> domyślnie 0:256MB 1:pusty slot. do 4GB na każdym</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rPr>
            </w:pPr>
            <w:r w:rsidRPr="000544A2">
              <w:rPr>
                <w:rFonts w:ascii="Tahoma" w:hAnsi="Tahoma" w:cs="Tahoma"/>
                <w:sz w:val="18"/>
                <w:szCs w:val="18"/>
              </w:rPr>
              <w:t>Slot DRAM 1</w:t>
            </w:r>
          </w:p>
        </w:tc>
        <w:tc>
          <w:tcPr>
            <w:tcW w:w="4536" w:type="dxa"/>
            <w:hideMark/>
          </w:tcPr>
          <w:p w:rsidR="000544A2" w:rsidRPr="000544A2" w:rsidRDefault="000544A2" w:rsidP="000544A2">
            <w:pPr>
              <w:pStyle w:val="BodyText"/>
              <w:spacing w:after="0"/>
              <w:ind w:left="0"/>
              <w:jc w:val="center"/>
              <w:rPr>
                <w:rFonts w:ascii="Tahoma" w:hAnsi="Tahoma" w:cs="Tahoma"/>
                <w:sz w:val="18"/>
                <w:szCs w:val="18"/>
              </w:rPr>
            </w:pPr>
            <w:r w:rsidRPr="000544A2">
              <w:rPr>
                <w:rFonts w:ascii="Tahoma" w:hAnsi="Tahoma" w:cs="Tahoma"/>
                <w:sz w:val="18"/>
                <w:szCs w:val="18"/>
              </w:rPr>
              <w:t>512MB (domyślnie) do 1GB</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Slot DRAM 2</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512MB (</w:t>
            </w:r>
            <w:proofErr w:type="spellStart"/>
            <w:r w:rsidRPr="000544A2">
              <w:rPr>
                <w:rFonts w:ascii="Tahoma" w:hAnsi="Tahoma" w:cs="Tahoma"/>
                <w:sz w:val="18"/>
                <w:szCs w:val="18"/>
                <w:lang w:val="en-US"/>
              </w:rPr>
              <w:t>domyślnie</w:t>
            </w:r>
            <w:proofErr w:type="spellEnd"/>
            <w:r w:rsidRPr="000544A2">
              <w:rPr>
                <w:rFonts w:ascii="Tahoma" w:hAnsi="Tahoma" w:cs="Tahoma"/>
                <w:sz w:val="18"/>
                <w:szCs w:val="18"/>
                <w:lang w:val="en-US"/>
              </w:rPr>
              <w:t>)  do 1GB</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Pamięć</w:t>
            </w:r>
            <w:proofErr w:type="spellEnd"/>
            <w:r w:rsidRPr="000544A2">
              <w:rPr>
                <w:rFonts w:ascii="Tahoma" w:hAnsi="Tahoma" w:cs="Tahoma"/>
                <w:sz w:val="18"/>
                <w:szCs w:val="18"/>
                <w:lang w:val="en-US"/>
              </w:rPr>
              <w:t xml:space="preserve"> NVRAM</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256K</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Wbudowane</w:t>
            </w:r>
            <w:proofErr w:type="spellEnd"/>
            <w:r w:rsidRPr="000544A2">
              <w:rPr>
                <w:rFonts w:ascii="Tahoma" w:hAnsi="Tahoma" w:cs="Tahoma"/>
                <w:sz w:val="18"/>
                <w:szCs w:val="18"/>
                <w:lang w:val="en-US"/>
              </w:rPr>
              <w:t xml:space="preserve"> </w:t>
            </w: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LAN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 xml:space="preserve">4 GE 10/100/1000 RJ45 (2 SFP </w:t>
            </w:r>
            <w:proofErr w:type="spellStart"/>
            <w:r w:rsidRPr="000544A2">
              <w:rPr>
                <w:rFonts w:ascii="Tahoma" w:hAnsi="Tahoma" w:cs="Tahoma"/>
                <w:sz w:val="18"/>
                <w:szCs w:val="18"/>
                <w:lang w:val="en-US"/>
              </w:rPr>
              <w:t>dostępne</w:t>
            </w:r>
            <w:proofErr w:type="spellEnd"/>
            <w:r w:rsidRPr="000544A2">
              <w:rPr>
                <w:rFonts w:ascii="Tahoma" w:hAnsi="Tahoma" w:cs="Tahoma"/>
                <w:sz w:val="18"/>
                <w:szCs w:val="18"/>
                <w:lang w:val="en-US"/>
              </w:rPr>
              <w:t>)</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Sloty</w:t>
            </w:r>
            <w:proofErr w:type="spellEnd"/>
            <w:r w:rsidRPr="000544A2">
              <w:rPr>
                <w:rFonts w:ascii="Tahoma" w:hAnsi="Tahoma" w:cs="Tahoma"/>
                <w:sz w:val="18"/>
                <w:szCs w:val="18"/>
                <w:lang w:val="en-US"/>
              </w:rPr>
              <w:t xml:space="preserve"> EHWIC, HWIC, WIC or VWIC (only data mode)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3</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rPr>
            </w:pPr>
            <w:r w:rsidRPr="000544A2">
              <w:rPr>
                <w:rFonts w:ascii="Tahoma" w:hAnsi="Tahoma" w:cs="Tahoma"/>
                <w:sz w:val="18"/>
                <w:szCs w:val="18"/>
              </w:rPr>
              <w:t>Slot SM (Service Module, obsługujące NM z adapterem: SM-NM)</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DSP (PVDM)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3</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Sprzętowe</w:t>
            </w:r>
            <w:proofErr w:type="spellEnd"/>
            <w:r w:rsidRPr="000544A2">
              <w:rPr>
                <w:rFonts w:ascii="Tahoma" w:hAnsi="Tahoma" w:cs="Tahoma"/>
                <w:sz w:val="18"/>
                <w:szCs w:val="18"/>
                <w:lang w:val="en-US"/>
              </w:rPr>
              <w:t xml:space="preserve"> </w:t>
            </w:r>
            <w:proofErr w:type="spellStart"/>
            <w:r w:rsidRPr="000544A2">
              <w:rPr>
                <w:rFonts w:ascii="Tahoma" w:hAnsi="Tahoma" w:cs="Tahoma"/>
                <w:sz w:val="18"/>
                <w:szCs w:val="18"/>
                <w:lang w:val="en-US"/>
              </w:rPr>
              <w:t>szyfrowanie</w:t>
            </w:r>
            <w:proofErr w:type="spellEnd"/>
            <w:r w:rsidRPr="000544A2">
              <w:rPr>
                <w:rFonts w:ascii="Tahoma" w:hAnsi="Tahoma" w:cs="Tahoma"/>
                <w:sz w:val="18"/>
                <w:szCs w:val="18"/>
                <w:lang w:val="en-US"/>
              </w:rPr>
              <w:t xml:space="preserve"> - Embedded hardware-based crypto acceleration (</w:t>
            </w:r>
            <w:proofErr w:type="spellStart"/>
            <w:r w:rsidRPr="000544A2">
              <w:rPr>
                <w:rFonts w:ascii="Tahoma" w:hAnsi="Tahoma" w:cs="Tahoma"/>
                <w:sz w:val="18"/>
                <w:szCs w:val="18"/>
                <w:lang w:val="en-US"/>
              </w:rPr>
              <w:t>IPSec</w:t>
            </w:r>
            <w:proofErr w:type="spellEnd"/>
            <w:r w:rsidRPr="000544A2">
              <w:rPr>
                <w:rFonts w:ascii="Tahoma" w:hAnsi="Tahoma" w:cs="Tahoma"/>
                <w:sz w:val="18"/>
                <w:szCs w:val="18"/>
                <w:lang w:val="en-US"/>
              </w:rPr>
              <w:t xml:space="preserve"> + SSL)</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proofErr w:type="spellStart"/>
            <w:r w:rsidRPr="000544A2">
              <w:rPr>
                <w:rFonts w:ascii="Tahoma" w:hAnsi="Tahoma" w:cs="Tahoma"/>
                <w:sz w:val="18"/>
                <w:szCs w:val="18"/>
                <w:lang w:val="en-US"/>
              </w:rPr>
              <w:t>tak</w:t>
            </w:r>
            <w:proofErr w:type="spellEnd"/>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USB 2.0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w:t>
            </w:r>
          </w:p>
        </w:tc>
      </w:tr>
    </w:tbl>
    <w:p w:rsidR="000544A2" w:rsidRPr="000544A2" w:rsidRDefault="000544A2" w:rsidP="000544A2">
      <w:pPr>
        <w:pStyle w:val="Standard"/>
        <w:spacing w:after="120"/>
        <w:ind w:left="1134" w:hanging="1134"/>
        <w:jc w:val="both"/>
        <w:rPr>
          <w:rFonts w:ascii="Tahoma" w:hAnsi="Tahoma" w:cs="Tahoma"/>
          <w:sz w:val="18"/>
          <w:szCs w:val="18"/>
        </w:rPr>
      </w:pPr>
      <w:r w:rsidRPr="000544A2">
        <w:rPr>
          <w:rFonts w:ascii="Tahoma" w:hAnsi="Tahoma" w:cs="Tahoma"/>
          <w:sz w:val="18"/>
          <w:szCs w:val="18"/>
        </w:rPr>
        <w:t xml:space="preserve">4.  </w:t>
      </w:r>
      <w:r w:rsidRPr="000544A2">
        <w:rPr>
          <w:rFonts w:ascii="Tahoma" w:hAnsi="Tahoma" w:cs="Tahoma"/>
          <w:sz w:val="18"/>
          <w:szCs w:val="18"/>
        </w:rPr>
        <w:tab/>
        <w:t>Udostępnienie usługi „wirtualnej centrali”</w:t>
      </w:r>
    </w:p>
    <w:p w:rsidR="000544A2" w:rsidRPr="000544A2" w:rsidRDefault="000544A2" w:rsidP="000544A2">
      <w:pPr>
        <w:pStyle w:val="Default"/>
        <w:rPr>
          <w:rFonts w:ascii="Tahoma" w:hAnsi="Tahoma" w:cs="Tahoma"/>
          <w:sz w:val="18"/>
          <w:szCs w:val="18"/>
        </w:rPr>
      </w:pPr>
    </w:p>
    <w:p w:rsidR="000544A2" w:rsidRPr="000544A2" w:rsidRDefault="000544A2" w:rsidP="000544A2">
      <w:pPr>
        <w:pStyle w:val="Bezodstpw"/>
        <w:ind w:left="1134"/>
        <w:rPr>
          <w:rFonts w:ascii="Tahoma" w:hAnsi="Tahoma" w:cs="Tahoma"/>
          <w:color w:val="000000"/>
          <w:sz w:val="18"/>
          <w:szCs w:val="18"/>
        </w:rPr>
      </w:pPr>
      <w:r w:rsidRPr="000544A2">
        <w:rPr>
          <w:rFonts w:ascii="Tahoma" w:hAnsi="Tahoma" w:cs="Tahoma"/>
          <w:color w:val="000000"/>
          <w:sz w:val="18"/>
          <w:szCs w:val="18"/>
        </w:rPr>
        <w:t>Pod nazwą „wirtualna centrala” Zamawiający rozumie usługę, realizowaną przez Wykonawcę poza siedzibą Zamawiającego, z wykorzystaniem sprzętu i oprogramowania Wykonawcy. W ramach świadczonej usługi „wirtualnej centrali” Wykonawca zapewni:</w:t>
      </w:r>
    </w:p>
    <w:p w:rsidR="000544A2" w:rsidRPr="000544A2" w:rsidRDefault="000544A2" w:rsidP="000544A2">
      <w:pPr>
        <w:pStyle w:val="Bezodstpw"/>
        <w:ind w:left="1134"/>
        <w:rPr>
          <w:rFonts w:ascii="Tahoma" w:hAnsi="Tahoma" w:cs="Tahoma"/>
          <w:color w:val="000000"/>
          <w:sz w:val="18"/>
          <w:szCs w:val="18"/>
        </w:rPr>
      </w:pPr>
    </w:p>
    <w:p w:rsidR="000544A2" w:rsidRPr="000544A2" w:rsidRDefault="000544A2" w:rsidP="000544A2">
      <w:pPr>
        <w:pStyle w:val="Bezodstpw"/>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4.1. </w:t>
      </w:r>
      <w:r w:rsidRPr="000544A2">
        <w:rPr>
          <w:rFonts w:ascii="Tahoma" w:hAnsi="Tahoma" w:cs="Tahoma"/>
          <w:color w:val="000000"/>
          <w:sz w:val="18"/>
          <w:szCs w:val="18"/>
        </w:rPr>
        <w:tab/>
        <w:t>Przydzielenie 1 numeru głównego centrali dla każdej lokalizacji, na ten numer powinny być kierowane wszystkie połączenia przychodzące na dotychczasowy zakres numeracyjny Szpitala dla danej lokalizacji, wykonujący powinien wkalkulować w ofertę koszt przekierowania połączeń w liczbie minimum 30000 minut miesięcznie dla siedziby oraz po minimum 1000 minut dla pozostałych lokalizacji. W przypadku awarii wirtualnej centrali lub sieci GSM, operator powinien kierować połączenia przychodzące w przypadku siedziby do centrali stacjonarnej, w przypadku pozostałych lokalizacji na numery końcowe sieci stacjonarnej.</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4.2. </w:t>
      </w:r>
      <w:r w:rsidRPr="000544A2">
        <w:rPr>
          <w:rFonts w:ascii="Tahoma" w:hAnsi="Tahoma" w:cs="Tahoma"/>
          <w:color w:val="000000"/>
          <w:sz w:val="18"/>
          <w:szCs w:val="18"/>
        </w:rPr>
        <w:tab/>
        <w:t>połączenia głosowe realizowane w technologii GSM, nieobciążające połączenia internetowego Zamawiającego</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4.3. </w:t>
      </w:r>
      <w:r w:rsidRPr="000544A2">
        <w:rPr>
          <w:rFonts w:ascii="Tahoma" w:hAnsi="Tahoma" w:cs="Tahoma"/>
          <w:color w:val="000000"/>
          <w:sz w:val="18"/>
          <w:szCs w:val="18"/>
        </w:rPr>
        <w:tab/>
        <w:t>przyjmowanie rozmów przychodzących na wybrany główny numer centrali, a następnie umożliwienie bezpłatnego przekierowania rozmowy na wybrany numer komórkowy pracownika w sieci operatora.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4.4. </w:t>
      </w:r>
      <w:r w:rsidRPr="000544A2">
        <w:rPr>
          <w:rFonts w:ascii="Tahoma" w:hAnsi="Tahoma" w:cs="Tahoma"/>
          <w:color w:val="000000"/>
          <w:sz w:val="18"/>
          <w:szCs w:val="18"/>
        </w:rPr>
        <w:tab/>
        <w:t>samodzielne przydzielenie numerowi komórkowemu numeru wewnętrznego w ramach „wirtualnej centrali” przez pracownika Zamawiającego, zarządzającego „wirtualną centralą”</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4.5. </w:t>
      </w:r>
      <w:r w:rsidRPr="000544A2">
        <w:rPr>
          <w:rFonts w:ascii="Tahoma" w:hAnsi="Tahoma" w:cs="Tahoma"/>
          <w:color w:val="000000"/>
          <w:sz w:val="18"/>
          <w:szCs w:val="18"/>
        </w:rPr>
        <w:tab/>
        <w:t>utworzenie dowolnej liczby sekretariatów, realizujących przekierowanie do konkretnego pracownika, grupy pracowników lub innego sekretariatu,</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4.6. </w:t>
      </w:r>
      <w:r w:rsidRPr="000544A2">
        <w:rPr>
          <w:rFonts w:ascii="Tahoma" w:hAnsi="Tahoma" w:cs="Tahoma"/>
          <w:color w:val="000000"/>
          <w:sz w:val="18"/>
          <w:szCs w:val="18"/>
        </w:rPr>
        <w:tab/>
        <w:t>samodzielne utworzenie automatycznej informacji o numerach wewnętrznych z możliwością połączenia się z nimi,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4.7. </w:t>
      </w:r>
      <w:r w:rsidRPr="000544A2">
        <w:rPr>
          <w:rFonts w:ascii="Tahoma" w:hAnsi="Tahoma" w:cs="Tahoma"/>
          <w:color w:val="000000"/>
          <w:sz w:val="18"/>
          <w:szCs w:val="18"/>
        </w:rPr>
        <w:tab/>
        <w:t>przełączanie rozmowy z jednego telefonu na drugi jeżeli połączenie przychodzące jest na numer główny centrali bez utraty połączenia za pomocą kodu USSD.</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4.8. </w:t>
      </w:r>
      <w:r w:rsidRPr="000544A2">
        <w:rPr>
          <w:rFonts w:ascii="Tahoma" w:hAnsi="Tahoma" w:cs="Tahoma"/>
          <w:color w:val="000000"/>
          <w:sz w:val="18"/>
          <w:szCs w:val="18"/>
        </w:rPr>
        <w:tab/>
        <w:t>prezentowanie wybranych połączeń wychodzących pod wspólnym numerem głównym centrali,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4.9. </w:t>
      </w:r>
      <w:r w:rsidRPr="000544A2">
        <w:rPr>
          <w:rFonts w:ascii="Tahoma" w:hAnsi="Tahoma" w:cs="Tahoma"/>
          <w:color w:val="000000"/>
          <w:sz w:val="18"/>
          <w:szCs w:val="18"/>
        </w:rPr>
        <w:tab/>
        <w:t>odbieranie i wysyłanie faksów,</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4.10. </w:t>
      </w:r>
      <w:r w:rsidRPr="000544A2">
        <w:rPr>
          <w:rFonts w:ascii="Tahoma" w:hAnsi="Tahoma" w:cs="Tahoma"/>
          <w:color w:val="000000"/>
          <w:sz w:val="18"/>
          <w:szCs w:val="18"/>
        </w:rPr>
        <w:tab/>
        <w:t>łączenie rozmów przychodzących zgodnie ze schematem - klient dzwoni do Zamawiającego w godzinach pracy- uzyskuje połączenie; jeśli jednak dzwoni poza ustaloną porą, wysłucha komunikatu o godzinach pracy szpitala,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4.11. </w:t>
      </w:r>
      <w:r w:rsidRPr="000544A2">
        <w:rPr>
          <w:rFonts w:ascii="Tahoma" w:hAnsi="Tahoma" w:cs="Tahoma"/>
          <w:color w:val="000000"/>
          <w:sz w:val="18"/>
          <w:szCs w:val="18"/>
        </w:rPr>
        <w:tab/>
        <w:t>łączenie pracowników w grupy, według komórek organizacyjnych Zamawiającego oraz zarządzanie kierowanymi do nich połączeniami.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lastRenderedPageBreak/>
        <w:t xml:space="preserve">4.12. </w:t>
      </w:r>
      <w:r w:rsidRPr="000544A2">
        <w:rPr>
          <w:rFonts w:ascii="Tahoma" w:hAnsi="Tahoma" w:cs="Tahoma"/>
          <w:color w:val="000000"/>
          <w:sz w:val="18"/>
          <w:szCs w:val="18"/>
        </w:rPr>
        <w:tab/>
        <w:t>możliwość przypisania wielu osób do jednego sekretariatu,</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4.13. </w:t>
      </w:r>
      <w:r w:rsidRPr="000544A2">
        <w:rPr>
          <w:rFonts w:ascii="Tahoma" w:hAnsi="Tahoma" w:cs="Tahoma"/>
          <w:color w:val="000000"/>
          <w:sz w:val="18"/>
          <w:szCs w:val="18"/>
        </w:rPr>
        <w:tab/>
        <w:t>przekierowanie warunkowe polegające na skierowaniu połączenia do najbliższego sekretariatu według numeru kierunkowego dzwoniącej osoby</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4.14. </w:t>
      </w:r>
      <w:r w:rsidRPr="000544A2">
        <w:rPr>
          <w:rFonts w:ascii="Tahoma" w:hAnsi="Tahoma" w:cs="Tahoma"/>
          <w:color w:val="000000"/>
          <w:sz w:val="18"/>
          <w:szCs w:val="18"/>
        </w:rPr>
        <w:tab/>
        <w:t>stały koszt połączenia abonenta z numerem głównym centrali wirtualnej, na poziomie kosztu połączenia z numerem stacjonarnym, również po przełączeniu (przekierowaniu) na telefon komórkowy pracownika,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4.15. </w:t>
      </w:r>
      <w:r w:rsidRPr="000544A2">
        <w:rPr>
          <w:rFonts w:ascii="Tahoma" w:hAnsi="Tahoma" w:cs="Tahoma"/>
          <w:color w:val="000000"/>
          <w:sz w:val="18"/>
          <w:szCs w:val="18"/>
        </w:rPr>
        <w:tab/>
        <w:t>dostęp do aplikacji, za pomocą której można sterować ruchem przychodzącym do sekretariatu. Sekretariat powinien mieć podgląd do połączeń na ekranie komputera, mieć możliwość je odebrać, przekierować do określonego Numeru Użytkownika lub przekierować konsultując to najpierw z docelowym użytkownikiem</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5.16. </w:t>
      </w:r>
      <w:r w:rsidRPr="000544A2">
        <w:rPr>
          <w:rFonts w:ascii="Tahoma" w:hAnsi="Tahoma" w:cs="Tahoma"/>
          <w:color w:val="000000"/>
          <w:sz w:val="18"/>
          <w:szCs w:val="18"/>
        </w:rPr>
        <w:tab/>
        <w:t>nagrywanie wszystkich rozmów przychodzących i wychodzących z „wirtualnej centrali” wraz z informacją w zapowiedzi o nagrywaniu rozmowy,</w:t>
      </w:r>
    </w:p>
    <w:p w:rsidR="000544A2" w:rsidRPr="000544A2" w:rsidRDefault="000544A2" w:rsidP="000544A2">
      <w:pPr>
        <w:pStyle w:val="Bezodstpw"/>
        <w:tabs>
          <w:tab w:val="left" w:pos="1134"/>
        </w:tabs>
        <w:spacing w:after="120"/>
        <w:ind w:left="1134" w:hanging="1134"/>
        <w:rPr>
          <w:rFonts w:ascii="Tahoma" w:hAnsi="Tahoma" w:cs="Tahoma"/>
          <w:color w:val="000000"/>
          <w:sz w:val="18"/>
          <w:szCs w:val="18"/>
        </w:rPr>
      </w:pPr>
      <w:r w:rsidRPr="000544A2">
        <w:rPr>
          <w:rFonts w:ascii="Tahoma" w:hAnsi="Tahoma" w:cs="Tahoma"/>
          <w:color w:val="000000"/>
          <w:sz w:val="18"/>
          <w:szCs w:val="18"/>
        </w:rPr>
        <w:t xml:space="preserve">5.17. </w:t>
      </w:r>
      <w:r w:rsidRPr="000544A2">
        <w:rPr>
          <w:rFonts w:ascii="Tahoma" w:hAnsi="Tahoma" w:cs="Tahoma"/>
          <w:color w:val="000000"/>
          <w:sz w:val="18"/>
          <w:szCs w:val="18"/>
        </w:rPr>
        <w:tab/>
        <w:t>połączenia pomiędzy użytkownikami „Wirtualnej centrali” mają być bezpłatne oraz posiadać numerację skróconą 3 cyfrową,</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5.18.</w:t>
      </w:r>
      <w:r w:rsidRPr="000544A2">
        <w:rPr>
          <w:rFonts w:ascii="Tahoma" w:hAnsi="Tahoma" w:cs="Tahoma"/>
          <w:sz w:val="18"/>
          <w:szCs w:val="18"/>
        </w:rPr>
        <w:t xml:space="preserve"> </w:t>
      </w:r>
      <w:r w:rsidRPr="000544A2">
        <w:rPr>
          <w:rFonts w:ascii="Tahoma" w:hAnsi="Tahoma" w:cs="Tahoma"/>
          <w:sz w:val="18"/>
          <w:szCs w:val="18"/>
        </w:rPr>
        <w:tab/>
        <w:t>konfigurowanie menu w</w:t>
      </w:r>
      <w:r w:rsidRPr="000544A2">
        <w:rPr>
          <w:rFonts w:ascii="Tahoma" w:hAnsi="Tahoma" w:cs="Tahoma"/>
          <w:color w:val="000000"/>
          <w:sz w:val="18"/>
          <w:szCs w:val="18"/>
        </w:rPr>
        <w:t xml:space="preserve"> sposób graficzny – graficzny interfejs drzewa;</w:t>
      </w:r>
    </w:p>
    <w:p w:rsidR="000544A2" w:rsidRPr="000544A2" w:rsidRDefault="000544A2" w:rsidP="000544A2">
      <w:pPr>
        <w:pStyle w:val="Default"/>
        <w:tabs>
          <w:tab w:val="left" w:pos="284"/>
          <w:tab w:val="left" w:pos="1134"/>
        </w:tabs>
        <w:spacing w:after="120"/>
        <w:ind w:left="1134" w:hanging="1134"/>
        <w:rPr>
          <w:rFonts w:ascii="Tahoma" w:hAnsi="Tahoma" w:cs="Tahoma"/>
          <w:sz w:val="18"/>
          <w:szCs w:val="18"/>
        </w:rPr>
      </w:pPr>
      <w:r w:rsidRPr="000544A2">
        <w:rPr>
          <w:rFonts w:ascii="Tahoma" w:hAnsi="Tahoma" w:cs="Tahoma"/>
          <w:sz w:val="18"/>
          <w:szCs w:val="18"/>
        </w:rPr>
        <w:t>5.19.</w:t>
      </w:r>
      <w:r w:rsidRPr="000544A2">
        <w:rPr>
          <w:rFonts w:ascii="Tahoma" w:hAnsi="Tahoma" w:cs="Tahoma"/>
          <w:sz w:val="18"/>
          <w:szCs w:val="18"/>
        </w:rPr>
        <w:tab/>
      </w:r>
      <w:r w:rsidRPr="000544A2">
        <w:rPr>
          <w:rFonts w:ascii="Tahoma" w:hAnsi="Tahoma" w:cs="Tahoma"/>
          <w:b/>
          <w:color w:val="FF0000"/>
          <w:sz w:val="18"/>
          <w:szCs w:val="18"/>
        </w:rPr>
        <w:t>KOMPUTER typ 1</w:t>
      </w:r>
      <w:r w:rsidRPr="000544A2">
        <w:rPr>
          <w:rFonts w:ascii="Tahoma" w:hAnsi="Tahoma" w:cs="Tahoma"/>
          <w:sz w:val="18"/>
          <w:szCs w:val="18"/>
        </w:rPr>
        <w:t>:</w:t>
      </w:r>
    </w:p>
    <w:p w:rsidR="000544A2" w:rsidRPr="000544A2" w:rsidRDefault="000544A2" w:rsidP="000544A2">
      <w:pPr>
        <w:pStyle w:val="Default"/>
        <w:tabs>
          <w:tab w:val="left" w:pos="284"/>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0544A2">
        <w:rPr>
          <w:rFonts w:ascii="Tahoma" w:hAnsi="Tahoma" w:cs="Tahoma"/>
          <w:sz w:val="18"/>
          <w:szCs w:val="18"/>
        </w:rPr>
        <w:tab/>
        <w:t>Dostawa czternastu komputerów do obsługi wirtualnej centrali przez sekretariat oraz oddziały Szpitala  typu „</w:t>
      </w:r>
      <w:proofErr w:type="spellStart"/>
      <w:r w:rsidRPr="000544A2">
        <w:rPr>
          <w:rFonts w:ascii="Tahoma" w:hAnsi="Tahoma" w:cs="Tahoma"/>
          <w:sz w:val="18"/>
          <w:szCs w:val="18"/>
        </w:rPr>
        <w:t>all</w:t>
      </w:r>
      <w:proofErr w:type="spellEnd"/>
      <w:r w:rsidRPr="000544A2">
        <w:rPr>
          <w:rFonts w:ascii="Tahoma" w:hAnsi="Tahoma" w:cs="Tahoma"/>
          <w:sz w:val="18"/>
          <w:szCs w:val="18"/>
        </w:rPr>
        <w:t>-in-one” o parametrach min.</w:t>
      </w:r>
    </w:p>
    <w:tbl>
      <w:tblPr>
        <w:tblW w:w="7938" w:type="dxa"/>
        <w:tblInd w:w="1242" w:type="dxa"/>
        <w:tblLook w:val="04A0" w:firstRow="1" w:lastRow="0" w:firstColumn="1" w:lastColumn="0" w:noHBand="0" w:noVBand="1"/>
      </w:tblPr>
      <w:tblGrid>
        <w:gridCol w:w="4395"/>
        <w:gridCol w:w="3543"/>
      </w:tblGrid>
      <w:tr w:rsidR="000544A2" w:rsidRPr="000544A2" w:rsidTr="000544A2">
        <w:tc>
          <w:tcPr>
            <w:tcW w:w="4395" w:type="dxa"/>
          </w:tcPr>
          <w:p w:rsidR="000544A2" w:rsidRPr="000544A2" w:rsidRDefault="000544A2" w:rsidP="000544A2">
            <w:pPr>
              <w:jc w:val="center"/>
              <w:rPr>
                <w:rFonts w:ascii="Tahoma" w:hAnsi="Tahoma"/>
                <w:b/>
                <w:i/>
                <w:sz w:val="18"/>
                <w:szCs w:val="18"/>
              </w:rPr>
            </w:pPr>
            <w:r w:rsidRPr="000544A2">
              <w:rPr>
                <w:rFonts w:ascii="Tahoma" w:hAnsi="Tahoma"/>
                <w:b/>
                <w:i/>
                <w:sz w:val="18"/>
                <w:szCs w:val="18"/>
              </w:rPr>
              <w:t>Nazwa parametru</w:t>
            </w:r>
          </w:p>
        </w:tc>
        <w:tc>
          <w:tcPr>
            <w:tcW w:w="3543" w:type="dxa"/>
          </w:tcPr>
          <w:p w:rsidR="000544A2" w:rsidRPr="000544A2" w:rsidRDefault="000544A2" w:rsidP="000544A2">
            <w:pPr>
              <w:jc w:val="center"/>
              <w:rPr>
                <w:rFonts w:ascii="Tahoma" w:hAnsi="Tahoma"/>
                <w:b/>
                <w:i/>
                <w:sz w:val="18"/>
                <w:szCs w:val="18"/>
              </w:rPr>
            </w:pPr>
            <w:r w:rsidRPr="000544A2">
              <w:rPr>
                <w:rFonts w:ascii="Tahoma" w:hAnsi="Tahoma"/>
                <w:b/>
                <w:i/>
                <w:sz w:val="18"/>
                <w:szCs w:val="18"/>
              </w:rPr>
              <w:t>Wartość minimalna:</w:t>
            </w:r>
          </w:p>
        </w:tc>
      </w:tr>
      <w:tr w:rsidR="000544A2" w:rsidRPr="000544A2" w:rsidTr="000544A2">
        <w:tc>
          <w:tcPr>
            <w:tcW w:w="4395" w:type="dxa"/>
            <w:hideMark/>
          </w:tcPr>
          <w:p w:rsidR="000544A2" w:rsidRPr="000544A2" w:rsidRDefault="000544A2" w:rsidP="000544A2">
            <w:pPr>
              <w:rPr>
                <w:rFonts w:ascii="Tahoma" w:hAnsi="Tahoma"/>
                <w:sz w:val="18"/>
                <w:szCs w:val="18"/>
              </w:rPr>
            </w:pPr>
            <w:r w:rsidRPr="000544A2">
              <w:rPr>
                <w:rFonts w:ascii="Tahoma" w:hAnsi="Tahoma"/>
                <w:sz w:val="18"/>
                <w:szCs w:val="18"/>
              </w:rPr>
              <w:t>Typ obudowy komputera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ALL-IN-ONE</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Monitor</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Przekątna ekranu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21,5 cali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Rozdzielczość matrycy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Full-HD (1920 x 1080)</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Procesor</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zainstalowanych procesorów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procesora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3,7 GHz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szyny QPI/DMI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8 GT/s</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pamięci cache [L3]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 MB</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Obsługa pamięci masowych</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zainstalowanych dysków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Maksymalna ilość dysków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zainstalowanego dysku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500 GB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zainstalowanego dysku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SATA III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Prędkość obrotowa silnika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7200 </w:t>
            </w:r>
            <w:proofErr w:type="spellStart"/>
            <w:r w:rsidRPr="000544A2">
              <w:rPr>
                <w:rFonts w:ascii="Tahoma" w:hAnsi="Tahoma"/>
                <w:sz w:val="18"/>
                <w:szCs w:val="18"/>
              </w:rPr>
              <w:t>obr</w:t>
            </w:r>
            <w:proofErr w:type="spellEnd"/>
            <w:r w:rsidRPr="000544A2">
              <w:rPr>
                <w:rFonts w:ascii="Tahoma" w:hAnsi="Tahoma"/>
                <w:sz w:val="18"/>
                <w:szCs w:val="18"/>
              </w:rPr>
              <w:t>./min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Napędy wbudowane (zainstalowane)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DVD±RW</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Pamięć</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zainstalowanej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4096 MB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Maksymalna pojemność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16384 MB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Rodzaj zainstalowanej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DDR3</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Non-ECC</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szyny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1600 MHz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banków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2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wolnych banków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Wbudowane układy</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graficzna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dźwiękowa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sieciowa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zintegrowanej karty sieciowej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10/100/1000 </w:t>
            </w:r>
            <w:proofErr w:type="spellStart"/>
            <w:r w:rsidRPr="000544A2">
              <w:rPr>
                <w:rFonts w:ascii="Tahoma" w:hAnsi="Tahoma"/>
                <w:sz w:val="18"/>
                <w:szCs w:val="18"/>
              </w:rPr>
              <w:t>Mbit</w:t>
            </w:r>
            <w:proofErr w:type="spellEnd"/>
            <w:r w:rsidRPr="000544A2">
              <w:rPr>
                <w:rFonts w:ascii="Tahoma" w:hAnsi="Tahoma"/>
                <w:sz w:val="18"/>
                <w:szCs w:val="18"/>
              </w:rPr>
              <w:t>/s</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Bezprzewodowa karta sieciowa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186D2E"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bezprzewodowej karty sieciowej </w:t>
            </w:r>
          </w:p>
        </w:tc>
        <w:tc>
          <w:tcPr>
            <w:tcW w:w="3543" w:type="dxa"/>
            <w:hideMark/>
          </w:tcPr>
          <w:p w:rsidR="000544A2" w:rsidRPr="000544A2" w:rsidRDefault="000544A2" w:rsidP="000544A2">
            <w:pPr>
              <w:rPr>
                <w:rFonts w:ascii="Tahoma" w:hAnsi="Tahoma"/>
                <w:sz w:val="18"/>
                <w:szCs w:val="18"/>
                <w:lang w:val="en-US"/>
              </w:rPr>
            </w:pPr>
            <w:r w:rsidRPr="000544A2">
              <w:rPr>
                <w:rFonts w:ascii="Tahoma" w:hAnsi="Tahoma"/>
                <w:sz w:val="18"/>
                <w:szCs w:val="18"/>
                <w:lang w:val="en-US"/>
              </w:rPr>
              <w:t>IEEE 802.11a/b/g/n/ac</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Bluetooth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Interfejsy / Komunikacja</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Interfejsy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4 x USB 3.0</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2.0</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RJ-45 (LAN)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HDMI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 •  1 x </w:t>
            </w:r>
            <w:proofErr w:type="spellStart"/>
            <w:r w:rsidRPr="000544A2">
              <w:rPr>
                <w:rFonts w:ascii="Tahoma" w:hAnsi="Tahoma"/>
                <w:sz w:val="18"/>
                <w:szCs w:val="18"/>
              </w:rPr>
              <w:t>DisplayPort</w:t>
            </w:r>
            <w:proofErr w:type="spellEnd"/>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 •  1x połączone gniazdo wyjścia słuchawkowego i wejścia mikrofonowego </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wyjście liniowe (tył)</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lastRenderedPageBreak/>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DC-in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Dodatkowe informacje o portach USB 2.0/3.0/3.1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3.0 (boczny panel)</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3.0 (tylny panel)</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2.0 (tylny panel)</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Oprogramowanie</w:t>
            </w:r>
          </w:p>
        </w:tc>
      </w:tr>
      <w:tr w:rsidR="000544A2" w:rsidRPr="00186D2E"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System operacyjny </w:t>
            </w:r>
          </w:p>
        </w:tc>
        <w:tc>
          <w:tcPr>
            <w:tcW w:w="3543" w:type="dxa"/>
            <w:hideMark/>
          </w:tcPr>
          <w:p w:rsidR="000544A2" w:rsidRPr="000544A2" w:rsidRDefault="000544A2" w:rsidP="000544A2">
            <w:pPr>
              <w:rPr>
                <w:rFonts w:ascii="Tahoma" w:hAnsi="Tahoma"/>
                <w:sz w:val="18"/>
                <w:szCs w:val="18"/>
                <w:lang w:val="en-US"/>
              </w:rPr>
            </w:pPr>
            <w:proofErr w:type="spellStart"/>
            <w:r w:rsidRPr="000544A2">
              <w:rPr>
                <w:rFonts w:ascii="Tahoma" w:hAnsi="Tahoma"/>
                <w:sz w:val="18"/>
                <w:szCs w:val="18"/>
                <w:lang w:val="en-US"/>
              </w:rPr>
              <w:t>Kompatybilny</w:t>
            </w:r>
            <w:proofErr w:type="spellEnd"/>
            <w:r w:rsidRPr="000544A2">
              <w:rPr>
                <w:rFonts w:ascii="Tahoma" w:hAnsi="Tahoma"/>
                <w:sz w:val="18"/>
                <w:szCs w:val="18"/>
                <w:lang w:val="en-US"/>
              </w:rPr>
              <w:t xml:space="preserve"> z MS Active Directory </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Architektura systemu operacyjnego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64-bit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Wersja językowa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polska</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Pozostałe informacje</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Dołączone wyposażenie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Klawiatura</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Mysz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Szerokość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363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Wysokość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527,8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Głębokość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63,5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Masa netto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6,341 kg</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Kolor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Czarny</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Uwagi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Preinstalowany system operacyjny wraz ze sterownikami </w:t>
            </w:r>
          </w:p>
        </w:tc>
      </w:tr>
      <w:tr w:rsidR="000544A2" w:rsidRPr="000544A2" w:rsidTr="000544A2">
        <w:tc>
          <w:tcPr>
            <w:tcW w:w="4395" w:type="dxa"/>
          </w:tcPr>
          <w:p w:rsidR="000544A2" w:rsidRPr="000544A2" w:rsidRDefault="000544A2" w:rsidP="000544A2">
            <w:pPr>
              <w:jc w:val="right"/>
              <w:rPr>
                <w:rFonts w:ascii="Tahoma" w:hAnsi="Tahoma"/>
                <w:sz w:val="18"/>
                <w:szCs w:val="18"/>
              </w:rPr>
            </w:pPr>
            <w:r w:rsidRPr="000544A2">
              <w:rPr>
                <w:rFonts w:ascii="Tahoma" w:hAnsi="Tahoma"/>
                <w:sz w:val="18"/>
                <w:szCs w:val="18"/>
              </w:rPr>
              <w:t>Gwarancja</w:t>
            </w:r>
          </w:p>
        </w:tc>
        <w:tc>
          <w:tcPr>
            <w:tcW w:w="3543" w:type="dxa"/>
          </w:tcPr>
          <w:p w:rsidR="000544A2" w:rsidRPr="000544A2" w:rsidRDefault="000544A2" w:rsidP="000544A2">
            <w:pPr>
              <w:rPr>
                <w:rFonts w:ascii="Tahoma" w:hAnsi="Tahoma"/>
                <w:sz w:val="18"/>
                <w:szCs w:val="18"/>
              </w:rPr>
            </w:pPr>
            <w:r w:rsidRPr="000544A2">
              <w:rPr>
                <w:rFonts w:ascii="Tahoma" w:hAnsi="Tahoma"/>
                <w:sz w:val="18"/>
                <w:szCs w:val="18"/>
              </w:rPr>
              <w:t>24 miesiące</w:t>
            </w:r>
          </w:p>
        </w:tc>
      </w:tr>
    </w:tbl>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6.</w:t>
      </w:r>
      <w:r w:rsidRPr="000544A2">
        <w:rPr>
          <w:rFonts w:ascii="Tahoma" w:hAnsi="Tahoma" w:cs="Tahoma"/>
          <w:sz w:val="18"/>
          <w:szCs w:val="18"/>
        </w:rPr>
        <w:tab/>
        <w:t>Świadczenie usług telekomunikacyjnych w standardzie GSM.</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6.1 .</w:t>
      </w:r>
      <w:r w:rsidRPr="000544A2">
        <w:rPr>
          <w:rFonts w:ascii="Tahoma" w:hAnsi="Tahoma" w:cs="Tahoma"/>
          <w:sz w:val="18"/>
          <w:szCs w:val="18"/>
        </w:rPr>
        <w:tab/>
        <w:t xml:space="preserve">Zachowanie dotychczasowej numeracji GSM. Wykonawca przeniesie do swojej sieci istniejące numery z datami zakończenia dotychczasowych umów.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6.2.</w:t>
      </w:r>
      <w:r w:rsidRPr="000544A2">
        <w:rPr>
          <w:rFonts w:ascii="Tahoma" w:hAnsi="Tahoma" w:cs="Tahoma"/>
          <w:sz w:val="18"/>
          <w:szCs w:val="18"/>
        </w:rPr>
        <w:tab/>
        <w:t xml:space="preserve">Dostawa 423 kart SIM w rozmiarach normalnej karty SIM, mini SIM, mikro SIM oraz </w:t>
      </w:r>
      <w:proofErr w:type="spellStart"/>
      <w:r w:rsidRPr="000544A2">
        <w:rPr>
          <w:rFonts w:ascii="Tahoma" w:hAnsi="Tahoma" w:cs="Tahoma"/>
          <w:sz w:val="18"/>
          <w:szCs w:val="18"/>
        </w:rPr>
        <w:t>nano</w:t>
      </w:r>
      <w:proofErr w:type="spellEnd"/>
      <w:r w:rsidRPr="000544A2">
        <w:rPr>
          <w:rFonts w:ascii="Tahoma" w:hAnsi="Tahoma" w:cs="Tahoma"/>
          <w:sz w:val="18"/>
          <w:szCs w:val="18"/>
        </w:rPr>
        <w:t xml:space="preserve"> SIM – poprzez zastosowanie karty SIM, z której można wyłamać pozostałe rozmiary kart aby bez przeszkód dopasować jej rozmiar do wymagań telefonu.</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6.3. </w:t>
      </w:r>
      <w:r w:rsidRPr="000544A2">
        <w:rPr>
          <w:rFonts w:ascii="Tahoma" w:hAnsi="Tahoma" w:cs="Tahoma"/>
          <w:sz w:val="18"/>
          <w:szCs w:val="18"/>
        </w:rPr>
        <w:tab/>
        <w:t xml:space="preserve">Świadczenie usług mobilnego dostępu do Internetu bez limitu transferu danych w technologii LTE dla 8 urządzeń wraz z dostawą 8 kart SIM w rozmiarach normalnej karty SIM, mini SIM, mikro SIM oraz </w:t>
      </w:r>
      <w:proofErr w:type="spellStart"/>
      <w:r w:rsidRPr="000544A2">
        <w:rPr>
          <w:rFonts w:ascii="Tahoma" w:hAnsi="Tahoma" w:cs="Tahoma"/>
          <w:sz w:val="18"/>
          <w:szCs w:val="18"/>
        </w:rPr>
        <w:t>nano</w:t>
      </w:r>
      <w:proofErr w:type="spellEnd"/>
      <w:r w:rsidRPr="000544A2">
        <w:rPr>
          <w:rFonts w:ascii="Tahoma" w:hAnsi="Tahoma" w:cs="Tahoma"/>
          <w:sz w:val="18"/>
          <w:szCs w:val="18"/>
        </w:rPr>
        <w:t xml:space="preserve"> SIM – poprzez zastosowanie karty SIM, z której można wyłamać pozostałe rozmiary kart aby bez przeszkód dopasować jej rozmiar do wymagań routera,</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6.4.</w:t>
      </w:r>
      <w:r w:rsidRPr="000544A2">
        <w:rPr>
          <w:rFonts w:ascii="Tahoma" w:hAnsi="Tahoma" w:cs="Tahoma"/>
          <w:sz w:val="18"/>
          <w:szCs w:val="18"/>
        </w:rPr>
        <w:tab/>
        <w:t xml:space="preserve">W ramach opłaty abonamentowej za usługi GSM wykonawca powinien zapewnić bezpłatne krajowe połączenia do wszystkich sieci stacjonarnych i komórkowych bezpłatne sms i </w:t>
      </w:r>
      <w:proofErr w:type="spellStart"/>
      <w:r w:rsidRPr="000544A2">
        <w:rPr>
          <w:rFonts w:ascii="Tahoma" w:hAnsi="Tahoma" w:cs="Tahoma"/>
          <w:sz w:val="18"/>
          <w:szCs w:val="18"/>
        </w:rPr>
        <w:t>mms</w:t>
      </w:r>
      <w:proofErr w:type="spellEnd"/>
      <w:r w:rsidRPr="000544A2">
        <w:rPr>
          <w:rFonts w:ascii="Tahoma" w:hAnsi="Tahoma" w:cs="Tahoma"/>
          <w:sz w:val="18"/>
          <w:szCs w:val="18"/>
        </w:rPr>
        <w:t xml:space="preserve"> do krajowych sieci komórkowych. Nie dotyczy to numerów specjalnych, infolinii, biura numerów itp. Wykonawca na prośbę zamawiającego będzie blokował wszystkie połączenia, SMS, MMS o podwyższonej płatności tzw. Premium </w:t>
      </w:r>
      <w:proofErr w:type="spellStart"/>
      <w:r w:rsidRPr="000544A2">
        <w:rPr>
          <w:rFonts w:ascii="Tahoma" w:hAnsi="Tahoma" w:cs="Tahoma"/>
          <w:sz w:val="18"/>
          <w:szCs w:val="18"/>
        </w:rPr>
        <w:t>Rate</w:t>
      </w:r>
      <w:proofErr w:type="spellEnd"/>
      <w:r w:rsidRPr="000544A2">
        <w:rPr>
          <w:rFonts w:ascii="Tahoma" w:hAnsi="Tahoma" w:cs="Tahoma"/>
          <w:sz w:val="18"/>
          <w:szCs w:val="18"/>
        </w:rPr>
        <w:t>.</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6.5.</w:t>
      </w:r>
      <w:r w:rsidRPr="000544A2">
        <w:rPr>
          <w:rFonts w:ascii="Tahoma" w:hAnsi="Tahoma" w:cs="Tahoma"/>
          <w:sz w:val="18"/>
          <w:szCs w:val="18"/>
        </w:rPr>
        <w:tab/>
        <w:t xml:space="preserve">Na numerach GSM wykonawca w ramach opłaty abonamentowej zapewni możliwość dzwonienia pomiędzy własnymi numerami Zamawiającego numeracją skróconą trzy cyfrową.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6.6. </w:t>
      </w:r>
      <w:r w:rsidRPr="000544A2">
        <w:rPr>
          <w:rFonts w:ascii="Tahoma" w:hAnsi="Tahoma" w:cs="Tahoma"/>
          <w:sz w:val="18"/>
          <w:szCs w:val="18"/>
        </w:rPr>
        <w:tab/>
      </w:r>
      <w:r w:rsidRPr="000544A2">
        <w:rPr>
          <w:rFonts w:ascii="Tahoma" w:hAnsi="Tahoma" w:cs="Tahoma"/>
          <w:b/>
          <w:color w:val="FF0000"/>
          <w:sz w:val="18"/>
          <w:szCs w:val="18"/>
        </w:rPr>
        <w:t>ROUTER typ 2</w:t>
      </w:r>
      <w:r w:rsidRPr="000544A2">
        <w:rPr>
          <w:rFonts w:ascii="Tahoma" w:hAnsi="Tahoma" w:cs="Tahoma"/>
          <w:sz w:val="18"/>
          <w:szCs w:val="18"/>
        </w:rPr>
        <w:t xml:space="preserve">: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0544A2">
        <w:rPr>
          <w:rFonts w:ascii="Tahoma" w:hAnsi="Tahoma" w:cs="Tahoma"/>
          <w:sz w:val="18"/>
          <w:szCs w:val="18"/>
        </w:rPr>
        <w:tab/>
        <w:t>Dostawa 6 fabrycznie nowych routerów LTE</w:t>
      </w:r>
      <w:r w:rsidRPr="00186D2E">
        <w:rPr>
          <w:rFonts w:ascii="Tahoma" w:hAnsi="Tahoma" w:cs="Tahoma"/>
          <w:sz w:val="18"/>
          <w:szCs w:val="18"/>
        </w:rPr>
        <w:t xml:space="preserve">, </w:t>
      </w:r>
      <w:r w:rsidR="00B6676E" w:rsidRPr="00186D2E">
        <w:rPr>
          <w:rFonts w:ascii="Tahoma" w:hAnsi="Tahoma" w:cs="Tahoma"/>
          <w:sz w:val="18"/>
          <w:szCs w:val="18"/>
        </w:rPr>
        <w:t>w cenie nie wyższej niż 20 zł netto (płatność jednorazowa)</w:t>
      </w:r>
      <w:r w:rsidRPr="000544A2">
        <w:rPr>
          <w:rFonts w:ascii="Tahoma" w:hAnsi="Tahoma" w:cs="Tahoma"/>
          <w:sz w:val="18"/>
          <w:szCs w:val="18"/>
        </w:rPr>
        <w:t xml:space="preserve"> o parametrach minimalnych :</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LTE </w:t>
      </w:r>
      <w:r w:rsidRPr="000544A2">
        <w:rPr>
          <w:rFonts w:ascii="Tahoma" w:hAnsi="Tahoma" w:cs="Tahoma"/>
          <w:sz w:val="18"/>
          <w:szCs w:val="18"/>
        </w:rPr>
        <w:tab/>
      </w:r>
      <w:proofErr w:type="spellStart"/>
      <w:r w:rsidRPr="000544A2">
        <w:rPr>
          <w:rFonts w:ascii="Tahoma" w:hAnsi="Tahoma" w:cs="Tahoma"/>
          <w:sz w:val="18"/>
          <w:szCs w:val="18"/>
        </w:rPr>
        <w:t>cat</w:t>
      </w:r>
      <w:proofErr w:type="spellEnd"/>
      <w:r w:rsidRPr="000544A2">
        <w:rPr>
          <w:rFonts w:ascii="Tahoma" w:hAnsi="Tahoma" w:cs="Tahoma"/>
          <w:sz w:val="18"/>
          <w:szCs w:val="18"/>
        </w:rPr>
        <w:t>. 4</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transfer z prędkością </w:t>
      </w:r>
      <w:r w:rsidRPr="000544A2">
        <w:rPr>
          <w:rFonts w:ascii="Tahoma" w:hAnsi="Tahoma" w:cs="Tahoma"/>
          <w:sz w:val="18"/>
          <w:szCs w:val="18"/>
        </w:rPr>
        <w:tab/>
        <w:t xml:space="preserve">do 150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przy pobieraniu i do 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w:t>
      </w:r>
      <w:r w:rsidRPr="000544A2">
        <w:rPr>
          <w:rFonts w:ascii="Tahoma" w:hAnsi="Tahoma" w:cs="Tahoma"/>
          <w:sz w:val="18"/>
          <w:szCs w:val="18"/>
        </w:rPr>
        <w:br/>
        <w:t xml:space="preserve"> </w:t>
      </w:r>
      <w:r w:rsidRPr="000544A2">
        <w:rPr>
          <w:rFonts w:ascii="Tahoma" w:hAnsi="Tahoma" w:cs="Tahoma"/>
          <w:sz w:val="18"/>
          <w:szCs w:val="18"/>
        </w:rPr>
        <w:tab/>
        <w:t>podczas wysyłania.</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Wi-Fi </w:t>
      </w:r>
      <w:r w:rsidRPr="000544A2">
        <w:rPr>
          <w:rFonts w:ascii="Tahoma" w:hAnsi="Tahoma" w:cs="Tahoma"/>
          <w:sz w:val="18"/>
          <w:szCs w:val="18"/>
        </w:rPr>
        <w:tab/>
        <w:t>802.11 b/g/n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Bezprzewodowe dostęp do sieci </w:t>
      </w:r>
      <w:r w:rsidRPr="000544A2">
        <w:rPr>
          <w:rFonts w:ascii="Tahoma" w:hAnsi="Tahoma" w:cs="Tahoma"/>
          <w:sz w:val="18"/>
          <w:szCs w:val="18"/>
        </w:rPr>
        <w:tab/>
        <w:t>do 10 użytkowników</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Wbudowany akumulator</w:t>
      </w:r>
      <w:r w:rsidRPr="000544A2">
        <w:rPr>
          <w:rFonts w:ascii="Tahoma" w:hAnsi="Tahoma" w:cs="Tahoma"/>
          <w:sz w:val="18"/>
          <w:szCs w:val="18"/>
        </w:rPr>
        <w:tab/>
        <w:t>Tak, Do 6 godzin pracy na baterii</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 xml:space="preserve">GSM: 850 900 1800 1900 WCDMA: 850 900 </w:t>
      </w:r>
      <w:r w:rsidRPr="000544A2">
        <w:rPr>
          <w:rFonts w:ascii="Tahoma" w:hAnsi="Tahoma" w:cs="Tahoma"/>
          <w:sz w:val="18"/>
          <w:szCs w:val="18"/>
        </w:rPr>
        <w:br/>
        <w:t xml:space="preserve"> </w:t>
      </w:r>
      <w:r w:rsidRPr="000544A2">
        <w:rPr>
          <w:rFonts w:ascii="Tahoma" w:hAnsi="Tahoma" w:cs="Tahoma"/>
          <w:sz w:val="18"/>
          <w:szCs w:val="18"/>
        </w:rPr>
        <w:tab/>
        <w:t>19002100 LTE: 800, 850, 1800, 2100,2600</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Połączenie z komputerem</w:t>
      </w:r>
      <w:r w:rsidRPr="000544A2">
        <w:rPr>
          <w:rFonts w:ascii="Tahoma" w:hAnsi="Tahoma" w:cs="Tahoma"/>
          <w:sz w:val="18"/>
          <w:szCs w:val="18"/>
        </w:rPr>
        <w:tab/>
        <w:t>USB, WLAN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proofErr w:type="spellStart"/>
      <w:r w:rsidRPr="000544A2">
        <w:rPr>
          <w:rFonts w:ascii="Tahoma" w:hAnsi="Tahoma" w:cs="Tahoma"/>
          <w:sz w:val="18"/>
          <w:szCs w:val="18"/>
        </w:rPr>
        <w:t>Autoinstalacja</w:t>
      </w:r>
      <w:proofErr w:type="spellEnd"/>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Czytnik kart</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Złącze anteny / Rodzaj złącza</w:t>
      </w:r>
      <w:r w:rsidRPr="000544A2">
        <w:rPr>
          <w:rFonts w:ascii="Tahoma" w:hAnsi="Tahoma" w:cs="Tahoma"/>
          <w:sz w:val="18"/>
          <w:szCs w:val="18"/>
        </w:rPr>
        <w:tab/>
        <w:t>Tak / TS-9</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Obsługa wiadomości SMS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 xml:space="preserve">Tak 21 </w:t>
      </w:r>
      <w:proofErr w:type="spellStart"/>
      <w:r w:rsidRPr="000544A2">
        <w:rPr>
          <w:rFonts w:ascii="Tahoma" w:hAnsi="Tahoma" w:cs="Tahoma"/>
          <w:sz w:val="18"/>
          <w:szCs w:val="18"/>
        </w:rPr>
        <w:t>Mbps</w:t>
      </w:r>
      <w:proofErr w:type="spellEnd"/>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HSUPA</w:t>
      </w:r>
      <w:r w:rsidRPr="000544A2">
        <w:rPr>
          <w:rFonts w:ascii="Tahoma" w:hAnsi="Tahoma" w:cs="Tahoma"/>
          <w:sz w:val="18"/>
          <w:szCs w:val="18"/>
        </w:rPr>
        <w:tab/>
        <w:t>Tak 5.76Mbps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HSPA+ DC</w:t>
      </w:r>
      <w:r w:rsidRPr="000544A2">
        <w:rPr>
          <w:rFonts w:ascii="Tahoma" w:hAnsi="Tahoma" w:cs="Tahoma"/>
          <w:sz w:val="18"/>
          <w:szCs w:val="18"/>
        </w:rPr>
        <w:tab/>
        <w:t>Tak 42Mbps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 150/50Mbps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proofErr w:type="spellStart"/>
      <w:r w:rsidRPr="000544A2">
        <w:rPr>
          <w:rFonts w:ascii="Tahoma" w:hAnsi="Tahoma" w:cs="Tahoma"/>
          <w:sz w:val="18"/>
          <w:szCs w:val="18"/>
        </w:rPr>
        <w:lastRenderedPageBreak/>
        <w:t>Wi</w:t>
      </w:r>
      <w:proofErr w:type="spellEnd"/>
      <w:r w:rsidRPr="000544A2">
        <w:rPr>
          <w:rFonts w:ascii="Tahoma" w:hAnsi="Tahoma" w:cs="Tahoma"/>
          <w:sz w:val="18"/>
          <w:szCs w:val="18"/>
        </w:rPr>
        <w:t>- Fi</w:t>
      </w:r>
      <w:r w:rsidRPr="000544A2">
        <w:rPr>
          <w:rFonts w:ascii="Tahoma" w:hAnsi="Tahoma" w:cs="Tahoma"/>
          <w:sz w:val="18"/>
          <w:szCs w:val="18"/>
        </w:rPr>
        <w:tab/>
        <w:t>Tak 802.11 a/b/g/n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Aplikacja</w:t>
      </w:r>
      <w:r w:rsidRPr="000544A2">
        <w:rPr>
          <w:rFonts w:ascii="Tahoma" w:hAnsi="Tahoma" w:cs="Tahoma"/>
          <w:sz w:val="18"/>
          <w:szCs w:val="18"/>
        </w:rPr>
        <w:tab/>
        <w:t>Panel WWW</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Panel WWW</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Default"/>
        <w:tabs>
          <w:tab w:val="left" w:pos="284"/>
        </w:tabs>
        <w:ind w:left="360"/>
        <w:rPr>
          <w:rFonts w:ascii="Tahoma" w:hAnsi="Tahoma" w:cs="Tahoma"/>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6.7. </w:t>
      </w:r>
      <w:r w:rsidRPr="000544A2">
        <w:rPr>
          <w:rFonts w:ascii="Tahoma" w:hAnsi="Tahoma" w:cs="Tahoma"/>
          <w:sz w:val="18"/>
          <w:szCs w:val="18"/>
        </w:rPr>
        <w:tab/>
      </w:r>
      <w:r w:rsidRPr="000544A2">
        <w:rPr>
          <w:rFonts w:ascii="Tahoma" w:hAnsi="Tahoma" w:cs="Tahoma"/>
          <w:b/>
          <w:color w:val="FF0000"/>
          <w:sz w:val="18"/>
          <w:szCs w:val="18"/>
        </w:rPr>
        <w:t>ROUTER typ 3</w:t>
      </w:r>
      <w:r w:rsidRPr="000544A2">
        <w:rPr>
          <w:rFonts w:ascii="Tahoma" w:hAnsi="Tahoma" w:cs="Tahoma"/>
          <w:b/>
          <w:sz w:val="18"/>
          <w:szCs w:val="18"/>
        </w:rPr>
        <w:t>:</w:t>
      </w:r>
      <w:r w:rsidRPr="000544A2">
        <w:rPr>
          <w:rFonts w:ascii="Tahoma" w:hAnsi="Tahoma" w:cs="Tahoma"/>
          <w:sz w:val="18"/>
          <w:szCs w:val="18"/>
        </w:rPr>
        <w:t xml:space="preserve"> </w:t>
      </w:r>
    </w:p>
    <w:p w:rsidR="000544A2" w:rsidRPr="00801AF9" w:rsidRDefault="000544A2" w:rsidP="000544A2">
      <w:pPr>
        <w:pStyle w:val="Default"/>
        <w:tabs>
          <w:tab w:val="left" w:pos="1134"/>
        </w:tabs>
        <w:spacing w:after="120"/>
        <w:ind w:left="1134" w:hanging="1134"/>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Dostawa 2 fabrycznie nowych routerów</w:t>
      </w:r>
      <w:r w:rsidR="00B6676E" w:rsidRPr="00186D2E">
        <w:rPr>
          <w:rFonts w:ascii="Tahoma" w:hAnsi="Tahoma" w:cs="Tahoma"/>
          <w:sz w:val="18"/>
          <w:szCs w:val="18"/>
        </w:rPr>
        <w:t xml:space="preserve">, w cenie nie wyższej niż 20 zł netto (płatność jednorazowa) </w:t>
      </w:r>
      <w:r w:rsidRPr="00186D2E">
        <w:rPr>
          <w:rFonts w:ascii="Tahoma" w:hAnsi="Tahoma" w:cs="Tahoma"/>
          <w:sz w:val="18"/>
          <w:szCs w:val="18"/>
        </w:rPr>
        <w:t>o parametrach minimalnych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LTE z</w:t>
      </w:r>
      <w:r w:rsidRPr="000544A2">
        <w:rPr>
          <w:rFonts w:ascii="Tahoma" w:hAnsi="Tahoma" w:cs="Tahoma"/>
          <w:sz w:val="18"/>
          <w:szCs w:val="18"/>
        </w:rPr>
        <w:tab/>
        <w:t xml:space="preserve"> prędkością maksymalnie do 150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Sieć LAN </w:t>
      </w:r>
      <w:r w:rsidRPr="000544A2">
        <w:rPr>
          <w:rFonts w:ascii="Tahoma" w:hAnsi="Tahoma" w:cs="Tahoma"/>
          <w:sz w:val="18"/>
          <w:szCs w:val="18"/>
        </w:rPr>
        <w:tab/>
        <w:t xml:space="preserve">Tak, Ethernet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Porty </w:t>
      </w:r>
      <w:r w:rsidRPr="000544A2">
        <w:rPr>
          <w:rFonts w:ascii="Tahoma" w:hAnsi="Tahoma" w:cs="Tahoma"/>
          <w:sz w:val="18"/>
          <w:szCs w:val="18"/>
        </w:rPr>
        <w:tab/>
        <w:t xml:space="preserve">port USB, dzięki czemu można do niego </w:t>
      </w:r>
      <w:r w:rsidRPr="000544A2">
        <w:rPr>
          <w:rFonts w:ascii="Tahoma" w:hAnsi="Tahoma" w:cs="Tahoma"/>
          <w:sz w:val="18"/>
          <w:szCs w:val="18"/>
        </w:rPr>
        <w:br/>
        <w:t xml:space="preserve"> </w:t>
      </w:r>
      <w:r w:rsidRPr="000544A2">
        <w:rPr>
          <w:rFonts w:ascii="Tahoma" w:hAnsi="Tahoma" w:cs="Tahoma"/>
          <w:sz w:val="18"/>
          <w:szCs w:val="18"/>
        </w:rPr>
        <w:tab/>
        <w:t xml:space="preserve">podłączyć drukarkę lub pamięć zewnętrzną,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Zabezpieczenia: </w:t>
      </w:r>
      <w:r w:rsidRPr="000544A2">
        <w:rPr>
          <w:rFonts w:ascii="Tahoma" w:hAnsi="Tahoma" w:cs="Tahoma"/>
          <w:sz w:val="18"/>
          <w:szCs w:val="18"/>
        </w:rPr>
        <w:tab/>
        <w:t xml:space="preserve">firewall, autentykacja użytkownika, dostęp </w:t>
      </w:r>
      <w:r w:rsidRPr="000544A2">
        <w:rPr>
          <w:rFonts w:ascii="Tahoma" w:hAnsi="Tahoma" w:cs="Tahoma"/>
          <w:sz w:val="18"/>
          <w:szCs w:val="18"/>
        </w:rPr>
        <w:br/>
        <w:t xml:space="preserve"> </w:t>
      </w:r>
      <w:r w:rsidRPr="000544A2">
        <w:rPr>
          <w:rFonts w:ascii="Tahoma" w:hAnsi="Tahoma" w:cs="Tahoma"/>
          <w:sz w:val="18"/>
          <w:szCs w:val="18"/>
        </w:rPr>
        <w:tab/>
        <w:t xml:space="preserve">za pomocą kodu PIN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 xml:space="preserve">GSM: 850 900 1800 1900 WCDMA: 900 </w:t>
      </w:r>
      <w:r w:rsidRPr="000544A2">
        <w:rPr>
          <w:rFonts w:ascii="Tahoma" w:hAnsi="Tahoma" w:cs="Tahoma"/>
          <w:sz w:val="18"/>
          <w:szCs w:val="18"/>
        </w:rPr>
        <w:br/>
        <w:t xml:space="preserve"> </w:t>
      </w:r>
      <w:r w:rsidRPr="000544A2">
        <w:rPr>
          <w:rFonts w:ascii="Tahoma" w:hAnsi="Tahoma" w:cs="Tahoma"/>
          <w:sz w:val="18"/>
          <w:szCs w:val="18"/>
        </w:rPr>
        <w:tab/>
        <w:t>2100 LTE: 800, 900, 1800, 2100,2600</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Połączenie z komputerem</w:t>
      </w:r>
      <w:r w:rsidRPr="000544A2">
        <w:rPr>
          <w:rFonts w:ascii="Tahoma" w:hAnsi="Tahoma" w:cs="Tahoma"/>
          <w:sz w:val="18"/>
          <w:szCs w:val="18"/>
        </w:rPr>
        <w:tab/>
        <w:t>WLAN, kabel sieciowy (RJ45)</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proofErr w:type="spellStart"/>
      <w:r w:rsidRPr="000544A2">
        <w:rPr>
          <w:rFonts w:ascii="Tahoma" w:hAnsi="Tahoma" w:cs="Tahoma"/>
          <w:sz w:val="18"/>
          <w:szCs w:val="18"/>
        </w:rPr>
        <w:t>Autoinstalacja</w:t>
      </w:r>
      <w:proofErr w:type="spellEnd"/>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Złącze anteny / Rodzaj złącza</w:t>
      </w:r>
      <w:r w:rsidRPr="000544A2">
        <w:rPr>
          <w:rFonts w:ascii="Tahoma" w:hAnsi="Tahoma" w:cs="Tahoma"/>
          <w:sz w:val="18"/>
          <w:szCs w:val="18"/>
        </w:rPr>
        <w:tab/>
        <w:t>Tak / SMA</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Obsługa wiadomości SMS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 xml:space="preserve">Tak 21 </w:t>
      </w:r>
      <w:proofErr w:type="spellStart"/>
      <w:r w:rsidRPr="000544A2">
        <w:rPr>
          <w:rFonts w:ascii="Tahoma" w:hAnsi="Tahoma" w:cs="Tahoma"/>
          <w:sz w:val="18"/>
          <w:szCs w:val="18"/>
        </w:rPr>
        <w:t>Mbps</w:t>
      </w:r>
      <w:proofErr w:type="spellEnd"/>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HSUPA</w:t>
      </w:r>
      <w:r w:rsidRPr="000544A2">
        <w:rPr>
          <w:rFonts w:ascii="Tahoma" w:hAnsi="Tahoma" w:cs="Tahoma"/>
          <w:sz w:val="18"/>
          <w:szCs w:val="18"/>
        </w:rPr>
        <w:tab/>
        <w:t>Tak 5.76Mbps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HSPA+ DC</w:t>
      </w:r>
      <w:r w:rsidRPr="000544A2">
        <w:rPr>
          <w:rFonts w:ascii="Tahoma" w:hAnsi="Tahoma" w:cs="Tahoma"/>
          <w:sz w:val="18"/>
          <w:szCs w:val="18"/>
        </w:rPr>
        <w:tab/>
        <w:t>Tak 42Mbps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 150/50Mbps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CDMA</w:t>
      </w:r>
      <w:r w:rsidRPr="000544A2">
        <w:rPr>
          <w:rFonts w:ascii="Tahoma" w:hAnsi="Tahoma" w:cs="Tahoma"/>
          <w:sz w:val="18"/>
          <w:szCs w:val="18"/>
        </w:rPr>
        <w:tab/>
        <w:t>Nie</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proofErr w:type="spellStart"/>
      <w:r w:rsidRPr="000544A2">
        <w:rPr>
          <w:rFonts w:ascii="Tahoma" w:hAnsi="Tahoma" w:cs="Tahoma"/>
          <w:sz w:val="18"/>
          <w:szCs w:val="18"/>
        </w:rPr>
        <w:t>Wi</w:t>
      </w:r>
      <w:proofErr w:type="spellEnd"/>
      <w:r w:rsidRPr="000544A2">
        <w:rPr>
          <w:rFonts w:ascii="Tahoma" w:hAnsi="Tahoma" w:cs="Tahoma"/>
          <w:sz w:val="18"/>
          <w:szCs w:val="18"/>
        </w:rPr>
        <w:t>- Fi</w:t>
      </w:r>
      <w:r w:rsidRPr="000544A2">
        <w:rPr>
          <w:rFonts w:ascii="Tahoma" w:hAnsi="Tahoma" w:cs="Tahoma"/>
          <w:sz w:val="18"/>
          <w:szCs w:val="18"/>
        </w:rPr>
        <w:tab/>
        <w:t>Tak 802.11 b/g/n</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Aplikacja</w:t>
      </w:r>
      <w:r w:rsidRPr="000544A2">
        <w:rPr>
          <w:rFonts w:ascii="Tahoma" w:hAnsi="Tahoma" w:cs="Tahoma"/>
          <w:sz w:val="18"/>
          <w:szCs w:val="18"/>
        </w:rPr>
        <w:tab/>
        <w:t>Panel WWW</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Panel WWW</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Akapitzlist"/>
        <w:tabs>
          <w:tab w:val="left" w:pos="5103"/>
        </w:tabs>
        <w:rPr>
          <w:rFonts w:ascii="Tahoma" w:hAnsi="Tahoma" w:cs="Tahoma"/>
          <w:sz w:val="18"/>
          <w:szCs w:val="18"/>
        </w:rPr>
      </w:pPr>
    </w:p>
    <w:p w:rsidR="000544A2" w:rsidRPr="000544A2" w:rsidRDefault="000544A2" w:rsidP="000544A2">
      <w:pPr>
        <w:pStyle w:val="Default"/>
        <w:tabs>
          <w:tab w:val="left" w:pos="993"/>
        </w:tabs>
        <w:spacing w:after="120"/>
        <w:ind w:left="993" w:hanging="993"/>
        <w:rPr>
          <w:rFonts w:ascii="Tahoma" w:hAnsi="Tahoma" w:cs="Tahoma"/>
          <w:b/>
          <w:sz w:val="18"/>
          <w:szCs w:val="18"/>
        </w:rPr>
      </w:pPr>
      <w:r w:rsidRPr="000544A2">
        <w:rPr>
          <w:rFonts w:ascii="Tahoma" w:hAnsi="Tahoma" w:cs="Tahoma"/>
          <w:sz w:val="18"/>
          <w:szCs w:val="18"/>
        </w:rPr>
        <w:t xml:space="preserve">6.8. </w:t>
      </w:r>
      <w:r w:rsidRPr="000544A2">
        <w:rPr>
          <w:rFonts w:ascii="Tahoma" w:hAnsi="Tahoma" w:cs="Tahoma"/>
          <w:sz w:val="18"/>
          <w:szCs w:val="18"/>
        </w:rPr>
        <w:tab/>
      </w:r>
      <w:r w:rsidRPr="000544A2">
        <w:rPr>
          <w:rFonts w:ascii="Tahoma" w:hAnsi="Tahoma" w:cs="Tahoma"/>
          <w:b/>
          <w:color w:val="FF0000"/>
          <w:sz w:val="18"/>
          <w:szCs w:val="18"/>
        </w:rPr>
        <w:t>TELEFON typ 1</w:t>
      </w:r>
      <w:r w:rsidRPr="000544A2">
        <w:rPr>
          <w:rFonts w:ascii="Tahoma" w:hAnsi="Tahoma" w:cs="Tahoma"/>
          <w:b/>
          <w:sz w:val="18"/>
          <w:szCs w:val="18"/>
        </w:rPr>
        <w:t>:</w:t>
      </w:r>
    </w:p>
    <w:p w:rsidR="000544A2" w:rsidRPr="00801AF9" w:rsidRDefault="000544A2" w:rsidP="000544A2">
      <w:pPr>
        <w:pStyle w:val="Default"/>
        <w:tabs>
          <w:tab w:val="left" w:pos="993"/>
        </w:tabs>
        <w:spacing w:after="120"/>
        <w:ind w:left="993" w:hanging="993"/>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Dostawa 20 fabrycznie nowych telefonów komórkowych</w:t>
      </w:r>
      <w:r w:rsidR="00B6676E" w:rsidRPr="00801AF9">
        <w:rPr>
          <w:rFonts w:ascii="Tahoma" w:hAnsi="Tahoma" w:cs="Tahoma"/>
          <w:sz w:val="18"/>
          <w:szCs w:val="18"/>
        </w:rPr>
        <w:t xml:space="preserve"> </w:t>
      </w:r>
      <w:r w:rsidR="00B6676E" w:rsidRPr="00186D2E">
        <w:rPr>
          <w:rFonts w:ascii="Tahoma" w:hAnsi="Tahoma" w:cs="Tahoma"/>
          <w:sz w:val="18"/>
          <w:szCs w:val="18"/>
        </w:rPr>
        <w:t xml:space="preserve">w cenie nie wyższej niż 20 zł netto (płatność jednorazowa) </w:t>
      </w:r>
      <w:r w:rsidRPr="00186D2E">
        <w:rPr>
          <w:rFonts w:ascii="Tahoma" w:hAnsi="Tahoma" w:cs="Tahoma"/>
          <w:sz w:val="18"/>
          <w:szCs w:val="18"/>
        </w:rPr>
        <w:t xml:space="preserve"> – smartfonów wzmocnionych, o parametrach minimalnych</w:t>
      </w:r>
      <w:r w:rsidRPr="00801AF9">
        <w:rPr>
          <w:rFonts w:ascii="Tahoma" w:hAnsi="Tahoma" w:cs="Tahoma"/>
          <w:sz w:val="18"/>
          <w:szCs w:val="18"/>
        </w:rPr>
        <w:t xml:space="preserve"> :</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Wyświetlacz</w:t>
      </w:r>
      <w:r w:rsidRPr="000544A2">
        <w:rPr>
          <w:rFonts w:ascii="Tahoma" w:eastAsia="Times New Roman" w:hAnsi="Tahoma" w:cs="Tahoma"/>
          <w:sz w:val="18"/>
          <w:szCs w:val="18"/>
          <w:lang w:eastAsia="pl-PL"/>
        </w:rPr>
        <w:tab/>
        <w:t>4,5 cala 16 mln kolorów 800 x 480 pikseli</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System operacyjny</w:t>
      </w:r>
      <w:r w:rsidRPr="000544A2">
        <w:rPr>
          <w:rFonts w:ascii="Tahoma" w:eastAsia="Times New Roman" w:hAnsi="Tahoma" w:cs="Tahoma"/>
          <w:sz w:val="18"/>
          <w:szCs w:val="18"/>
          <w:lang w:eastAsia="pl-PL"/>
        </w:rPr>
        <w:tab/>
        <w:t xml:space="preserve">otwarty system </w:t>
      </w:r>
      <w:proofErr w:type="spellStart"/>
      <w:r w:rsidRPr="000544A2">
        <w:rPr>
          <w:rFonts w:ascii="Tahoma" w:eastAsia="Times New Roman" w:hAnsi="Tahoma" w:cs="Tahoma"/>
          <w:sz w:val="18"/>
          <w:szCs w:val="18"/>
          <w:lang w:eastAsia="pl-PL"/>
        </w:rPr>
        <w:t>oeracyjny</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Pamięć wbudowana</w:t>
      </w:r>
      <w:r w:rsidRPr="000544A2">
        <w:rPr>
          <w:rFonts w:ascii="Tahoma" w:eastAsia="Times New Roman" w:hAnsi="Tahoma" w:cs="Tahoma"/>
          <w:sz w:val="18"/>
          <w:szCs w:val="18"/>
          <w:lang w:eastAsia="pl-PL"/>
        </w:rPr>
        <w:tab/>
        <w:t>8 GB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Czytnik kart pamięci </w:t>
      </w:r>
      <w:proofErr w:type="spellStart"/>
      <w:r w:rsidRPr="000544A2">
        <w:rPr>
          <w:rFonts w:ascii="Tahoma" w:eastAsia="Times New Roman" w:hAnsi="Tahoma" w:cs="Tahoma"/>
          <w:sz w:val="18"/>
          <w:szCs w:val="18"/>
          <w:lang w:eastAsia="pl-PL"/>
        </w:rPr>
        <w:t>microSD</w:t>
      </w:r>
      <w:proofErr w:type="spellEnd"/>
      <w:r w:rsidRPr="000544A2">
        <w:rPr>
          <w:rFonts w:ascii="Tahoma" w:eastAsia="Times New Roman" w:hAnsi="Tahoma" w:cs="Tahoma"/>
          <w:sz w:val="18"/>
          <w:szCs w:val="18"/>
          <w:lang w:eastAsia="pl-PL"/>
        </w:rPr>
        <w:tab/>
        <w:t>tak do 128 GB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Procesor</w:t>
      </w:r>
      <w:r w:rsidRPr="000544A2">
        <w:rPr>
          <w:rFonts w:ascii="Tahoma" w:eastAsia="Times New Roman" w:hAnsi="Tahoma" w:cs="Tahoma"/>
          <w:sz w:val="18"/>
          <w:szCs w:val="18"/>
          <w:lang w:eastAsia="pl-PL"/>
        </w:rPr>
        <w:tab/>
        <w:t>czterordzeniowy 1,3 GHz</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Pamięć RAM</w:t>
      </w:r>
      <w:r w:rsidRPr="000544A2">
        <w:rPr>
          <w:rFonts w:ascii="Tahoma" w:eastAsia="Times New Roman" w:hAnsi="Tahoma" w:cs="Tahoma"/>
          <w:sz w:val="18"/>
          <w:szCs w:val="18"/>
          <w:lang w:eastAsia="pl-PL"/>
        </w:rPr>
        <w:tab/>
        <w:t>1536 MB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Menu w języku polskim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Złącza </w:t>
      </w:r>
      <w:r w:rsidRPr="000544A2">
        <w:rPr>
          <w:rFonts w:ascii="Tahoma" w:eastAsia="Times New Roman" w:hAnsi="Tahoma" w:cs="Tahoma"/>
          <w:sz w:val="18"/>
          <w:szCs w:val="18"/>
          <w:lang w:eastAsia="pl-PL"/>
        </w:rPr>
        <w:tab/>
        <w:t xml:space="preserve">micro USB, słuchawkowe typ 3,5 mm </w:t>
      </w:r>
      <w:proofErr w:type="spellStart"/>
      <w:r w:rsidRPr="000544A2">
        <w:rPr>
          <w:rFonts w:ascii="Tahoma" w:eastAsia="Times New Roman" w:hAnsi="Tahoma" w:cs="Tahoma"/>
          <w:sz w:val="18"/>
          <w:szCs w:val="18"/>
          <w:lang w:eastAsia="pl-PL"/>
        </w:rPr>
        <w:t>jack</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Wi-Fi</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Bluetooth</w:t>
      </w:r>
      <w:r w:rsidRPr="000544A2">
        <w:rPr>
          <w:rFonts w:ascii="Tahoma" w:eastAsia="Times New Roman" w:hAnsi="Tahoma" w:cs="Tahoma"/>
          <w:sz w:val="18"/>
          <w:szCs w:val="18"/>
          <w:lang w:eastAsia="pl-PL"/>
        </w:rPr>
        <w:tab/>
        <w:t>tak v4.0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LTE</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HSDPA / HSUPA / HSPA+ </w:t>
      </w:r>
      <w:r w:rsidRPr="000544A2">
        <w:rPr>
          <w:rFonts w:ascii="Tahoma" w:eastAsia="Times New Roman" w:hAnsi="Tahoma" w:cs="Tahoma"/>
          <w:sz w:val="18"/>
          <w:szCs w:val="18"/>
          <w:lang w:eastAsia="pl-PL"/>
        </w:rPr>
        <w:tab/>
        <w:t>tak / 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Zakres częstotliwości UMTS/WCDMA </w:t>
      </w:r>
      <w:r w:rsidRPr="000544A2">
        <w:rPr>
          <w:rFonts w:ascii="Tahoma" w:eastAsia="Times New Roman" w:hAnsi="Tahoma" w:cs="Tahoma"/>
          <w:sz w:val="18"/>
          <w:szCs w:val="18"/>
          <w:lang w:eastAsia="pl-PL"/>
        </w:rPr>
        <w:tab/>
        <w:t>850, 900, 1900, 2100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GPRS / EDGE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Zakresy częstotliwości pracy GSM </w:t>
      </w:r>
      <w:r w:rsidRPr="000544A2">
        <w:rPr>
          <w:rFonts w:ascii="Tahoma" w:eastAsia="Times New Roman" w:hAnsi="Tahoma" w:cs="Tahoma"/>
          <w:sz w:val="18"/>
          <w:szCs w:val="18"/>
          <w:lang w:eastAsia="pl-PL"/>
        </w:rPr>
        <w:tab/>
        <w:t>850, 900, 1800, 1900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lastRenderedPageBreak/>
        <w:t>Aparat foto</w:t>
      </w:r>
      <w:r w:rsidRPr="000544A2">
        <w:rPr>
          <w:rFonts w:ascii="Tahoma" w:eastAsia="Times New Roman" w:hAnsi="Tahoma" w:cs="Tahoma"/>
          <w:sz w:val="18"/>
          <w:szCs w:val="18"/>
          <w:lang w:eastAsia="pl-PL"/>
        </w:rPr>
        <w:tab/>
        <w:t xml:space="preserve">5 </w:t>
      </w:r>
      <w:proofErr w:type="spellStart"/>
      <w:r w:rsidRPr="000544A2">
        <w:rPr>
          <w:rFonts w:ascii="Tahoma" w:eastAsia="Times New Roman" w:hAnsi="Tahoma" w:cs="Tahoma"/>
          <w:sz w:val="18"/>
          <w:szCs w:val="18"/>
          <w:lang w:eastAsia="pl-PL"/>
        </w:rPr>
        <w:t>Mpix</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Funkcje aparatu </w:t>
      </w:r>
      <w:r w:rsidRPr="000544A2">
        <w:rPr>
          <w:rFonts w:ascii="Tahoma" w:eastAsia="Times New Roman" w:hAnsi="Tahoma" w:cs="Tahoma"/>
          <w:sz w:val="18"/>
          <w:szCs w:val="18"/>
          <w:lang w:eastAsia="pl-PL"/>
        </w:rPr>
        <w:tab/>
        <w:t xml:space="preserve">autofocus, </w:t>
      </w:r>
      <w:proofErr w:type="spellStart"/>
      <w:r w:rsidRPr="000544A2">
        <w:rPr>
          <w:rFonts w:ascii="Tahoma" w:eastAsia="Times New Roman" w:hAnsi="Tahoma" w:cs="Tahoma"/>
          <w:sz w:val="18"/>
          <w:szCs w:val="18"/>
          <w:lang w:eastAsia="pl-PL"/>
        </w:rPr>
        <w:t>geotagging</w:t>
      </w:r>
      <w:proofErr w:type="spellEnd"/>
      <w:r w:rsidRPr="000544A2">
        <w:rPr>
          <w:rFonts w:ascii="Tahoma" w:eastAsia="Times New Roman" w:hAnsi="Tahoma" w:cs="Tahoma"/>
          <w:sz w:val="18"/>
          <w:szCs w:val="18"/>
          <w:lang w:eastAsia="pl-PL"/>
        </w:rPr>
        <w:t xml:space="preserve">, nagrywanie filmów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Full HD 1080p, wykrywanie twarzy,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wykrywanie uśmiechu, zdjęcia z </w:t>
      </w:r>
      <w:proofErr w:type="spellStart"/>
      <w:r w:rsidRPr="000544A2">
        <w:rPr>
          <w:rFonts w:ascii="Tahoma" w:eastAsia="Times New Roman" w:hAnsi="Tahoma" w:cs="Tahoma"/>
          <w:sz w:val="18"/>
          <w:szCs w:val="18"/>
          <w:lang w:eastAsia="pl-PL"/>
        </w:rPr>
        <w:t>flashem</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Aparat przedni </w:t>
      </w:r>
      <w:r w:rsidRPr="000544A2">
        <w:rPr>
          <w:rFonts w:ascii="Tahoma" w:eastAsia="Times New Roman" w:hAnsi="Tahoma" w:cs="Tahoma"/>
          <w:sz w:val="18"/>
          <w:szCs w:val="18"/>
          <w:lang w:eastAsia="pl-PL"/>
        </w:rPr>
        <w:tab/>
        <w:t>tak 2 mln pikseli</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Nawigacja: odbiornik GPS</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Odtwarzacz MP3</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Radio FM</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Odtwarzacz audio </w:t>
      </w:r>
      <w:r w:rsidRPr="000544A2">
        <w:rPr>
          <w:rFonts w:ascii="Tahoma" w:eastAsia="Times New Roman" w:hAnsi="Tahoma" w:cs="Tahoma"/>
          <w:sz w:val="18"/>
          <w:szCs w:val="18"/>
          <w:lang w:eastAsia="pl-PL"/>
        </w:rPr>
        <w:tab/>
        <w:t>MP3, AAC, WAV, WMA, OGG, AMR, FLAC</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Odtwarzacz wideo </w:t>
      </w:r>
      <w:r w:rsidRPr="000544A2">
        <w:rPr>
          <w:rFonts w:ascii="Tahoma" w:eastAsia="Times New Roman" w:hAnsi="Tahoma" w:cs="Tahoma"/>
          <w:sz w:val="18"/>
          <w:szCs w:val="18"/>
          <w:lang w:eastAsia="pl-PL"/>
        </w:rPr>
        <w:tab/>
      </w:r>
      <w:proofErr w:type="spellStart"/>
      <w:r w:rsidRPr="000544A2">
        <w:rPr>
          <w:rFonts w:ascii="Tahoma" w:eastAsia="Times New Roman" w:hAnsi="Tahoma" w:cs="Tahoma"/>
          <w:sz w:val="18"/>
          <w:szCs w:val="18"/>
          <w:lang w:eastAsia="pl-PL"/>
        </w:rPr>
        <w:t>DivX</w:t>
      </w:r>
      <w:proofErr w:type="spellEnd"/>
      <w:r w:rsidRPr="000544A2">
        <w:rPr>
          <w:rFonts w:ascii="Tahoma" w:eastAsia="Times New Roman" w:hAnsi="Tahoma" w:cs="Tahoma"/>
          <w:sz w:val="18"/>
          <w:szCs w:val="18"/>
          <w:lang w:eastAsia="pl-PL"/>
        </w:rPr>
        <w:t xml:space="preserve">, </w:t>
      </w:r>
      <w:proofErr w:type="spellStart"/>
      <w:r w:rsidRPr="000544A2">
        <w:rPr>
          <w:rFonts w:ascii="Tahoma" w:eastAsia="Times New Roman" w:hAnsi="Tahoma" w:cs="Tahoma"/>
          <w:sz w:val="18"/>
          <w:szCs w:val="18"/>
          <w:lang w:eastAsia="pl-PL"/>
        </w:rPr>
        <w:t>XviD</w:t>
      </w:r>
      <w:proofErr w:type="spellEnd"/>
      <w:r w:rsidRPr="000544A2">
        <w:rPr>
          <w:rFonts w:ascii="Tahoma" w:eastAsia="Times New Roman" w:hAnsi="Tahoma" w:cs="Tahoma"/>
          <w:sz w:val="18"/>
          <w:szCs w:val="18"/>
          <w:lang w:eastAsia="pl-PL"/>
        </w:rPr>
        <w:t>, MPEG4, H.263, H.264</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Standardy wiadomości </w:t>
      </w:r>
      <w:r w:rsidRPr="000544A2">
        <w:rPr>
          <w:rFonts w:ascii="Tahoma" w:eastAsia="Times New Roman" w:hAnsi="Tahoma" w:cs="Tahoma"/>
          <w:sz w:val="18"/>
          <w:szCs w:val="18"/>
          <w:lang w:eastAsia="pl-PL"/>
        </w:rPr>
        <w:tab/>
        <w:t>e-mail, MMS, SMS</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Tryb głośnomówiący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Dyktafon</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Dzwonki MP3 / polifoniczne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Kalendarz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Kalkulator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Alarm (budzik) / wibracje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Czujniki </w:t>
      </w:r>
      <w:r w:rsidRPr="000544A2">
        <w:rPr>
          <w:rFonts w:ascii="Tahoma" w:eastAsia="Times New Roman" w:hAnsi="Tahoma" w:cs="Tahoma"/>
          <w:sz w:val="18"/>
          <w:szCs w:val="18"/>
          <w:lang w:eastAsia="pl-PL"/>
        </w:rPr>
        <w:tab/>
        <w:t>akcelerometr</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Funkcje dodatkowe </w:t>
      </w:r>
      <w:r w:rsidRPr="000544A2">
        <w:rPr>
          <w:rFonts w:ascii="Tahoma" w:eastAsia="Times New Roman" w:hAnsi="Tahoma" w:cs="Tahoma"/>
          <w:sz w:val="18"/>
          <w:szCs w:val="18"/>
          <w:lang w:eastAsia="pl-PL"/>
        </w:rPr>
        <w:tab/>
        <w:t>3G, 4G LTE, Google Play, nawigacja A-</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GPS, odporność na kurz i zachlapania,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przeglądarka internetowa, standard IP67,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Wi-Fi dwuzakresowe (2.4G/5G),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wodoszczelna obudowa, wzmocniona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obudowa</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Obudowa</w:t>
      </w:r>
      <w:r w:rsidRPr="000544A2">
        <w:rPr>
          <w:rFonts w:ascii="Tahoma" w:eastAsia="Times New Roman" w:hAnsi="Tahoma" w:cs="Tahoma"/>
          <w:sz w:val="18"/>
          <w:szCs w:val="18"/>
          <w:lang w:eastAsia="pl-PL"/>
        </w:rPr>
        <w:tab/>
        <w:t>klasyczna - ekran dotykowy</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Akumulator </w:t>
      </w:r>
      <w:r w:rsidRPr="000544A2">
        <w:rPr>
          <w:rFonts w:ascii="Tahoma" w:eastAsia="Times New Roman" w:hAnsi="Tahoma" w:cs="Tahoma"/>
          <w:sz w:val="18"/>
          <w:szCs w:val="18"/>
          <w:lang w:eastAsia="pl-PL"/>
        </w:rPr>
        <w:tab/>
      </w:r>
      <w:proofErr w:type="spellStart"/>
      <w:r w:rsidRPr="000544A2">
        <w:rPr>
          <w:rFonts w:ascii="Tahoma" w:eastAsia="Times New Roman" w:hAnsi="Tahoma" w:cs="Tahoma"/>
          <w:sz w:val="18"/>
          <w:szCs w:val="18"/>
          <w:lang w:eastAsia="pl-PL"/>
        </w:rPr>
        <w:t>litowo</w:t>
      </w:r>
      <w:proofErr w:type="spellEnd"/>
      <w:r w:rsidRPr="000544A2">
        <w:rPr>
          <w:rFonts w:ascii="Tahoma" w:eastAsia="Times New Roman" w:hAnsi="Tahoma" w:cs="Tahoma"/>
          <w:sz w:val="18"/>
          <w:szCs w:val="18"/>
          <w:lang w:eastAsia="pl-PL"/>
        </w:rPr>
        <w:t xml:space="preserve"> - jonowy 2200 </w:t>
      </w:r>
      <w:proofErr w:type="spellStart"/>
      <w:r w:rsidRPr="000544A2">
        <w:rPr>
          <w:rFonts w:ascii="Tahoma" w:eastAsia="Times New Roman" w:hAnsi="Tahoma" w:cs="Tahoma"/>
          <w:sz w:val="18"/>
          <w:szCs w:val="18"/>
          <w:lang w:eastAsia="pl-PL"/>
        </w:rPr>
        <w:t>mAh</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Czas rozmów/czuwania </w:t>
      </w:r>
      <w:r w:rsidRPr="000544A2">
        <w:rPr>
          <w:rFonts w:ascii="Tahoma" w:eastAsia="Times New Roman" w:hAnsi="Tahoma" w:cs="Tahoma"/>
          <w:sz w:val="18"/>
          <w:szCs w:val="18"/>
          <w:lang w:eastAsia="pl-PL"/>
        </w:rPr>
        <w:tab/>
        <w:t>10 godzin / 570 godzin</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Wymiary (wys. x szer. x głęb.) </w:t>
      </w:r>
      <w:r w:rsidRPr="000544A2">
        <w:rPr>
          <w:rFonts w:ascii="Tahoma" w:eastAsia="Times New Roman" w:hAnsi="Tahoma" w:cs="Tahoma"/>
          <w:sz w:val="18"/>
          <w:szCs w:val="18"/>
          <w:lang w:eastAsia="pl-PL"/>
        </w:rPr>
        <w:tab/>
        <w:t>133 x 70 x 10 mm</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Waga </w:t>
      </w:r>
      <w:r w:rsidRPr="000544A2">
        <w:rPr>
          <w:rFonts w:ascii="Tahoma" w:eastAsia="Times New Roman" w:hAnsi="Tahoma" w:cs="Tahoma"/>
          <w:sz w:val="18"/>
          <w:szCs w:val="18"/>
          <w:lang w:eastAsia="pl-PL"/>
        </w:rPr>
        <w:tab/>
        <w:t>154 g</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Wyposażenie </w:t>
      </w:r>
      <w:r w:rsidRPr="000544A2">
        <w:rPr>
          <w:rFonts w:ascii="Tahoma" w:eastAsia="Times New Roman" w:hAnsi="Tahoma" w:cs="Tahoma"/>
          <w:sz w:val="18"/>
          <w:szCs w:val="18"/>
          <w:lang w:eastAsia="pl-PL"/>
        </w:rPr>
        <w:tab/>
        <w:t xml:space="preserve">instrukcja obsługi w języku polskim, kabel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USB, karta gwarancyjna, ładowarka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sieciowa</w:t>
      </w:r>
    </w:p>
    <w:p w:rsidR="000544A2" w:rsidRPr="000544A2" w:rsidRDefault="000544A2" w:rsidP="000544A2">
      <w:pPr>
        <w:pStyle w:val="Akapitzlist"/>
        <w:numPr>
          <w:ilvl w:val="0"/>
          <w:numId w:val="25"/>
        </w:numPr>
        <w:tabs>
          <w:tab w:val="left" w:pos="5103"/>
        </w:tabs>
        <w:spacing w:after="75"/>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Akapitzlist"/>
        <w:numPr>
          <w:ilvl w:val="0"/>
          <w:numId w:val="25"/>
        </w:numPr>
        <w:tabs>
          <w:tab w:val="left" w:pos="5103"/>
        </w:tabs>
        <w:spacing w:after="75"/>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shd w:val="clear" w:color="auto" w:fill="FFFFFF"/>
        <w:suppressAutoHyphens w:val="0"/>
        <w:spacing w:after="75"/>
        <w:ind w:left="1134" w:hanging="1134"/>
        <w:rPr>
          <w:rFonts w:ascii="Tahoma" w:hAnsi="Tahoma"/>
          <w:vanish/>
          <w:color w:val="000000"/>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6.9. </w:t>
      </w:r>
      <w:r w:rsidRPr="000544A2">
        <w:rPr>
          <w:rFonts w:ascii="Tahoma" w:hAnsi="Tahoma" w:cs="Tahoma"/>
          <w:sz w:val="18"/>
          <w:szCs w:val="18"/>
        </w:rPr>
        <w:tab/>
      </w:r>
      <w:r w:rsidRPr="000544A2">
        <w:rPr>
          <w:rFonts w:ascii="Tahoma" w:hAnsi="Tahoma" w:cs="Tahoma"/>
          <w:b/>
          <w:color w:val="FF0000"/>
          <w:sz w:val="18"/>
          <w:szCs w:val="18"/>
        </w:rPr>
        <w:t>TELEFON typ 2</w:t>
      </w:r>
      <w:r w:rsidRPr="000544A2">
        <w:rPr>
          <w:rFonts w:ascii="Tahoma" w:hAnsi="Tahoma" w:cs="Tahoma"/>
          <w:b/>
          <w:sz w:val="18"/>
          <w:szCs w:val="18"/>
        </w:rPr>
        <w:t>:</w:t>
      </w:r>
    </w:p>
    <w:p w:rsidR="000544A2" w:rsidRPr="00801AF9" w:rsidRDefault="000544A2" w:rsidP="000544A2">
      <w:pPr>
        <w:pStyle w:val="Default"/>
        <w:tabs>
          <w:tab w:val="left" w:pos="1134"/>
        </w:tabs>
        <w:spacing w:after="120"/>
        <w:ind w:left="1134" w:hanging="1134"/>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Dostawa 3 fabrycznie nowych telefonów komórkowych</w:t>
      </w:r>
      <w:r w:rsidRPr="00186D2E">
        <w:rPr>
          <w:rFonts w:ascii="Tahoma" w:hAnsi="Tahoma" w:cs="Tahoma"/>
          <w:sz w:val="18"/>
          <w:szCs w:val="18"/>
        </w:rPr>
        <w:t>,</w:t>
      </w:r>
      <w:r w:rsidR="00B6676E" w:rsidRPr="00186D2E">
        <w:rPr>
          <w:rFonts w:ascii="Tahoma" w:hAnsi="Tahoma" w:cs="Tahoma"/>
          <w:sz w:val="18"/>
          <w:szCs w:val="18"/>
        </w:rPr>
        <w:t xml:space="preserve"> w cenie nie wyższej niż 20 zł netto (płatność jednorazowa) </w:t>
      </w:r>
      <w:r w:rsidRPr="00186D2E">
        <w:rPr>
          <w:rFonts w:ascii="Tahoma" w:hAnsi="Tahoma" w:cs="Tahoma"/>
          <w:sz w:val="18"/>
          <w:szCs w:val="18"/>
        </w:rPr>
        <w:t>o parametrach minimalnych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Ładowarka </w:t>
      </w:r>
      <w:r w:rsidRPr="000544A2">
        <w:rPr>
          <w:rFonts w:ascii="Tahoma" w:hAnsi="Tahoma" w:cs="Tahoma"/>
          <w:sz w:val="18"/>
          <w:szCs w:val="18"/>
        </w:rPr>
        <w:tab/>
        <w:t xml:space="preserve">Micro USB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Zestaw słuchawkowy</w:t>
      </w:r>
      <w:r w:rsidRPr="000544A2">
        <w:rPr>
          <w:rFonts w:ascii="Tahoma" w:hAnsi="Tahoma" w:cs="Tahoma"/>
          <w:sz w:val="18"/>
          <w:szCs w:val="18"/>
        </w:rPr>
        <w:tab/>
        <w:t>tak</w:t>
      </w:r>
      <w:r w:rsidRPr="000544A2">
        <w:rPr>
          <w:rFonts w:ascii="Tahoma" w:hAnsi="Tahoma" w:cs="Tahoma"/>
          <w:sz w:val="18"/>
          <w:szCs w:val="18"/>
        </w:rPr>
        <w:tab/>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Rozmiar </w:t>
      </w:r>
      <w:r w:rsidRPr="000544A2">
        <w:rPr>
          <w:rFonts w:ascii="Tahoma" w:hAnsi="Tahoma" w:cs="Tahoma"/>
          <w:sz w:val="18"/>
          <w:szCs w:val="18"/>
        </w:rPr>
        <w:tab/>
        <w:t>115,6 x 51 x 12,8 mm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Prędkość sieci </w:t>
      </w:r>
      <w:r w:rsidRPr="000544A2">
        <w:rPr>
          <w:rFonts w:ascii="Tahoma" w:hAnsi="Tahoma" w:cs="Tahoma"/>
          <w:sz w:val="18"/>
          <w:szCs w:val="18"/>
        </w:rPr>
        <w:tab/>
        <w:t>2G</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Sieci GSM </w:t>
      </w:r>
      <w:r w:rsidRPr="000544A2">
        <w:rPr>
          <w:rFonts w:ascii="Tahoma" w:hAnsi="Tahoma" w:cs="Tahoma"/>
          <w:sz w:val="18"/>
          <w:szCs w:val="18"/>
        </w:rPr>
        <w:tab/>
        <w:t>900/1800 MHz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Pamięć wewnętrzna </w:t>
      </w:r>
      <w:r w:rsidRPr="000544A2">
        <w:rPr>
          <w:rFonts w:ascii="Tahoma" w:hAnsi="Tahoma" w:cs="Tahoma"/>
          <w:sz w:val="18"/>
          <w:szCs w:val="18"/>
        </w:rPr>
        <w:tab/>
        <w:t>16 MB</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Gniazdo karty </w:t>
      </w:r>
      <w:r w:rsidRPr="000544A2">
        <w:rPr>
          <w:rFonts w:ascii="Tahoma" w:hAnsi="Tahoma" w:cs="Tahoma"/>
          <w:sz w:val="18"/>
          <w:szCs w:val="18"/>
        </w:rPr>
        <w:tab/>
      </w:r>
      <w:proofErr w:type="spellStart"/>
      <w:r w:rsidRPr="000544A2">
        <w:rPr>
          <w:rFonts w:ascii="Tahoma" w:hAnsi="Tahoma" w:cs="Tahoma"/>
          <w:sz w:val="18"/>
          <w:szCs w:val="18"/>
        </w:rPr>
        <w:t>MicroSD</w:t>
      </w:r>
      <w:proofErr w:type="spellEnd"/>
      <w:r w:rsidRPr="000544A2">
        <w:rPr>
          <w:rFonts w:ascii="Tahoma" w:hAnsi="Tahoma" w:cs="Tahoma"/>
          <w:sz w:val="18"/>
          <w:szCs w:val="18"/>
        </w:rPr>
        <w:t xml:space="preserve">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Obsługa kart </w:t>
      </w:r>
      <w:r w:rsidRPr="000544A2">
        <w:rPr>
          <w:rFonts w:ascii="Tahoma" w:hAnsi="Tahoma" w:cs="Tahoma"/>
          <w:sz w:val="18"/>
          <w:szCs w:val="18"/>
        </w:rPr>
        <w:tab/>
        <w:t>do 32 GB</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Gniazdo </w:t>
      </w:r>
      <w:proofErr w:type="spellStart"/>
      <w:r w:rsidRPr="000544A2">
        <w:rPr>
          <w:rFonts w:ascii="Tahoma" w:hAnsi="Tahoma" w:cs="Tahoma"/>
          <w:sz w:val="18"/>
          <w:szCs w:val="18"/>
        </w:rPr>
        <w:t>Gniazdo</w:t>
      </w:r>
      <w:proofErr w:type="spellEnd"/>
      <w:r w:rsidRPr="000544A2">
        <w:rPr>
          <w:rFonts w:ascii="Tahoma" w:hAnsi="Tahoma" w:cs="Tahoma"/>
          <w:sz w:val="18"/>
          <w:szCs w:val="18"/>
        </w:rPr>
        <w:t xml:space="preserve"> </w:t>
      </w:r>
      <w:r w:rsidRPr="000544A2">
        <w:rPr>
          <w:rFonts w:ascii="Tahoma" w:hAnsi="Tahoma" w:cs="Tahoma"/>
          <w:sz w:val="18"/>
          <w:szCs w:val="18"/>
        </w:rPr>
        <w:tab/>
        <w:t>AV 3,5 mm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 xml:space="preserve">Aplikacje </w:t>
      </w:r>
      <w:r w:rsidRPr="000544A2">
        <w:rPr>
          <w:rFonts w:ascii="Tahoma" w:hAnsi="Tahoma" w:cs="Tahoma"/>
          <w:sz w:val="18"/>
          <w:szCs w:val="18"/>
        </w:rPr>
        <w:tab/>
        <w:t>Radio FM, odtwarzacz MP3</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główny </w:t>
      </w:r>
      <w:r w:rsidRPr="000544A2">
        <w:rPr>
          <w:rFonts w:ascii="Tahoma" w:hAnsi="Tahoma" w:cs="Tahoma"/>
          <w:sz w:val="18"/>
          <w:szCs w:val="18"/>
        </w:rPr>
        <w:tab/>
        <w:t>2 MP</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Lampa błyskowa </w:t>
      </w:r>
      <w:r w:rsidRPr="000544A2">
        <w:rPr>
          <w:rFonts w:ascii="Tahoma" w:hAnsi="Tahoma" w:cs="Tahoma"/>
          <w:sz w:val="18"/>
          <w:szCs w:val="18"/>
        </w:rPr>
        <w:tab/>
        <w:t>Lampa błyskowa LED</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Łączność </w:t>
      </w:r>
      <w:r w:rsidRPr="000544A2">
        <w:rPr>
          <w:rFonts w:ascii="Tahoma" w:hAnsi="Tahoma" w:cs="Tahoma"/>
          <w:sz w:val="18"/>
          <w:szCs w:val="18"/>
        </w:rPr>
        <w:tab/>
        <w:t>Micro USB (USB 2.0), Bluetooth 3.0 z SLAM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Typ baterii </w:t>
      </w:r>
      <w:r w:rsidRPr="000544A2">
        <w:rPr>
          <w:rFonts w:ascii="Tahoma" w:hAnsi="Tahoma" w:cs="Tahoma"/>
          <w:sz w:val="18"/>
          <w:szCs w:val="18"/>
        </w:rPr>
        <w:tab/>
        <w:t>Wyjmowana bateria 1200 mAh4</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rozmów </w:t>
      </w:r>
      <w:r w:rsidRPr="000544A2">
        <w:rPr>
          <w:rFonts w:ascii="Tahoma" w:hAnsi="Tahoma" w:cs="Tahoma"/>
          <w:sz w:val="18"/>
          <w:szCs w:val="18"/>
        </w:rPr>
        <w:tab/>
        <w:t>Do 22,1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w trybie spoczynku </w:t>
      </w:r>
      <w:r w:rsidRPr="000544A2">
        <w:rPr>
          <w:rFonts w:ascii="Tahoma" w:hAnsi="Tahoma" w:cs="Tahoma"/>
          <w:sz w:val="18"/>
          <w:szCs w:val="18"/>
        </w:rPr>
        <w:tab/>
        <w:t>Do 31 dni</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odtwarzania MP3 </w:t>
      </w:r>
      <w:r w:rsidRPr="000544A2">
        <w:rPr>
          <w:rFonts w:ascii="Tahoma" w:hAnsi="Tahoma" w:cs="Tahoma"/>
          <w:sz w:val="18"/>
          <w:szCs w:val="18"/>
        </w:rPr>
        <w:tab/>
        <w:t>Do 51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odtwarzania radia FM </w:t>
      </w:r>
      <w:r w:rsidRPr="000544A2">
        <w:rPr>
          <w:rFonts w:ascii="Tahoma" w:hAnsi="Tahoma" w:cs="Tahoma"/>
          <w:sz w:val="18"/>
          <w:szCs w:val="18"/>
        </w:rPr>
        <w:tab/>
        <w:t>Do 39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Klawiatura </w:t>
      </w:r>
      <w:r w:rsidRPr="000544A2">
        <w:rPr>
          <w:rFonts w:ascii="Tahoma" w:hAnsi="Tahoma" w:cs="Tahoma"/>
          <w:sz w:val="18"/>
          <w:szCs w:val="18"/>
        </w:rPr>
        <w:tab/>
      </w:r>
      <w:r w:rsidRPr="000544A2">
        <w:rPr>
          <w:rFonts w:ascii="Tahoma" w:hAnsi="Tahoma" w:cs="Tahoma"/>
          <w:b/>
          <w:sz w:val="18"/>
          <w:szCs w:val="18"/>
        </w:rPr>
        <w:t>NIE dotykowa – fizyczna z przyciskami</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r w:rsidRPr="000544A2">
        <w:rPr>
          <w:rFonts w:ascii="Tahoma" w:hAnsi="Tahoma" w:cs="Tahoma"/>
          <w:b/>
          <w:sz w:val="18"/>
          <w:szCs w:val="18"/>
        </w:rPr>
        <w:t xml:space="preserve"> </w:t>
      </w:r>
    </w:p>
    <w:p w:rsidR="000544A2" w:rsidRPr="000544A2" w:rsidRDefault="000544A2" w:rsidP="000544A2">
      <w:pPr>
        <w:pStyle w:val="Default"/>
        <w:spacing w:after="120"/>
        <w:ind w:left="1134" w:hanging="1134"/>
        <w:rPr>
          <w:rFonts w:ascii="Tahoma" w:hAnsi="Tahoma" w:cs="Tahoma"/>
          <w:sz w:val="18"/>
          <w:szCs w:val="18"/>
        </w:rPr>
      </w:pPr>
      <w:r w:rsidRPr="000544A2">
        <w:rPr>
          <w:rFonts w:ascii="Tahoma" w:hAnsi="Tahoma" w:cs="Tahoma"/>
          <w:sz w:val="18"/>
          <w:szCs w:val="18"/>
        </w:rPr>
        <w:t xml:space="preserve">6.10. </w:t>
      </w:r>
      <w:r w:rsidRPr="000544A2">
        <w:rPr>
          <w:rFonts w:ascii="Tahoma" w:hAnsi="Tahoma" w:cs="Tahoma"/>
          <w:sz w:val="18"/>
          <w:szCs w:val="18"/>
        </w:rPr>
        <w:tab/>
      </w:r>
      <w:r w:rsidRPr="000544A2">
        <w:rPr>
          <w:rFonts w:ascii="Tahoma" w:hAnsi="Tahoma" w:cs="Tahoma"/>
          <w:b/>
          <w:color w:val="FF0000"/>
          <w:sz w:val="18"/>
          <w:szCs w:val="18"/>
        </w:rPr>
        <w:t>TELEFON typ 3</w:t>
      </w:r>
      <w:r w:rsidRPr="000544A2">
        <w:rPr>
          <w:rFonts w:ascii="Tahoma" w:hAnsi="Tahoma" w:cs="Tahoma"/>
          <w:b/>
          <w:sz w:val="18"/>
          <w:szCs w:val="18"/>
        </w:rPr>
        <w:t>:</w:t>
      </w:r>
    </w:p>
    <w:p w:rsidR="000544A2" w:rsidRPr="00801AF9" w:rsidRDefault="000544A2" w:rsidP="000544A2">
      <w:pPr>
        <w:pStyle w:val="Default"/>
        <w:spacing w:after="120"/>
        <w:ind w:left="1134" w:hanging="1134"/>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 xml:space="preserve">Dostawa 200 fabrycznie nowych telefonów </w:t>
      </w:r>
      <w:r w:rsidRPr="00186D2E">
        <w:rPr>
          <w:rFonts w:ascii="Tahoma" w:hAnsi="Tahoma" w:cs="Tahoma"/>
          <w:sz w:val="18"/>
          <w:szCs w:val="18"/>
        </w:rPr>
        <w:t>komórkowych</w:t>
      </w:r>
      <w:r w:rsidR="00B6676E" w:rsidRPr="00186D2E">
        <w:rPr>
          <w:rFonts w:ascii="Tahoma" w:hAnsi="Tahoma" w:cs="Tahoma"/>
          <w:sz w:val="18"/>
          <w:szCs w:val="18"/>
        </w:rPr>
        <w:t xml:space="preserve"> w cenie nie wyższej niż 20 zł netto (płatność jednorazowa) </w:t>
      </w:r>
      <w:r w:rsidRPr="00186D2E">
        <w:rPr>
          <w:rFonts w:ascii="Tahoma" w:hAnsi="Tahoma" w:cs="Tahoma"/>
          <w:sz w:val="18"/>
          <w:szCs w:val="18"/>
        </w:rPr>
        <w:t>– smartfonów, o parametrach minimalnych</w:t>
      </w:r>
      <w:r w:rsidRPr="00801AF9">
        <w:rPr>
          <w:rFonts w:ascii="Tahoma" w:hAnsi="Tahoma" w:cs="Tahoma"/>
          <w:sz w:val="18"/>
          <w:szCs w:val="18"/>
        </w:rPr>
        <w:t xml:space="preserve">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Wyświetlacz</w:t>
      </w:r>
      <w:r w:rsidRPr="000544A2">
        <w:rPr>
          <w:rFonts w:ascii="Tahoma" w:hAnsi="Tahoma" w:cs="Tahoma"/>
          <w:sz w:val="18"/>
          <w:szCs w:val="18"/>
        </w:rPr>
        <w:tab/>
        <w:t xml:space="preserve">5 cali 16 mln kolorów SUPER AMOLED </w:t>
      </w:r>
      <w:r w:rsidRPr="000544A2">
        <w:rPr>
          <w:rFonts w:ascii="Tahoma" w:hAnsi="Tahoma" w:cs="Tahoma"/>
          <w:sz w:val="18"/>
          <w:szCs w:val="18"/>
        </w:rPr>
        <w:br/>
        <w:t xml:space="preserve"> </w:t>
      </w:r>
      <w:r w:rsidRPr="000544A2">
        <w:rPr>
          <w:rFonts w:ascii="Tahoma" w:hAnsi="Tahoma" w:cs="Tahoma"/>
          <w:sz w:val="18"/>
          <w:szCs w:val="18"/>
        </w:rPr>
        <w:tab/>
        <w:t>1280 x 720 pikseli</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w:t>
      </w:r>
      <w:r w:rsidRPr="000544A2">
        <w:rPr>
          <w:rFonts w:ascii="Tahoma" w:hAnsi="Tahoma" w:cs="Tahoma"/>
          <w:sz w:val="18"/>
          <w:szCs w:val="18"/>
        </w:rPr>
        <w:tab/>
        <w:t xml:space="preserve">otwarty system operacyjny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wbudowana</w:t>
      </w:r>
      <w:r w:rsidRPr="000544A2">
        <w:rPr>
          <w:rFonts w:ascii="Tahoma" w:hAnsi="Tahoma" w:cs="Tahoma"/>
          <w:sz w:val="18"/>
          <w:szCs w:val="18"/>
        </w:rPr>
        <w:tab/>
        <w:t>8 GB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Czytnik kart pamięci </w:t>
      </w:r>
      <w:proofErr w:type="spellStart"/>
      <w:r w:rsidRPr="000544A2">
        <w:rPr>
          <w:rFonts w:ascii="Tahoma" w:hAnsi="Tahoma" w:cs="Tahoma"/>
          <w:sz w:val="18"/>
          <w:szCs w:val="18"/>
        </w:rPr>
        <w:t>microSD</w:t>
      </w:r>
      <w:proofErr w:type="spellEnd"/>
      <w:r w:rsidRPr="000544A2">
        <w:rPr>
          <w:rFonts w:ascii="Tahoma" w:hAnsi="Tahoma" w:cs="Tahoma"/>
          <w:sz w:val="18"/>
          <w:szCs w:val="18"/>
        </w:rPr>
        <w:tab/>
        <w:t>tak do 128 GB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Procesor</w:t>
      </w:r>
      <w:r w:rsidRPr="000544A2">
        <w:rPr>
          <w:rFonts w:ascii="Tahoma" w:hAnsi="Tahoma" w:cs="Tahoma"/>
          <w:sz w:val="18"/>
          <w:szCs w:val="18"/>
        </w:rPr>
        <w:tab/>
      </w:r>
      <w:proofErr w:type="spellStart"/>
      <w:r w:rsidRPr="000544A2">
        <w:rPr>
          <w:rFonts w:ascii="Tahoma" w:hAnsi="Tahoma" w:cs="Tahoma"/>
          <w:sz w:val="18"/>
          <w:szCs w:val="18"/>
        </w:rPr>
        <w:t>Spreadtrum</w:t>
      </w:r>
      <w:proofErr w:type="spellEnd"/>
      <w:r w:rsidRPr="000544A2">
        <w:rPr>
          <w:rFonts w:ascii="Tahoma" w:hAnsi="Tahoma" w:cs="Tahoma"/>
          <w:sz w:val="18"/>
          <w:szCs w:val="18"/>
        </w:rPr>
        <w:t xml:space="preserve"> SC9830S, czterordzeniowy 1,5 </w:t>
      </w:r>
      <w:r w:rsidRPr="000544A2">
        <w:rPr>
          <w:rFonts w:ascii="Tahoma" w:hAnsi="Tahoma" w:cs="Tahoma"/>
          <w:sz w:val="18"/>
          <w:szCs w:val="18"/>
        </w:rPr>
        <w:br/>
        <w:t xml:space="preserve"> </w:t>
      </w:r>
      <w:r w:rsidRPr="000544A2">
        <w:rPr>
          <w:rFonts w:ascii="Tahoma" w:hAnsi="Tahoma" w:cs="Tahoma"/>
          <w:sz w:val="18"/>
          <w:szCs w:val="18"/>
        </w:rPr>
        <w:tab/>
        <w:t>GHz</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RAM</w:t>
      </w:r>
      <w:r w:rsidRPr="000544A2">
        <w:rPr>
          <w:rFonts w:ascii="Tahoma" w:hAnsi="Tahoma" w:cs="Tahoma"/>
          <w:sz w:val="18"/>
          <w:szCs w:val="18"/>
        </w:rPr>
        <w:tab/>
        <w:t>1536 MB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Menu w języku polskim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Złącza </w:t>
      </w:r>
      <w:r w:rsidRPr="000544A2">
        <w:rPr>
          <w:rFonts w:ascii="Tahoma" w:hAnsi="Tahoma" w:cs="Tahoma"/>
          <w:sz w:val="18"/>
          <w:szCs w:val="18"/>
        </w:rPr>
        <w:tab/>
        <w:t xml:space="preserve">micro USB, słuchawkowe typ 3,5 mm </w:t>
      </w:r>
      <w:proofErr w:type="spellStart"/>
      <w:r w:rsidRPr="000544A2">
        <w:rPr>
          <w:rFonts w:ascii="Tahoma" w:hAnsi="Tahoma" w:cs="Tahoma"/>
          <w:sz w:val="18"/>
          <w:szCs w:val="18"/>
        </w:rPr>
        <w:t>jack</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Wi-Fi</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NFC</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v4.1</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HSDPA / HSUPA / HSPA+ </w:t>
      </w:r>
      <w:r w:rsidRPr="000544A2">
        <w:rPr>
          <w:rFonts w:ascii="Tahoma" w:hAnsi="Tahoma" w:cs="Tahoma"/>
          <w:sz w:val="18"/>
          <w:szCs w:val="18"/>
        </w:rPr>
        <w:tab/>
        <w:t>tak / 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 częstotliwości UMTS/WCDMA </w:t>
      </w:r>
      <w:r w:rsidRPr="000544A2">
        <w:rPr>
          <w:rFonts w:ascii="Tahoma" w:hAnsi="Tahoma" w:cs="Tahoma"/>
          <w:sz w:val="18"/>
          <w:szCs w:val="18"/>
        </w:rPr>
        <w:tab/>
        <w:t>900, 2100</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GPRS / EDGE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GSM </w:t>
      </w:r>
      <w:r w:rsidRPr="000544A2">
        <w:rPr>
          <w:rFonts w:ascii="Tahoma" w:hAnsi="Tahoma" w:cs="Tahoma"/>
          <w:sz w:val="18"/>
          <w:szCs w:val="18"/>
        </w:rPr>
        <w:tab/>
        <w:t>850, 900, 1800, 1900</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foto</w:t>
      </w:r>
      <w:r w:rsidRPr="000544A2">
        <w:rPr>
          <w:rFonts w:ascii="Tahoma" w:hAnsi="Tahoma" w:cs="Tahoma"/>
          <w:sz w:val="18"/>
          <w:szCs w:val="18"/>
        </w:rPr>
        <w:tab/>
        <w:t xml:space="preserve">8 </w:t>
      </w:r>
      <w:proofErr w:type="spellStart"/>
      <w:r w:rsidRPr="000544A2">
        <w:rPr>
          <w:rFonts w:ascii="Tahoma" w:hAnsi="Tahoma" w:cs="Tahoma"/>
          <w:sz w:val="18"/>
          <w:szCs w:val="18"/>
        </w:rPr>
        <w:t>Mpix</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aparatu </w:t>
      </w:r>
      <w:r w:rsidRPr="000544A2">
        <w:rPr>
          <w:rFonts w:ascii="Tahoma" w:hAnsi="Tahoma" w:cs="Tahoma"/>
          <w:sz w:val="18"/>
          <w:szCs w:val="18"/>
        </w:rPr>
        <w:tab/>
      </w:r>
      <w:proofErr w:type="spellStart"/>
      <w:r w:rsidRPr="000544A2">
        <w:rPr>
          <w:rFonts w:ascii="Tahoma" w:hAnsi="Tahoma" w:cs="Tahoma"/>
          <w:sz w:val="18"/>
          <w:szCs w:val="18"/>
        </w:rPr>
        <w:t>geotagging</w:t>
      </w:r>
      <w:proofErr w:type="spellEnd"/>
      <w:r w:rsidRPr="000544A2">
        <w:rPr>
          <w:rFonts w:ascii="Tahoma" w:hAnsi="Tahoma" w:cs="Tahoma"/>
          <w:sz w:val="18"/>
          <w:szCs w:val="18"/>
        </w:rPr>
        <w:t xml:space="preserve">, nagrywanie filmów HD 720p, </w:t>
      </w:r>
      <w:r w:rsidRPr="000544A2">
        <w:rPr>
          <w:rFonts w:ascii="Tahoma" w:hAnsi="Tahoma" w:cs="Tahoma"/>
          <w:sz w:val="18"/>
          <w:szCs w:val="18"/>
        </w:rPr>
        <w:br/>
        <w:t xml:space="preserve"> </w:t>
      </w:r>
      <w:r w:rsidRPr="000544A2">
        <w:rPr>
          <w:rFonts w:ascii="Tahoma" w:hAnsi="Tahoma" w:cs="Tahoma"/>
          <w:sz w:val="18"/>
          <w:szCs w:val="18"/>
        </w:rPr>
        <w:tab/>
        <w:t xml:space="preserve">wykrywanie twarzy, zdjęcia z </w:t>
      </w:r>
      <w:proofErr w:type="spellStart"/>
      <w:r w:rsidRPr="000544A2">
        <w:rPr>
          <w:rFonts w:ascii="Tahoma" w:hAnsi="Tahoma" w:cs="Tahoma"/>
          <w:sz w:val="18"/>
          <w:szCs w:val="18"/>
        </w:rPr>
        <w:t>flashem</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przedni </w:t>
      </w:r>
      <w:r w:rsidRPr="000544A2">
        <w:rPr>
          <w:rFonts w:ascii="Tahoma" w:hAnsi="Tahoma" w:cs="Tahoma"/>
          <w:sz w:val="18"/>
          <w:szCs w:val="18"/>
        </w:rPr>
        <w:tab/>
        <w:t>tak 5 mln pikseli</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Nawigacja: odbiornik GPS</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audio </w:t>
      </w:r>
      <w:r w:rsidRPr="000544A2">
        <w:rPr>
          <w:rFonts w:ascii="Tahoma" w:hAnsi="Tahoma" w:cs="Tahoma"/>
          <w:sz w:val="18"/>
          <w:szCs w:val="18"/>
        </w:rPr>
        <w:tab/>
        <w:t xml:space="preserve">MP3, AAC, WAV, WMA, OGG, AMR, FLAC, </w:t>
      </w:r>
      <w:r w:rsidRPr="000544A2">
        <w:rPr>
          <w:rFonts w:ascii="Tahoma" w:hAnsi="Tahoma" w:cs="Tahoma"/>
          <w:sz w:val="18"/>
          <w:szCs w:val="18"/>
        </w:rPr>
        <w:br/>
        <w:t xml:space="preserve"> </w:t>
      </w:r>
      <w:r w:rsidRPr="000544A2">
        <w:rPr>
          <w:rFonts w:ascii="Tahoma" w:hAnsi="Tahoma" w:cs="Tahoma"/>
          <w:sz w:val="18"/>
          <w:szCs w:val="18"/>
        </w:rPr>
        <w:tab/>
        <w:t>M4A</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wideo </w:t>
      </w:r>
      <w:r w:rsidRPr="000544A2">
        <w:rPr>
          <w:rFonts w:ascii="Tahoma" w:hAnsi="Tahoma" w:cs="Tahoma"/>
          <w:sz w:val="18"/>
          <w:szCs w:val="18"/>
        </w:rPr>
        <w:tab/>
        <w:t>MP4, WMV, 3GP, M4V, MKV</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Standardy wiadomości </w:t>
      </w:r>
      <w:r w:rsidRPr="000544A2">
        <w:rPr>
          <w:rFonts w:ascii="Tahoma" w:hAnsi="Tahoma" w:cs="Tahoma"/>
          <w:sz w:val="18"/>
          <w:szCs w:val="18"/>
        </w:rPr>
        <w:tab/>
        <w:t>e-mail, MMS, SMS</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 xml:space="preserve">Tryb głośnomówiący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Dzwonki MP3 / polifoniczne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Kalendarz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Kalkulator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Alarm (budzik) / wibracje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karty SIM</w:t>
      </w:r>
      <w:r w:rsidRPr="000544A2">
        <w:rPr>
          <w:rFonts w:ascii="Tahoma" w:hAnsi="Tahoma" w:cs="Tahoma"/>
          <w:sz w:val="18"/>
          <w:szCs w:val="18"/>
        </w:rPr>
        <w:tab/>
        <w:t>micro SIM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Czujniki </w:t>
      </w:r>
      <w:r w:rsidRPr="000544A2">
        <w:rPr>
          <w:rFonts w:ascii="Tahoma" w:hAnsi="Tahoma" w:cs="Tahoma"/>
          <w:sz w:val="18"/>
          <w:szCs w:val="18"/>
        </w:rPr>
        <w:tab/>
        <w:t>akcelerometr, czujnik zbliżeniowy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dodatkowe </w:t>
      </w:r>
      <w:r w:rsidRPr="000544A2">
        <w:rPr>
          <w:rFonts w:ascii="Tahoma" w:hAnsi="Tahoma" w:cs="Tahoma"/>
          <w:sz w:val="18"/>
          <w:szCs w:val="18"/>
        </w:rPr>
        <w:tab/>
        <w:t xml:space="preserve">4G LTE, nawigacja A-GPS, przeglądarka </w:t>
      </w:r>
      <w:r w:rsidRPr="000544A2">
        <w:rPr>
          <w:rFonts w:ascii="Tahoma" w:hAnsi="Tahoma" w:cs="Tahoma"/>
          <w:sz w:val="18"/>
          <w:szCs w:val="18"/>
        </w:rPr>
        <w:br/>
        <w:t xml:space="preserve">  </w:t>
      </w:r>
      <w:r w:rsidRPr="000544A2">
        <w:rPr>
          <w:rFonts w:ascii="Tahoma" w:hAnsi="Tahoma" w:cs="Tahoma"/>
          <w:sz w:val="18"/>
          <w:szCs w:val="18"/>
        </w:rPr>
        <w:tab/>
        <w:t>internetowa, technologia NFC, Wi-Fi Direct</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Obudowa</w:t>
      </w:r>
      <w:r w:rsidRPr="000544A2">
        <w:rPr>
          <w:rFonts w:ascii="Tahoma" w:hAnsi="Tahoma" w:cs="Tahoma"/>
          <w:sz w:val="18"/>
          <w:szCs w:val="18"/>
        </w:rPr>
        <w:tab/>
        <w:t>klasyczna - ekran dotykowy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Kolor obudowy </w:t>
      </w:r>
      <w:r w:rsidRPr="000544A2">
        <w:rPr>
          <w:rFonts w:ascii="Tahoma" w:hAnsi="Tahoma" w:cs="Tahoma"/>
          <w:sz w:val="18"/>
          <w:szCs w:val="18"/>
        </w:rPr>
        <w:tab/>
        <w:t>czarny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Akumulator </w:t>
      </w:r>
      <w:r w:rsidRPr="000544A2">
        <w:rPr>
          <w:rFonts w:ascii="Tahoma" w:hAnsi="Tahoma" w:cs="Tahoma"/>
          <w:sz w:val="18"/>
          <w:szCs w:val="18"/>
        </w:rPr>
        <w:tab/>
      </w:r>
      <w:proofErr w:type="spellStart"/>
      <w:r w:rsidRPr="000544A2">
        <w:rPr>
          <w:rFonts w:ascii="Tahoma" w:hAnsi="Tahoma" w:cs="Tahoma"/>
          <w:sz w:val="18"/>
          <w:szCs w:val="18"/>
        </w:rPr>
        <w:t>litowo</w:t>
      </w:r>
      <w:proofErr w:type="spellEnd"/>
      <w:r w:rsidRPr="000544A2">
        <w:rPr>
          <w:rFonts w:ascii="Tahoma" w:hAnsi="Tahoma" w:cs="Tahoma"/>
          <w:sz w:val="18"/>
          <w:szCs w:val="18"/>
        </w:rPr>
        <w:t xml:space="preserve"> - jonowy 2600 </w:t>
      </w:r>
      <w:proofErr w:type="spellStart"/>
      <w:r w:rsidRPr="000544A2">
        <w:rPr>
          <w:rFonts w:ascii="Tahoma" w:hAnsi="Tahoma" w:cs="Tahoma"/>
          <w:sz w:val="18"/>
          <w:szCs w:val="18"/>
        </w:rPr>
        <w:t>mAh</w:t>
      </w:r>
      <w:proofErr w:type="spellEnd"/>
      <w:r w:rsidRPr="000544A2">
        <w:rPr>
          <w:rFonts w:ascii="Tahoma" w:hAnsi="Tahoma" w:cs="Tahoma"/>
          <w:sz w:val="18"/>
          <w:szCs w:val="18"/>
        </w:rPr>
        <w:t xml:space="preserve"> wymienny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Czas rozmów/czuwania </w:t>
      </w:r>
      <w:r w:rsidRPr="000544A2">
        <w:rPr>
          <w:rFonts w:ascii="Tahoma" w:hAnsi="Tahoma" w:cs="Tahoma"/>
          <w:sz w:val="18"/>
          <w:szCs w:val="18"/>
        </w:rPr>
        <w:tab/>
        <w:t>22 godziny / 349 godzin</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Wymiary (wys. x szer. x głęb.) </w:t>
      </w:r>
      <w:r w:rsidRPr="000544A2">
        <w:rPr>
          <w:rFonts w:ascii="Tahoma" w:hAnsi="Tahoma" w:cs="Tahoma"/>
          <w:sz w:val="18"/>
          <w:szCs w:val="18"/>
        </w:rPr>
        <w:tab/>
        <w:t>142,3 x 71 x 7,9 mm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Waga </w:t>
      </w:r>
      <w:r w:rsidRPr="000544A2">
        <w:rPr>
          <w:rFonts w:ascii="Tahoma" w:hAnsi="Tahoma" w:cs="Tahoma"/>
          <w:sz w:val="18"/>
          <w:szCs w:val="18"/>
        </w:rPr>
        <w:tab/>
        <w:t>138 g</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Wyposażenie </w:t>
      </w:r>
      <w:r w:rsidRPr="000544A2">
        <w:rPr>
          <w:rFonts w:ascii="Tahoma" w:hAnsi="Tahoma" w:cs="Tahoma"/>
          <w:sz w:val="18"/>
          <w:szCs w:val="18"/>
        </w:rPr>
        <w:tab/>
        <w:t xml:space="preserve">instrukcja obsługi w języku polskim, kabel </w:t>
      </w:r>
      <w:r w:rsidRPr="000544A2">
        <w:rPr>
          <w:rFonts w:ascii="Tahoma" w:hAnsi="Tahoma" w:cs="Tahoma"/>
          <w:sz w:val="18"/>
          <w:szCs w:val="18"/>
        </w:rPr>
        <w:br/>
        <w:t xml:space="preserve"> </w:t>
      </w:r>
      <w:r w:rsidRPr="000544A2">
        <w:rPr>
          <w:rFonts w:ascii="Tahoma" w:hAnsi="Tahoma" w:cs="Tahoma"/>
          <w:sz w:val="18"/>
          <w:szCs w:val="18"/>
        </w:rPr>
        <w:tab/>
        <w:t xml:space="preserve">USB, ładowarka sieciowa, zestaw </w:t>
      </w:r>
      <w:r w:rsidRPr="000544A2">
        <w:rPr>
          <w:rFonts w:ascii="Tahoma" w:hAnsi="Tahoma" w:cs="Tahoma"/>
          <w:sz w:val="18"/>
          <w:szCs w:val="18"/>
        </w:rPr>
        <w:br/>
        <w:t xml:space="preserve"> </w:t>
      </w:r>
      <w:r w:rsidRPr="000544A2">
        <w:rPr>
          <w:rFonts w:ascii="Tahoma" w:hAnsi="Tahoma" w:cs="Tahoma"/>
          <w:sz w:val="18"/>
          <w:szCs w:val="18"/>
        </w:rPr>
        <w:tab/>
        <w:t>słuchawkowy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 xml:space="preserve">24 miesiące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Default"/>
        <w:tabs>
          <w:tab w:val="left" w:pos="1134"/>
        </w:tabs>
        <w:spacing w:after="120"/>
        <w:ind w:left="1134" w:hanging="1134"/>
        <w:rPr>
          <w:rFonts w:ascii="Tahoma" w:hAnsi="Tahoma" w:cs="Tahoma"/>
          <w:b/>
          <w:sz w:val="18"/>
          <w:szCs w:val="18"/>
        </w:rPr>
      </w:pPr>
      <w:r w:rsidRPr="000544A2">
        <w:rPr>
          <w:rFonts w:ascii="Tahoma" w:hAnsi="Tahoma" w:cs="Tahoma"/>
          <w:sz w:val="18"/>
          <w:szCs w:val="18"/>
        </w:rPr>
        <w:t xml:space="preserve">6.11. </w:t>
      </w:r>
      <w:r w:rsidRPr="000544A2">
        <w:rPr>
          <w:rFonts w:ascii="Tahoma" w:hAnsi="Tahoma" w:cs="Tahoma"/>
          <w:sz w:val="18"/>
          <w:szCs w:val="18"/>
        </w:rPr>
        <w:tab/>
      </w:r>
      <w:r w:rsidRPr="000544A2">
        <w:rPr>
          <w:rFonts w:ascii="Tahoma" w:hAnsi="Tahoma" w:cs="Tahoma"/>
          <w:b/>
          <w:color w:val="FF0000"/>
          <w:sz w:val="18"/>
          <w:szCs w:val="18"/>
        </w:rPr>
        <w:t>TELEFON typ 4</w:t>
      </w:r>
      <w:r w:rsidRPr="000544A2">
        <w:rPr>
          <w:rFonts w:ascii="Tahoma" w:hAnsi="Tahoma" w:cs="Tahoma"/>
          <w:b/>
          <w:sz w:val="18"/>
          <w:szCs w:val="18"/>
        </w:rPr>
        <w:t>:</w:t>
      </w:r>
    </w:p>
    <w:p w:rsidR="000544A2" w:rsidRPr="00801AF9" w:rsidRDefault="000544A2" w:rsidP="000544A2">
      <w:pPr>
        <w:pStyle w:val="Default"/>
        <w:tabs>
          <w:tab w:val="left" w:pos="1134"/>
        </w:tabs>
        <w:spacing w:after="120"/>
        <w:ind w:left="1134" w:hanging="1134"/>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 xml:space="preserve">Dostawa 150 fabrycznie nowych telefonów komórkowych </w:t>
      </w:r>
      <w:r w:rsidRPr="00186D2E">
        <w:rPr>
          <w:rFonts w:ascii="Tahoma" w:hAnsi="Tahoma" w:cs="Tahoma"/>
          <w:sz w:val="18"/>
          <w:szCs w:val="18"/>
        </w:rPr>
        <w:t>wzmocnionych,</w:t>
      </w:r>
      <w:r w:rsidR="00B6676E" w:rsidRPr="00186D2E">
        <w:rPr>
          <w:rFonts w:ascii="Tahoma" w:hAnsi="Tahoma" w:cs="Tahoma"/>
          <w:sz w:val="18"/>
          <w:szCs w:val="18"/>
        </w:rPr>
        <w:t xml:space="preserve"> w cenie nie wyższej niż 20 zł netto (płatność jednorazowa) </w:t>
      </w:r>
      <w:r w:rsidRPr="00186D2E">
        <w:rPr>
          <w:rFonts w:ascii="Tahoma" w:hAnsi="Tahoma" w:cs="Tahoma"/>
          <w:sz w:val="18"/>
          <w:szCs w:val="18"/>
        </w:rPr>
        <w:t>o parametrach minimalnych</w:t>
      </w:r>
      <w:r w:rsidRPr="00801AF9">
        <w:rPr>
          <w:rFonts w:ascii="Tahoma" w:hAnsi="Tahoma" w:cs="Tahoma"/>
          <w:sz w:val="18"/>
          <w:szCs w:val="18"/>
        </w:rPr>
        <w:t xml:space="preserve"> :</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GSM: 850 900 1800 1900 WCDMA: 850 900 1900 2100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Waga [g]</w:t>
      </w:r>
      <w:r w:rsidRPr="000544A2">
        <w:rPr>
          <w:rFonts w:ascii="Tahoma" w:hAnsi="Tahoma" w:cs="Tahoma"/>
          <w:sz w:val="18"/>
          <w:szCs w:val="18"/>
        </w:rPr>
        <w:tab/>
        <w:t>124</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Wymiary [</w:t>
      </w:r>
      <w:proofErr w:type="spellStart"/>
      <w:r w:rsidRPr="000544A2">
        <w:rPr>
          <w:rFonts w:ascii="Tahoma" w:hAnsi="Tahoma" w:cs="Tahoma"/>
          <w:sz w:val="18"/>
          <w:szCs w:val="18"/>
        </w:rPr>
        <w:t>dł</w:t>
      </w:r>
      <w:proofErr w:type="spellEnd"/>
      <w:r w:rsidRPr="000544A2">
        <w:rPr>
          <w:rFonts w:ascii="Tahoma" w:hAnsi="Tahoma" w:cs="Tahoma"/>
          <w:sz w:val="18"/>
          <w:szCs w:val="18"/>
        </w:rPr>
        <w:t xml:space="preserve"> x </w:t>
      </w:r>
      <w:proofErr w:type="spellStart"/>
      <w:r w:rsidRPr="000544A2">
        <w:rPr>
          <w:rFonts w:ascii="Tahoma" w:hAnsi="Tahoma" w:cs="Tahoma"/>
          <w:sz w:val="18"/>
          <w:szCs w:val="18"/>
        </w:rPr>
        <w:t>sz</w:t>
      </w:r>
      <w:proofErr w:type="spellEnd"/>
      <w:r w:rsidRPr="000544A2">
        <w:rPr>
          <w:rFonts w:ascii="Tahoma" w:hAnsi="Tahoma" w:cs="Tahoma"/>
          <w:sz w:val="18"/>
          <w:szCs w:val="18"/>
        </w:rPr>
        <w:t xml:space="preserve"> x </w:t>
      </w:r>
      <w:proofErr w:type="spellStart"/>
      <w:r w:rsidRPr="000544A2">
        <w:rPr>
          <w:rFonts w:ascii="Tahoma" w:hAnsi="Tahoma" w:cs="Tahoma"/>
          <w:sz w:val="18"/>
          <w:szCs w:val="18"/>
        </w:rPr>
        <w:t>wys</w:t>
      </w:r>
      <w:proofErr w:type="spellEnd"/>
      <w:r w:rsidRPr="000544A2">
        <w:rPr>
          <w:rFonts w:ascii="Tahoma" w:hAnsi="Tahoma" w:cs="Tahoma"/>
          <w:sz w:val="18"/>
          <w:szCs w:val="18"/>
        </w:rPr>
        <w:t xml:space="preserve"> mm]</w:t>
      </w:r>
      <w:r w:rsidRPr="000544A2">
        <w:rPr>
          <w:rFonts w:ascii="Tahoma" w:hAnsi="Tahoma" w:cs="Tahoma"/>
          <w:sz w:val="18"/>
          <w:szCs w:val="18"/>
        </w:rPr>
        <w:tab/>
        <w:t>128 x 60 x 15</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Maksymalny czas czuwania [</w:t>
      </w:r>
      <w:proofErr w:type="spellStart"/>
      <w:r w:rsidRPr="000544A2">
        <w:rPr>
          <w:rFonts w:ascii="Tahoma" w:hAnsi="Tahoma" w:cs="Tahoma"/>
          <w:sz w:val="18"/>
          <w:szCs w:val="18"/>
        </w:rPr>
        <w:t>godz</w:t>
      </w:r>
      <w:proofErr w:type="spellEnd"/>
      <w:r w:rsidRPr="000544A2">
        <w:rPr>
          <w:rFonts w:ascii="Tahoma" w:hAnsi="Tahoma" w:cs="Tahoma"/>
          <w:sz w:val="18"/>
          <w:szCs w:val="18"/>
        </w:rPr>
        <w:t>]</w:t>
      </w:r>
      <w:r w:rsidRPr="000544A2">
        <w:rPr>
          <w:rFonts w:ascii="Tahoma" w:hAnsi="Tahoma" w:cs="Tahoma"/>
          <w:sz w:val="18"/>
          <w:szCs w:val="18"/>
        </w:rPr>
        <w:tab/>
        <w:t>240 (2G) / 240 (3G)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Maksymalny czas rozmów [min]</w:t>
      </w:r>
      <w:r w:rsidRPr="000544A2">
        <w:rPr>
          <w:rFonts w:ascii="Tahoma" w:hAnsi="Tahoma" w:cs="Tahoma"/>
          <w:sz w:val="18"/>
          <w:szCs w:val="18"/>
        </w:rPr>
        <w:tab/>
        <w:t>360 (2G)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Standardowy akumulator</w:t>
      </w:r>
      <w:r w:rsidRPr="000544A2">
        <w:rPr>
          <w:rFonts w:ascii="Tahoma" w:hAnsi="Tahoma" w:cs="Tahoma"/>
          <w:sz w:val="18"/>
          <w:szCs w:val="18"/>
        </w:rPr>
        <w:tab/>
        <w:t>Li-</w:t>
      </w:r>
      <w:proofErr w:type="spellStart"/>
      <w:r w:rsidRPr="000544A2">
        <w:rPr>
          <w:rFonts w:ascii="Tahoma" w:hAnsi="Tahoma" w:cs="Tahoma"/>
          <w:sz w:val="18"/>
          <w:szCs w:val="18"/>
        </w:rPr>
        <w:t>Ion</w:t>
      </w:r>
      <w:proofErr w:type="spellEnd"/>
      <w:r w:rsidRPr="000544A2">
        <w:rPr>
          <w:rFonts w:ascii="Tahoma" w:hAnsi="Tahoma" w:cs="Tahoma"/>
          <w:sz w:val="18"/>
          <w:szCs w:val="18"/>
        </w:rPr>
        <w:t xml:space="preserve"> 1400 </w:t>
      </w:r>
      <w:proofErr w:type="spellStart"/>
      <w:r w:rsidRPr="000544A2">
        <w:rPr>
          <w:rFonts w:ascii="Tahoma" w:hAnsi="Tahoma" w:cs="Tahoma"/>
          <w:sz w:val="18"/>
          <w:szCs w:val="18"/>
        </w:rPr>
        <w:t>mAh</w:t>
      </w:r>
      <w:proofErr w:type="spellEnd"/>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wewnętrzna</w:t>
      </w:r>
      <w:r w:rsidRPr="000544A2">
        <w:rPr>
          <w:rFonts w:ascii="Tahoma" w:hAnsi="Tahoma" w:cs="Tahoma"/>
          <w:sz w:val="18"/>
          <w:szCs w:val="18"/>
        </w:rPr>
        <w:tab/>
        <w:t>1GB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zewnętrzna</w:t>
      </w:r>
      <w:r w:rsidRPr="000544A2">
        <w:rPr>
          <w:rFonts w:ascii="Tahoma" w:hAnsi="Tahoma" w:cs="Tahoma"/>
          <w:sz w:val="18"/>
          <w:szCs w:val="18"/>
        </w:rPr>
        <w:tab/>
        <w:t xml:space="preserve">Tak </w:t>
      </w:r>
      <w:proofErr w:type="spellStart"/>
      <w:r w:rsidRPr="000544A2">
        <w:rPr>
          <w:rFonts w:ascii="Tahoma" w:hAnsi="Tahoma" w:cs="Tahoma"/>
          <w:sz w:val="18"/>
          <w:szCs w:val="18"/>
        </w:rPr>
        <w:t>microSD</w:t>
      </w:r>
      <w:proofErr w:type="spellEnd"/>
      <w:r w:rsidRPr="000544A2">
        <w:rPr>
          <w:rFonts w:ascii="Tahoma" w:hAnsi="Tahoma" w:cs="Tahoma"/>
          <w:sz w:val="18"/>
          <w:szCs w:val="18"/>
        </w:rPr>
        <w:t xml:space="preserve"> do 32GB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Procesor / RAM</w:t>
      </w:r>
      <w:r w:rsidRPr="000544A2">
        <w:rPr>
          <w:rFonts w:ascii="Tahoma" w:hAnsi="Tahoma" w:cs="Tahoma"/>
          <w:sz w:val="18"/>
          <w:szCs w:val="18"/>
        </w:rPr>
        <w:tab/>
        <w:t xml:space="preserve">650 MHz  / 512 MB </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 (oprogramowanie)</w:t>
      </w:r>
      <w:r w:rsidRPr="000544A2">
        <w:rPr>
          <w:rFonts w:ascii="Tahoma" w:hAnsi="Tahoma" w:cs="Tahoma"/>
          <w:sz w:val="18"/>
          <w:szCs w:val="18"/>
        </w:rPr>
        <w:tab/>
        <w:t>Producenta</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Karta SIM</w:t>
      </w:r>
      <w:r w:rsidRPr="000544A2">
        <w:rPr>
          <w:rFonts w:ascii="Tahoma" w:hAnsi="Tahoma" w:cs="Tahoma"/>
          <w:sz w:val="18"/>
          <w:szCs w:val="18"/>
        </w:rPr>
        <w:tab/>
        <w:t>Standard</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Kolorowy wyświetlacz</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wyświetlacza - podstawowy</w:t>
      </w:r>
      <w:r w:rsidRPr="000544A2">
        <w:rPr>
          <w:rFonts w:ascii="Tahoma" w:hAnsi="Tahoma" w:cs="Tahoma"/>
          <w:sz w:val="18"/>
          <w:szCs w:val="18"/>
        </w:rPr>
        <w:tab/>
        <w:t>TFT</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Rozdzielczość wyświetlacza [piksele]</w:t>
      </w:r>
      <w:r w:rsidRPr="000544A2">
        <w:rPr>
          <w:rFonts w:ascii="Tahoma" w:hAnsi="Tahoma" w:cs="Tahoma"/>
          <w:sz w:val="18"/>
          <w:szCs w:val="18"/>
        </w:rPr>
        <w:tab/>
        <w:t>240 x 320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Wielkość wyświetlacza [cale]</w:t>
      </w:r>
      <w:r w:rsidRPr="000544A2">
        <w:rPr>
          <w:rFonts w:ascii="Tahoma" w:hAnsi="Tahoma" w:cs="Tahoma"/>
          <w:sz w:val="18"/>
          <w:szCs w:val="18"/>
        </w:rPr>
        <w:tab/>
        <w:t>2.4"</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Ilość kolorów</w:t>
      </w:r>
      <w:r w:rsidRPr="000544A2">
        <w:rPr>
          <w:rFonts w:ascii="Tahoma" w:hAnsi="Tahoma" w:cs="Tahoma"/>
          <w:sz w:val="18"/>
          <w:szCs w:val="18"/>
        </w:rPr>
        <w:tab/>
        <w:t>256 tyś.</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Ekran dotykowy</w:t>
      </w:r>
      <w:r w:rsidRPr="000544A2">
        <w:rPr>
          <w:rFonts w:ascii="Tahoma" w:hAnsi="Tahoma" w:cs="Tahoma"/>
          <w:sz w:val="18"/>
          <w:szCs w:val="18"/>
        </w:rPr>
        <w:tab/>
        <w:t>Nie</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 Główny</w:t>
      </w:r>
      <w:r w:rsidRPr="000544A2">
        <w:rPr>
          <w:rFonts w:ascii="Tahoma" w:hAnsi="Tahoma" w:cs="Tahoma"/>
          <w:sz w:val="18"/>
          <w:szCs w:val="18"/>
        </w:rPr>
        <w:tab/>
        <w:t>Tak, Lampa błyskowa</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Typ aparatu - Główny [rozdzielczość]</w:t>
      </w:r>
      <w:r w:rsidRPr="000544A2">
        <w:rPr>
          <w:rFonts w:ascii="Tahoma" w:hAnsi="Tahoma" w:cs="Tahoma"/>
          <w:sz w:val="18"/>
          <w:szCs w:val="18"/>
        </w:rPr>
        <w:tab/>
        <w:t>2 MP (1600x1200)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Nagrywanie wideo</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Video</w:t>
      </w:r>
      <w:r w:rsidRPr="000544A2">
        <w:rPr>
          <w:rFonts w:ascii="Tahoma" w:hAnsi="Tahoma" w:cs="Tahoma"/>
          <w:sz w:val="18"/>
          <w:szCs w:val="18"/>
        </w:rPr>
        <w:tab/>
        <w:t>Tak 3GP, MP4, AVI, MJPG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 MP3, MIDI, AMR, AAC, WAV</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Wiadomości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Wiadomości MMS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Obsługa konta E-mail</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Raport doręczeń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Wysyłanie grupowe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Licznik wiadomości</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Transmisja danych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WAP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v2.1</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Sposób połączenia z PC</w:t>
      </w:r>
      <w:r w:rsidRPr="000544A2">
        <w:rPr>
          <w:rFonts w:ascii="Tahoma" w:hAnsi="Tahoma" w:cs="Tahoma"/>
          <w:sz w:val="18"/>
          <w:szCs w:val="18"/>
        </w:rPr>
        <w:tab/>
        <w:t>Tak - kabel USB, Bluetooth</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Wbudowany port USB</w:t>
      </w:r>
      <w:r w:rsidRPr="000544A2">
        <w:rPr>
          <w:rFonts w:ascii="Tahoma" w:hAnsi="Tahoma" w:cs="Tahoma"/>
          <w:sz w:val="18"/>
          <w:szCs w:val="18"/>
        </w:rPr>
        <w:tab/>
        <w:t xml:space="preserve">Tak, </w:t>
      </w:r>
      <w:proofErr w:type="spellStart"/>
      <w:r w:rsidRPr="000544A2">
        <w:rPr>
          <w:rFonts w:ascii="Tahoma" w:hAnsi="Tahoma" w:cs="Tahoma"/>
          <w:sz w:val="18"/>
          <w:szCs w:val="18"/>
        </w:rPr>
        <w:t>microUSB</w:t>
      </w:r>
      <w:proofErr w:type="spellEnd"/>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Przeglądarka WAP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Alarm wibracyjny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Profile użytkownika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Ilość wpisów do książki telefonicznej</w:t>
      </w:r>
      <w:r w:rsidRPr="000544A2">
        <w:rPr>
          <w:rFonts w:ascii="Tahoma" w:hAnsi="Tahoma" w:cs="Tahoma"/>
          <w:sz w:val="18"/>
          <w:szCs w:val="18"/>
        </w:rPr>
        <w:tab/>
        <w:t>500 + SIM</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Podział książki na grupy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Dodatkowe pozycje w książce.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Przepisywanie numerów SIM - Telefon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proofErr w:type="spellStart"/>
      <w:r w:rsidRPr="000544A2">
        <w:rPr>
          <w:rFonts w:ascii="Tahoma" w:hAnsi="Tahoma" w:cs="Tahoma"/>
          <w:sz w:val="18"/>
          <w:szCs w:val="18"/>
        </w:rPr>
        <w:t>Organizer</w:t>
      </w:r>
      <w:proofErr w:type="spellEnd"/>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proofErr w:type="spellStart"/>
      <w:r w:rsidRPr="000544A2">
        <w:rPr>
          <w:rFonts w:ascii="Tahoma" w:hAnsi="Tahoma" w:cs="Tahoma"/>
          <w:sz w:val="18"/>
          <w:szCs w:val="18"/>
        </w:rPr>
        <w:t>Timer</w:t>
      </w:r>
      <w:proofErr w:type="spellEnd"/>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Przypomnienie o spotkaniu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Kalendarz</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Zegar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Data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Budzik</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Stoper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Kalkulator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Przelicznik walut</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klawiatury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telefonu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Menu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Wybieranie ustalone (FDN)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Identyfikacja rozmówcy (CLIP)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Wybieranie tonowe (DTMF)</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Wyciszanie mikrofonu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Skrócone wybieranie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Przekazywanie rozmów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Przełączanie pomiędzy rozmowami</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Połączenia konferencyjne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Połączenia oczekujące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Filtr połączeń przychodzących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Czas połączenia w trakcie rozmowy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Sygnalizacja czasu połączenia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Funkcja głośnego mówienia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Rejestr połączeń nieodebranych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Czas rozmów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Regulacja głośności dzwonka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Wzmocnienie jakości połączenia </w:t>
      </w:r>
      <w:r w:rsidRPr="000544A2">
        <w:rPr>
          <w:rFonts w:ascii="Tahoma" w:hAnsi="Tahoma" w:cs="Tahoma"/>
          <w:sz w:val="18"/>
          <w:szCs w:val="18"/>
        </w:rPr>
        <w:br/>
        <w:t>w trakcie rozmowy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Podświetlanie ekranu w trakcie </w:t>
      </w:r>
      <w:r w:rsidRPr="000544A2">
        <w:rPr>
          <w:rFonts w:ascii="Tahoma" w:hAnsi="Tahoma" w:cs="Tahoma"/>
          <w:sz w:val="18"/>
          <w:szCs w:val="18"/>
        </w:rPr>
        <w:br/>
        <w:t>połączeń przychodzących, SMS-ów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SMS/ MMS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Przycisk z cyfrą 5 z kropką, </w:t>
      </w:r>
      <w:r w:rsidRPr="000544A2">
        <w:rPr>
          <w:rFonts w:ascii="Tahoma" w:hAnsi="Tahoma" w:cs="Tahoma"/>
          <w:sz w:val="18"/>
          <w:szCs w:val="18"/>
        </w:rPr>
        <w:br/>
        <w:t>pomagający odnaleźć środek klawiatury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Dźwięki klawiszy w trakcie wybierania numeru </w:t>
      </w:r>
      <w:r w:rsidRPr="000544A2">
        <w:rPr>
          <w:rFonts w:ascii="Tahoma" w:hAnsi="Tahoma" w:cs="Tahoma"/>
          <w:sz w:val="18"/>
          <w:szCs w:val="18"/>
        </w:rPr>
        <w:br/>
        <w:t>i poruszania się po menu telefonu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Szybkie wybierania numerów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6.12. </w:t>
      </w:r>
      <w:r w:rsidRPr="000544A2">
        <w:rPr>
          <w:rFonts w:ascii="Tahoma" w:hAnsi="Tahoma" w:cs="Tahoma"/>
          <w:sz w:val="18"/>
          <w:szCs w:val="18"/>
        </w:rPr>
        <w:tab/>
      </w:r>
      <w:r w:rsidRPr="000544A2">
        <w:rPr>
          <w:rFonts w:ascii="Tahoma" w:hAnsi="Tahoma" w:cs="Tahoma"/>
          <w:b/>
          <w:color w:val="FF0000"/>
          <w:sz w:val="18"/>
          <w:szCs w:val="18"/>
        </w:rPr>
        <w:t>TELEFON typ 5</w:t>
      </w:r>
      <w:r w:rsidRPr="000544A2">
        <w:rPr>
          <w:rFonts w:ascii="Tahoma" w:hAnsi="Tahoma" w:cs="Tahoma"/>
          <w:b/>
          <w:sz w:val="18"/>
          <w:szCs w:val="18"/>
        </w:rPr>
        <w:t>:</w:t>
      </w:r>
    </w:p>
    <w:p w:rsidR="000544A2" w:rsidRPr="00801AF9"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801AF9">
        <w:rPr>
          <w:rFonts w:ascii="Tahoma" w:hAnsi="Tahoma" w:cs="Tahoma"/>
          <w:sz w:val="18"/>
          <w:szCs w:val="18"/>
        </w:rPr>
        <w:t xml:space="preserve">Dostawa 50 fabrycznie nowych telefonów komórkowych </w:t>
      </w:r>
      <w:r w:rsidR="00B6676E" w:rsidRPr="00186D2E">
        <w:rPr>
          <w:rFonts w:ascii="Tahoma" w:hAnsi="Tahoma" w:cs="Tahoma"/>
          <w:sz w:val="18"/>
          <w:szCs w:val="18"/>
        </w:rPr>
        <w:t xml:space="preserve">w cenie nie wyższej niż 20 zł netto (płatność jednorazowa) </w:t>
      </w:r>
      <w:r w:rsidRPr="00186D2E">
        <w:rPr>
          <w:rFonts w:ascii="Tahoma" w:hAnsi="Tahoma" w:cs="Tahoma"/>
          <w:sz w:val="18"/>
          <w:szCs w:val="18"/>
        </w:rPr>
        <w:t>- smartfonów wzmocnionych, o parametrach</w:t>
      </w:r>
      <w:r w:rsidRPr="00801AF9">
        <w:rPr>
          <w:rFonts w:ascii="Tahoma" w:hAnsi="Tahoma" w:cs="Tahoma"/>
          <w:sz w:val="18"/>
          <w:szCs w:val="18"/>
        </w:rPr>
        <w:t xml:space="preserve"> minimalnych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Wyświetlacz</w:t>
      </w:r>
      <w:r w:rsidRPr="000544A2">
        <w:rPr>
          <w:rFonts w:ascii="Tahoma" w:hAnsi="Tahoma" w:cs="Tahoma"/>
          <w:sz w:val="18"/>
          <w:szCs w:val="18"/>
        </w:rPr>
        <w:tab/>
        <w:t>5 cali 16 mln kolorów 1280 x 720 pikseli</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w:t>
      </w:r>
      <w:r w:rsidRPr="000544A2">
        <w:rPr>
          <w:rFonts w:ascii="Tahoma" w:hAnsi="Tahoma" w:cs="Tahoma"/>
          <w:sz w:val="18"/>
          <w:szCs w:val="18"/>
        </w:rPr>
        <w:tab/>
        <w:t xml:space="preserve">otwarty system operacyjny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wbudowana</w:t>
      </w:r>
      <w:r w:rsidRPr="000544A2">
        <w:rPr>
          <w:rFonts w:ascii="Tahoma" w:hAnsi="Tahoma" w:cs="Tahoma"/>
          <w:sz w:val="18"/>
          <w:szCs w:val="18"/>
        </w:rPr>
        <w:tab/>
        <w:t>16 GB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Czytnik kart pamięci </w:t>
      </w:r>
      <w:proofErr w:type="spellStart"/>
      <w:r w:rsidRPr="000544A2">
        <w:rPr>
          <w:rFonts w:ascii="Tahoma" w:hAnsi="Tahoma" w:cs="Tahoma"/>
          <w:sz w:val="18"/>
          <w:szCs w:val="18"/>
        </w:rPr>
        <w:t>microSD</w:t>
      </w:r>
      <w:proofErr w:type="spellEnd"/>
      <w:r w:rsidRPr="000544A2">
        <w:rPr>
          <w:rFonts w:ascii="Tahoma" w:hAnsi="Tahoma" w:cs="Tahoma"/>
          <w:sz w:val="18"/>
          <w:szCs w:val="18"/>
        </w:rPr>
        <w:tab/>
        <w:t>tak do 256 GB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RAM</w:t>
      </w:r>
      <w:r w:rsidRPr="000544A2">
        <w:rPr>
          <w:rFonts w:ascii="Tahoma" w:hAnsi="Tahoma" w:cs="Tahoma"/>
          <w:sz w:val="18"/>
          <w:szCs w:val="18"/>
        </w:rPr>
        <w:tab/>
        <w:t>2048 MB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Menu w języku polskim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Złącza </w:t>
      </w:r>
      <w:r w:rsidRPr="000544A2">
        <w:rPr>
          <w:rFonts w:ascii="Tahoma" w:hAnsi="Tahoma" w:cs="Tahoma"/>
          <w:sz w:val="18"/>
          <w:szCs w:val="18"/>
        </w:rPr>
        <w:tab/>
        <w:t xml:space="preserve">micro USB, słuchawkowe typ 3,5 mm </w:t>
      </w:r>
      <w:proofErr w:type="spellStart"/>
      <w:r w:rsidRPr="000544A2">
        <w:rPr>
          <w:rFonts w:ascii="Tahoma" w:hAnsi="Tahoma" w:cs="Tahoma"/>
          <w:sz w:val="18"/>
          <w:szCs w:val="18"/>
        </w:rPr>
        <w:t>jack</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Wi-Fi</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v4.2</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LTE </w:t>
      </w:r>
      <w:r w:rsidRPr="000544A2">
        <w:rPr>
          <w:rFonts w:ascii="Tahoma" w:hAnsi="Tahoma" w:cs="Tahoma"/>
          <w:sz w:val="18"/>
          <w:szCs w:val="18"/>
        </w:rPr>
        <w:tab/>
        <w:t>2600, 2300, 2100, 1800, 900, 850, 800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HSDPA / HSUPA / HSPA+ </w:t>
      </w:r>
      <w:r w:rsidRPr="000544A2">
        <w:rPr>
          <w:rFonts w:ascii="Tahoma" w:hAnsi="Tahoma" w:cs="Tahoma"/>
          <w:sz w:val="18"/>
          <w:szCs w:val="18"/>
        </w:rPr>
        <w:tab/>
        <w:t>tak / 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 pracy UMTS/WCDMA </w:t>
      </w:r>
      <w:r w:rsidRPr="000544A2">
        <w:rPr>
          <w:rFonts w:ascii="Tahoma" w:hAnsi="Tahoma" w:cs="Tahoma"/>
          <w:sz w:val="18"/>
          <w:szCs w:val="18"/>
        </w:rPr>
        <w:tab/>
        <w:t>850, 900, 1900, 2100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GPRS / EDGE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 xml:space="preserve">Zakresy częstotliwości pracy GSM </w:t>
      </w:r>
      <w:r w:rsidRPr="000544A2">
        <w:rPr>
          <w:rFonts w:ascii="Tahoma" w:hAnsi="Tahoma" w:cs="Tahoma"/>
          <w:sz w:val="18"/>
          <w:szCs w:val="18"/>
        </w:rPr>
        <w:tab/>
        <w:t>850, 900, 1800, 1900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foto</w:t>
      </w:r>
      <w:r w:rsidRPr="000544A2">
        <w:rPr>
          <w:rFonts w:ascii="Tahoma" w:hAnsi="Tahoma" w:cs="Tahoma"/>
          <w:sz w:val="18"/>
          <w:szCs w:val="18"/>
        </w:rPr>
        <w:tab/>
        <w:t xml:space="preserve">13 </w:t>
      </w:r>
      <w:proofErr w:type="spellStart"/>
      <w:r w:rsidRPr="000544A2">
        <w:rPr>
          <w:rFonts w:ascii="Tahoma" w:hAnsi="Tahoma" w:cs="Tahoma"/>
          <w:sz w:val="18"/>
          <w:szCs w:val="18"/>
        </w:rPr>
        <w:t>Mpix</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aparatu </w:t>
      </w:r>
      <w:r w:rsidRPr="000544A2">
        <w:rPr>
          <w:rFonts w:ascii="Tahoma" w:hAnsi="Tahoma" w:cs="Tahoma"/>
          <w:sz w:val="18"/>
          <w:szCs w:val="18"/>
        </w:rPr>
        <w:tab/>
        <w:t xml:space="preserve">autofocus, </w:t>
      </w:r>
      <w:proofErr w:type="spellStart"/>
      <w:r w:rsidRPr="000544A2">
        <w:rPr>
          <w:rFonts w:ascii="Tahoma" w:hAnsi="Tahoma" w:cs="Tahoma"/>
          <w:sz w:val="18"/>
          <w:szCs w:val="18"/>
        </w:rPr>
        <w:t>geotagging</w:t>
      </w:r>
      <w:proofErr w:type="spellEnd"/>
      <w:r w:rsidRPr="000544A2">
        <w:rPr>
          <w:rFonts w:ascii="Tahoma" w:hAnsi="Tahoma" w:cs="Tahoma"/>
          <w:sz w:val="18"/>
          <w:szCs w:val="18"/>
        </w:rPr>
        <w:t xml:space="preserve">, nagrywanie filmów </w:t>
      </w:r>
      <w:r w:rsidRPr="000544A2">
        <w:rPr>
          <w:rFonts w:ascii="Tahoma" w:hAnsi="Tahoma" w:cs="Tahoma"/>
          <w:sz w:val="18"/>
          <w:szCs w:val="18"/>
        </w:rPr>
        <w:br/>
        <w:t xml:space="preserve"> </w:t>
      </w:r>
      <w:r w:rsidRPr="000544A2">
        <w:rPr>
          <w:rFonts w:ascii="Tahoma" w:hAnsi="Tahoma" w:cs="Tahoma"/>
          <w:sz w:val="18"/>
          <w:szCs w:val="18"/>
        </w:rPr>
        <w:tab/>
        <w:t xml:space="preserve">Full HD 1080p, samowyzwalacz, tryb nocny, </w:t>
      </w:r>
      <w:r w:rsidRPr="000544A2">
        <w:rPr>
          <w:rFonts w:ascii="Tahoma" w:hAnsi="Tahoma" w:cs="Tahoma"/>
          <w:sz w:val="18"/>
          <w:szCs w:val="18"/>
        </w:rPr>
        <w:br/>
        <w:t xml:space="preserve"> </w:t>
      </w:r>
      <w:r w:rsidRPr="000544A2">
        <w:rPr>
          <w:rFonts w:ascii="Tahoma" w:hAnsi="Tahoma" w:cs="Tahoma"/>
          <w:sz w:val="18"/>
          <w:szCs w:val="18"/>
        </w:rPr>
        <w:tab/>
        <w:t xml:space="preserve">tryb panorama, tryb Pro - ręczne ustawianie </w:t>
      </w:r>
      <w:r w:rsidRPr="000544A2">
        <w:rPr>
          <w:rFonts w:ascii="Tahoma" w:hAnsi="Tahoma" w:cs="Tahoma"/>
          <w:sz w:val="18"/>
          <w:szCs w:val="18"/>
        </w:rPr>
        <w:br/>
        <w:t xml:space="preserve"> </w:t>
      </w:r>
      <w:r w:rsidRPr="000544A2">
        <w:rPr>
          <w:rFonts w:ascii="Tahoma" w:hAnsi="Tahoma" w:cs="Tahoma"/>
          <w:sz w:val="18"/>
          <w:szCs w:val="18"/>
        </w:rPr>
        <w:tab/>
        <w:t xml:space="preserve">parametrów, wykrywanie twarzy, </w:t>
      </w:r>
      <w:r w:rsidRPr="000544A2">
        <w:rPr>
          <w:rFonts w:ascii="Tahoma" w:hAnsi="Tahoma" w:cs="Tahoma"/>
          <w:sz w:val="18"/>
          <w:szCs w:val="18"/>
        </w:rPr>
        <w:br/>
        <w:t xml:space="preserve"> </w:t>
      </w:r>
      <w:r w:rsidRPr="000544A2">
        <w:rPr>
          <w:rFonts w:ascii="Tahoma" w:hAnsi="Tahoma" w:cs="Tahoma"/>
          <w:sz w:val="18"/>
          <w:szCs w:val="18"/>
        </w:rPr>
        <w:tab/>
        <w:t xml:space="preserve">wykrywanie uśmiechu, zdjęcia z </w:t>
      </w:r>
      <w:proofErr w:type="spellStart"/>
      <w:r w:rsidRPr="000544A2">
        <w:rPr>
          <w:rFonts w:ascii="Tahoma" w:hAnsi="Tahoma" w:cs="Tahoma"/>
          <w:sz w:val="18"/>
          <w:szCs w:val="18"/>
        </w:rPr>
        <w:t>flashem</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przedni </w:t>
      </w:r>
      <w:r w:rsidRPr="000544A2">
        <w:rPr>
          <w:rFonts w:ascii="Tahoma" w:hAnsi="Tahoma" w:cs="Tahoma"/>
          <w:sz w:val="18"/>
          <w:szCs w:val="18"/>
        </w:rPr>
        <w:tab/>
        <w:t>tak 5 mln pikseli</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Nawigacja: odbiornik GPS</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Gry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audio </w:t>
      </w:r>
      <w:r w:rsidRPr="000544A2">
        <w:rPr>
          <w:rFonts w:ascii="Tahoma" w:hAnsi="Tahoma" w:cs="Tahoma"/>
          <w:sz w:val="18"/>
          <w:szCs w:val="18"/>
        </w:rPr>
        <w:tab/>
        <w:t xml:space="preserve">MP3, AAC, WAV, WMA, OGG, AMR, FLAC, </w:t>
      </w:r>
      <w:r w:rsidRPr="000544A2">
        <w:rPr>
          <w:rFonts w:ascii="Tahoma" w:hAnsi="Tahoma" w:cs="Tahoma"/>
          <w:sz w:val="18"/>
          <w:szCs w:val="18"/>
        </w:rPr>
        <w:br/>
        <w:t xml:space="preserve"> </w:t>
      </w:r>
      <w:r w:rsidRPr="000544A2">
        <w:rPr>
          <w:rFonts w:ascii="Tahoma" w:hAnsi="Tahoma" w:cs="Tahoma"/>
          <w:sz w:val="18"/>
          <w:szCs w:val="18"/>
        </w:rPr>
        <w:tab/>
        <w:t>M4A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wideo </w:t>
      </w:r>
      <w:r w:rsidRPr="000544A2">
        <w:rPr>
          <w:rFonts w:ascii="Tahoma" w:hAnsi="Tahoma" w:cs="Tahoma"/>
          <w:sz w:val="18"/>
          <w:szCs w:val="18"/>
        </w:rPr>
        <w:tab/>
        <w:t xml:space="preserve">MP4, WMV, VC-1, MPEG4, H.263, H.264, </w:t>
      </w:r>
      <w:r w:rsidRPr="000544A2">
        <w:rPr>
          <w:rFonts w:ascii="Tahoma" w:hAnsi="Tahoma" w:cs="Tahoma"/>
          <w:sz w:val="18"/>
          <w:szCs w:val="18"/>
        </w:rPr>
        <w:br/>
        <w:t xml:space="preserve"> </w:t>
      </w:r>
      <w:r w:rsidRPr="000544A2">
        <w:rPr>
          <w:rFonts w:ascii="Tahoma" w:hAnsi="Tahoma" w:cs="Tahoma"/>
          <w:sz w:val="18"/>
          <w:szCs w:val="18"/>
        </w:rPr>
        <w:tab/>
        <w:t>ASF, 3GP, M4V, AVI, MKV</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Standardy wiadomości </w:t>
      </w:r>
      <w:r w:rsidRPr="000544A2">
        <w:rPr>
          <w:rFonts w:ascii="Tahoma" w:hAnsi="Tahoma" w:cs="Tahoma"/>
          <w:sz w:val="18"/>
          <w:szCs w:val="18"/>
        </w:rPr>
        <w:tab/>
        <w:t>e-mail, MMS, SMS</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Tryb głośnomówiący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Dzwonki MP3 / polifoniczne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Kalendarz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Kalkulator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Alarm (budzik) / wibracje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karty SIM</w:t>
      </w:r>
      <w:r w:rsidRPr="000544A2">
        <w:rPr>
          <w:rFonts w:ascii="Tahoma" w:hAnsi="Tahoma" w:cs="Tahoma"/>
          <w:sz w:val="18"/>
          <w:szCs w:val="18"/>
        </w:rPr>
        <w:tab/>
        <w:t>micro SIM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Czujniki </w:t>
      </w:r>
      <w:r w:rsidRPr="000544A2">
        <w:rPr>
          <w:rFonts w:ascii="Tahoma" w:hAnsi="Tahoma" w:cs="Tahoma"/>
          <w:sz w:val="18"/>
          <w:szCs w:val="18"/>
        </w:rPr>
        <w:tab/>
        <w:t xml:space="preserve">akcelerometr, czujnik geomagnetyczny, </w:t>
      </w:r>
      <w:r w:rsidRPr="000544A2">
        <w:rPr>
          <w:rFonts w:ascii="Tahoma" w:hAnsi="Tahoma" w:cs="Tahoma"/>
          <w:sz w:val="18"/>
          <w:szCs w:val="18"/>
        </w:rPr>
        <w:br/>
        <w:t xml:space="preserve"> </w:t>
      </w:r>
      <w:r w:rsidRPr="000544A2">
        <w:rPr>
          <w:rFonts w:ascii="Tahoma" w:hAnsi="Tahoma" w:cs="Tahoma"/>
          <w:sz w:val="18"/>
          <w:szCs w:val="18"/>
        </w:rPr>
        <w:tab/>
        <w:t xml:space="preserve">czujnik światła otoczenia, czujnik </w:t>
      </w:r>
      <w:r w:rsidRPr="000544A2">
        <w:rPr>
          <w:rFonts w:ascii="Tahoma" w:hAnsi="Tahoma" w:cs="Tahoma"/>
          <w:sz w:val="18"/>
          <w:szCs w:val="18"/>
        </w:rPr>
        <w:br/>
        <w:t xml:space="preserve"> </w:t>
      </w:r>
      <w:r w:rsidRPr="000544A2">
        <w:rPr>
          <w:rFonts w:ascii="Tahoma" w:hAnsi="Tahoma" w:cs="Tahoma"/>
          <w:sz w:val="18"/>
          <w:szCs w:val="18"/>
        </w:rPr>
        <w:tab/>
        <w:t>zbliżeniowy, kompas</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dodatkowe </w:t>
      </w:r>
      <w:r w:rsidRPr="000544A2">
        <w:rPr>
          <w:rFonts w:ascii="Tahoma" w:hAnsi="Tahoma" w:cs="Tahoma"/>
          <w:sz w:val="18"/>
          <w:szCs w:val="18"/>
        </w:rPr>
        <w:tab/>
        <w:t xml:space="preserve">4G LTE, akcelerometr, nawigacja A-GPS, </w:t>
      </w:r>
      <w:r w:rsidRPr="000544A2">
        <w:rPr>
          <w:rFonts w:ascii="Tahoma" w:hAnsi="Tahoma" w:cs="Tahoma"/>
          <w:sz w:val="18"/>
          <w:szCs w:val="18"/>
        </w:rPr>
        <w:br/>
        <w:t xml:space="preserve"> </w:t>
      </w:r>
      <w:r w:rsidRPr="000544A2">
        <w:rPr>
          <w:rFonts w:ascii="Tahoma" w:hAnsi="Tahoma" w:cs="Tahoma"/>
          <w:sz w:val="18"/>
          <w:szCs w:val="18"/>
        </w:rPr>
        <w:tab/>
        <w:t xml:space="preserve">odporność na kurz i zachlapania, </w:t>
      </w:r>
      <w:r w:rsidRPr="000544A2">
        <w:rPr>
          <w:rFonts w:ascii="Tahoma" w:hAnsi="Tahoma" w:cs="Tahoma"/>
          <w:sz w:val="18"/>
          <w:szCs w:val="18"/>
        </w:rPr>
        <w:br/>
        <w:t xml:space="preserve"> </w:t>
      </w:r>
      <w:r w:rsidRPr="000544A2">
        <w:rPr>
          <w:rFonts w:ascii="Tahoma" w:hAnsi="Tahoma" w:cs="Tahoma"/>
          <w:sz w:val="18"/>
          <w:szCs w:val="18"/>
        </w:rPr>
        <w:tab/>
        <w:t xml:space="preserve">przeglądarka internetowa, standard IP68, </w:t>
      </w:r>
      <w:r w:rsidRPr="000544A2">
        <w:rPr>
          <w:rFonts w:ascii="Tahoma" w:hAnsi="Tahoma" w:cs="Tahoma"/>
          <w:sz w:val="18"/>
          <w:szCs w:val="18"/>
        </w:rPr>
        <w:br/>
        <w:t xml:space="preserve"> </w:t>
      </w:r>
      <w:r w:rsidRPr="000544A2">
        <w:rPr>
          <w:rFonts w:ascii="Tahoma" w:hAnsi="Tahoma" w:cs="Tahoma"/>
          <w:sz w:val="18"/>
          <w:szCs w:val="18"/>
        </w:rPr>
        <w:tab/>
        <w:t xml:space="preserve">Wi-Fi Direct, Wi-Fi dwuzakresowe </w:t>
      </w:r>
      <w:r w:rsidRPr="000544A2">
        <w:rPr>
          <w:rFonts w:ascii="Tahoma" w:hAnsi="Tahoma" w:cs="Tahoma"/>
          <w:sz w:val="18"/>
          <w:szCs w:val="18"/>
        </w:rPr>
        <w:br/>
        <w:t xml:space="preserve"> </w:t>
      </w:r>
      <w:r w:rsidRPr="000544A2">
        <w:rPr>
          <w:rFonts w:ascii="Tahoma" w:hAnsi="Tahoma" w:cs="Tahoma"/>
          <w:sz w:val="18"/>
          <w:szCs w:val="18"/>
        </w:rPr>
        <w:tab/>
        <w:t xml:space="preserve">(2.4G/5G), wodoszczelna obudowa, </w:t>
      </w:r>
      <w:r w:rsidRPr="000544A2">
        <w:rPr>
          <w:rFonts w:ascii="Tahoma" w:hAnsi="Tahoma" w:cs="Tahoma"/>
          <w:sz w:val="18"/>
          <w:szCs w:val="18"/>
        </w:rPr>
        <w:br/>
        <w:t xml:space="preserve"> </w:t>
      </w:r>
      <w:r w:rsidRPr="000544A2">
        <w:rPr>
          <w:rFonts w:ascii="Tahoma" w:hAnsi="Tahoma" w:cs="Tahoma"/>
          <w:sz w:val="18"/>
          <w:szCs w:val="18"/>
        </w:rPr>
        <w:tab/>
        <w:t>wzmocniona obudowa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Obudowa</w:t>
      </w:r>
      <w:r w:rsidRPr="000544A2">
        <w:rPr>
          <w:rFonts w:ascii="Tahoma" w:hAnsi="Tahoma" w:cs="Tahoma"/>
          <w:sz w:val="18"/>
          <w:szCs w:val="18"/>
        </w:rPr>
        <w:tab/>
        <w:t>klasyczna - ekran dotykowy</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Akumulator </w:t>
      </w:r>
      <w:r w:rsidRPr="000544A2">
        <w:rPr>
          <w:rFonts w:ascii="Tahoma" w:hAnsi="Tahoma" w:cs="Tahoma"/>
          <w:sz w:val="18"/>
          <w:szCs w:val="18"/>
        </w:rPr>
        <w:tab/>
      </w:r>
      <w:proofErr w:type="spellStart"/>
      <w:r w:rsidRPr="000544A2">
        <w:rPr>
          <w:rFonts w:ascii="Tahoma" w:hAnsi="Tahoma" w:cs="Tahoma"/>
          <w:sz w:val="18"/>
          <w:szCs w:val="18"/>
        </w:rPr>
        <w:t>litowo</w:t>
      </w:r>
      <w:proofErr w:type="spellEnd"/>
      <w:r w:rsidRPr="000544A2">
        <w:rPr>
          <w:rFonts w:ascii="Tahoma" w:hAnsi="Tahoma" w:cs="Tahoma"/>
          <w:sz w:val="18"/>
          <w:szCs w:val="18"/>
        </w:rPr>
        <w:t xml:space="preserve"> - jonowy 2800 </w:t>
      </w:r>
      <w:proofErr w:type="spellStart"/>
      <w:r w:rsidRPr="000544A2">
        <w:rPr>
          <w:rFonts w:ascii="Tahoma" w:hAnsi="Tahoma" w:cs="Tahoma"/>
          <w:sz w:val="18"/>
          <w:szCs w:val="18"/>
        </w:rPr>
        <w:t>mAh</w:t>
      </w:r>
      <w:proofErr w:type="spellEnd"/>
      <w:r w:rsidRPr="000544A2">
        <w:rPr>
          <w:rFonts w:ascii="Tahoma" w:hAnsi="Tahoma" w:cs="Tahoma"/>
          <w:sz w:val="18"/>
          <w:szCs w:val="18"/>
        </w:rPr>
        <w:t xml:space="preserve"> wymienny</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Czas rozmów/czuwania </w:t>
      </w:r>
      <w:r w:rsidRPr="000544A2">
        <w:rPr>
          <w:rFonts w:ascii="Tahoma" w:hAnsi="Tahoma" w:cs="Tahoma"/>
          <w:sz w:val="18"/>
          <w:szCs w:val="18"/>
        </w:rPr>
        <w:tab/>
        <w:t>17 godzin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Wymiary (wys. x szer. x głęb.) </w:t>
      </w:r>
      <w:r w:rsidRPr="000544A2">
        <w:rPr>
          <w:rFonts w:ascii="Tahoma" w:hAnsi="Tahoma" w:cs="Tahoma"/>
          <w:sz w:val="18"/>
          <w:szCs w:val="18"/>
        </w:rPr>
        <w:tab/>
        <w:t>146,2 x 73,3 x 9,7 mm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Waga </w:t>
      </w:r>
      <w:r w:rsidRPr="000544A2">
        <w:rPr>
          <w:rFonts w:ascii="Tahoma" w:hAnsi="Tahoma" w:cs="Tahoma"/>
          <w:sz w:val="18"/>
          <w:szCs w:val="18"/>
        </w:rPr>
        <w:tab/>
        <w:t>172 g</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Wyposażenie </w:t>
      </w:r>
      <w:r w:rsidRPr="000544A2">
        <w:rPr>
          <w:rFonts w:ascii="Tahoma" w:hAnsi="Tahoma" w:cs="Tahoma"/>
          <w:sz w:val="18"/>
          <w:szCs w:val="18"/>
        </w:rPr>
        <w:tab/>
        <w:t>instrukcja obsługi w języku polskim, kabel USB, ładowarka sieciowa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 xml:space="preserve">24 miesiące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Default"/>
        <w:tabs>
          <w:tab w:val="left" w:pos="1134"/>
        </w:tabs>
        <w:spacing w:before="60" w:after="200"/>
        <w:ind w:left="1134" w:hanging="1134"/>
        <w:jc w:val="both"/>
        <w:rPr>
          <w:rFonts w:ascii="Tahoma" w:hAnsi="Tahoma" w:cs="Tahoma"/>
          <w:sz w:val="18"/>
          <w:szCs w:val="18"/>
        </w:rPr>
      </w:pPr>
      <w:r w:rsidRPr="000544A2">
        <w:rPr>
          <w:rFonts w:ascii="Tahoma" w:hAnsi="Tahoma" w:cs="Tahoma"/>
          <w:sz w:val="18"/>
          <w:szCs w:val="18"/>
        </w:rPr>
        <w:t xml:space="preserve">7.  </w:t>
      </w:r>
      <w:r w:rsidRPr="000544A2">
        <w:rPr>
          <w:rFonts w:ascii="Tahoma" w:hAnsi="Tahoma" w:cs="Tahoma"/>
          <w:sz w:val="18"/>
          <w:szCs w:val="18"/>
        </w:rPr>
        <w:tab/>
        <w:t>Dzierżawa „centrali stacjonarnej” dla siedziby Zamawiającego</w:t>
      </w:r>
    </w:p>
    <w:p w:rsidR="000544A2" w:rsidRPr="000544A2" w:rsidRDefault="000544A2" w:rsidP="000544A2">
      <w:pPr>
        <w:pStyle w:val="Standard"/>
        <w:ind w:left="1134" w:hanging="1134"/>
        <w:jc w:val="both"/>
        <w:rPr>
          <w:rFonts w:ascii="Tahoma" w:hAnsi="Tahoma" w:cs="Tahoma"/>
          <w:color w:val="000000"/>
          <w:sz w:val="18"/>
          <w:szCs w:val="18"/>
        </w:rPr>
      </w:pPr>
      <w:r w:rsidRPr="000544A2">
        <w:rPr>
          <w:rFonts w:ascii="Tahoma" w:hAnsi="Tahoma" w:cs="Tahoma"/>
          <w:color w:val="000000"/>
          <w:sz w:val="18"/>
          <w:szCs w:val="18"/>
        </w:rPr>
        <w:t>7.1.</w:t>
      </w:r>
      <w:r w:rsidRPr="000544A2">
        <w:rPr>
          <w:rFonts w:ascii="Tahoma" w:hAnsi="Tahoma" w:cs="Tahoma"/>
          <w:color w:val="000000"/>
          <w:sz w:val="18"/>
          <w:szCs w:val="18"/>
        </w:rPr>
        <w:tab/>
        <w:t>Dzierżawa i związana z nią miesięczna opłata musi obejmować następujące elementy i być wliczona w cenę abonamentu:</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Miesięczne koszty użyczenia i utrzymania sprzętu centralowego oraz wsparcia technicznego (konserwacja) – nie dotyczy kosztów energii elektrycznej oraz kosztów wynajmu i utrzymania pomieszczeń w miejscu instalacji,</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lastRenderedPageBreak/>
        <w:t>Telefoniczne wsparcie wspomagające służby Zamawiającego w zakresie konfigurowania  oprogramowania taryfikacyjnego oraz utrzymaniowego zwłaszcza obejmujące programowanie abonenta wewnętrznego (sprzętowo oraz restrykcji na połączenia wychodzące),</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Naprawy sprzętu centralowego (pozostającego w dyspozycji Wykonawcy), którego uszkodzenie nastąpiło bez winy zamawiającego wymaga się, że w trakcie trwania umowy Zamawiający nie będzie obciążany dodatkowymi fakturami z tytułu napraw.</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7.2. </w:t>
      </w:r>
      <w:r w:rsidRPr="000544A2">
        <w:rPr>
          <w:rFonts w:ascii="Tahoma" w:hAnsi="Tahoma"/>
          <w:color w:val="000000"/>
          <w:sz w:val="18"/>
          <w:szCs w:val="18"/>
        </w:rPr>
        <w:tab/>
        <w:t>Wykonawca nie obciąży Zamawiającego kosztem opłat jednorazowych z tytułu:</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Instalacji łącz centralowych,</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Kosztów dostarczenia, zainstalowania, szkolenia i doprowadzenia do pełnej funkcjonalności dzierżawionej centrali telefonicznej,</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Wszystkich kosztów materiałowych związanych z doprowadzeniem wydzierżawionej centrali oraz łączy telekomunikacyjnych do pełnej funkcjonalności, a które nie są bezpośrednio wymienione w specyfikacji,</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 xml:space="preserve">Zamawiający dopuszcza możliwość instalacji centrali używanej pod warunkiem dopełnienia powyższych punktów i zapewnienia możliwości zgłaszania awarii telefonicznie  od </w:t>
      </w:r>
      <w:proofErr w:type="spellStart"/>
      <w:r w:rsidRPr="000544A2">
        <w:rPr>
          <w:rFonts w:ascii="Tahoma" w:hAnsi="Tahoma" w:cs="Tahoma"/>
          <w:color w:val="000000"/>
          <w:sz w:val="18"/>
          <w:szCs w:val="18"/>
        </w:rPr>
        <w:t>Pn</w:t>
      </w:r>
      <w:proofErr w:type="spellEnd"/>
      <w:r w:rsidRPr="000544A2">
        <w:rPr>
          <w:rFonts w:ascii="Tahoma" w:hAnsi="Tahoma" w:cs="Tahoma"/>
          <w:color w:val="000000"/>
          <w:sz w:val="18"/>
          <w:szCs w:val="18"/>
        </w:rPr>
        <w:t>-Pt w godzinach  8.00 – 16.00</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7.3. </w:t>
      </w:r>
      <w:r w:rsidRPr="000544A2">
        <w:rPr>
          <w:rFonts w:ascii="Tahoma" w:hAnsi="Tahoma"/>
          <w:color w:val="000000"/>
          <w:sz w:val="18"/>
          <w:szCs w:val="18"/>
        </w:rPr>
        <w:tab/>
      </w:r>
      <w:r w:rsidRPr="000544A2">
        <w:rPr>
          <w:rFonts w:ascii="Tahoma" w:hAnsi="Tahoma"/>
          <w:b/>
          <w:color w:val="FF0000"/>
          <w:sz w:val="18"/>
          <w:szCs w:val="18"/>
        </w:rPr>
        <w:t>CENTRALA 1</w:t>
      </w:r>
      <w:r w:rsidRPr="000544A2">
        <w:rPr>
          <w:rFonts w:ascii="Tahoma" w:hAnsi="Tahoma"/>
          <w:b/>
          <w:color w:val="000000"/>
          <w:sz w:val="18"/>
          <w:szCs w:val="18"/>
        </w:rPr>
        <w:t>:</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 </w:t>
      </w:r>
      <w:r w:rsidRPr="000544A2">
        <w:rPr>
          <w:rFonts w:ascii="Tahoma" w:hAnsi="Tahoma"/>
          <w:color w:val="000000"/>
          <w:sz w:val="18"/>
          <w:szCs w:val="18"/>
        </w:rPr>
        <w:tab/>
        <w:t>Konfiguracja sprzętowa centrali musi zapewnić:</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256 abonentów analogowych</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8 telefonów systemowych</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2 ISDN PRA 30B+d</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8 ISDN BRA 2B+d</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tworzenia zapowiedzi słownych ( funkcja automatycznej recepcjonistki)</w:t>
      </w:r>
    </w:p>
    <w:p w:rsidR="000544A2" w:rsidRPr="000544A2" w:rsidRDefault="000544A2" w:rsidP="000544A2">
      <w:pPr>
        <w:pStyle w:val="Akapitzlist"/>
        <w:rPr>
          <w:rFonts w:ascii="Tahoma" w:hAnsi="Tahoma" w:cs="Tahoma"/>
          <w:color w:val="000000"/>
          <w:sz w:val="18"/>
          <w:szCs w:val="18"/>
        </w:rPr>
      </w:pPr>
    </w:p>
    <w:p w:rsidR="000544A2" w:rsidRPr="000544A2" w:rsidRDefault="000544A2" w:rsidP="000544A2">
      <w:pPr>
        <w:pStyle w:val="Standard"/>
        <w:tabs>
          <w:tab w:val="left" w:pos="1134"/>
        </w:tabs>
        <w:ind w:left="1134" w:hanging="1134"/>
        <w:rPr>
          <w:rFonts w:ascii="Tahoma" w:hAnsi="Tahoma" w:cs="Tahoma"/>
          <w:sz w:val="18"/>
          <w:szCs w:val="18"/>
        </w:rPr>
      </w:pPr>
      <w:r w:rsidRPr="000544A2">
        <w:rPr>
          <w:rFonts w:ascii="Tahoma" w:hAnsi="Tahoma" w:cs="Tahoma"/>
          <w:sz w:val="18"/>
          <w:szCs w:val="18"/>
        </w:rPr>
        <w:t xml:space="preserve">8. </w:t>
      </w:r>
      <w:r w:rsidRPr="000544A2">
        <w:rPr>
          <w:rFonts w:ascii="Tahoma" w:hAnsi="Tahoma" w:cs="Tahoma"/>
          <w:sz w:val="18"/>
          <w:szCs w:val="18"/>
        </w:rPr>
        <w:tab/>
        <w:t>Świadczenie usług telekomunikacyjnych w sieci stacjonarnej.</w:t>
      </w:r>
    </w:p>
    <w:p w:rsidR="000544A2" w:rsidRPr="000544A2" w:rsidRDefault="000544A2" w:rsidP="000544A2">
      <w:pPr>
        <w:pStyle w:val="Standard"/>
        <w:tabs>
          <w:tab w:val="left" w:pos="1134"/>
        </w:tabs>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Wykonawca jest zobowiązany do zachowania dotychczasowych numerów w poszczególnych lokalizacjach.</w:t>
      </w:r>
    </w:p>
    <w:p w:rsidR="000544A2" w:rsidRPr="000544A2" w:rsidRDefault="000544A2" w:rsidP="000544A2">
      <w:pPr>
        <w:pStyle w:val="Standard"/>
        <w:tabs>
          <w:tab w:val="left" w:pos="1134"/>
        </w:tabs>
        <w:ind w:left="1134" w:hanging="1134"/>
        <w:rPr>
          <w:rFonts w:ascii="Tahoma" w:hAnsi="Tahoma" w:cs="Tahoma"/>
          <w:sz w:val="18"/>
          <w:szCs w:val="18"/>
        </w:rPr>
      </w:pPr>
    </w:p>
    <w:tbl>
      <w:tblPr>
        <w:tblW w:w="8079" w:type="dxa"/>
        <w:tblInd w:w="10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251"/>
        <w:gridCol w:w="1111"/>
        <w:gridCol w:w="1120"/>
        <w:gridCol w:w="809"/>
        <w:gridCol w:w="1427"/>
        <w:gridCol w:w="2361"/>
      </w:tblGrid>
      <w:tr w:rsidR="000544A2" w:rsidRPr="000544A2" w:rsidTr="000544A2">
        <w:trPr>
          <w:trHeight w:val="960"/>
          <w:tblHeader/>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xml:space="preserve">Numer Stacji </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Numery MSN lub DDI bez numeru głównego</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Rodzaj Urządzenia</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Kod</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Miejscowość</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Ulica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757714477</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RUSZÓW</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ŻAGAŃSKA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757212553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757788463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59-970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ZAWIDÓW</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SKŁODOWSKIEJ-CURIE</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757248489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757223308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757780292</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CZERWONA WODA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 GRUDNIA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sz w:val="18"/>
                <w:szCs w:val="18"/>
              </w:rPr>
            </w:pPr>
            <w:r w:rsidRPr="000544A2">
              <w:rPr>
                <w:rFonts w:ascii="Tahoma" w:hAnsi="Tahoma"/>
                <w:color w:val="000000"/>
                <w:sz w:val="18"/>
                <w:szCs w:val="18"/>
              </w:rPr>
              <w:t xml:space="preserve">WARSZAWSKA </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757758700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757758241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757757361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757756401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BRONIEWSKIEGO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757752828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757752621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STASZICA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757739870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BOGATYNIA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II ARMII WOJSKA POLSKIEGO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757722799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757718424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757718324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lastRenderedPageBreak/>
              <w:t>757718127</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59-914</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757712099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WĘGLINIEC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SIKORSKIEGO</w:t>
            </w:r>
          </w:p>
        </w:tc>
      </w:tr>
      <w:tr w:rsidR="000544A2" w:rsidRPr="000544A2" w:rsidTr="000544A2">
        <w:trPr>
          <w:trHeight w:val="52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757219910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7219911- 7219919 oraz 7722800- 7722999</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xml:space="preserve">ISDN 30 </w:t>
            </w:r>
            <w:proofErr w:type="spellStart"/>
            <w:r w:rsidRPr="000544A2">
              <w:rPr>
                <w:rFonts w:ascii="Tahoma" w:hAnsi="Tahoma"/>
                <w:color w:val="000000"/>
                <w:sz w:val="18"/>
                <w:szCs w:val="18"/>
              </w:rPr>
              <w:t>B+d</w:t>
            </w:r>
            <w:proofErr w:type="spellEnd"/>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LUBAŃSKA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757758045</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7758124</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7713283</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757758042</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7713267 oraz 7757042</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757738206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SIENIAWKA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ROLNICZA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757759569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59-930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PIEŃSK</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DĄBROWSKIEGO</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757212960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757757964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REYMONTA</w:t>
            </w:r>
          </w:p>
        </w:tc>
      </w:tr>
    </w:tbl>
    <w:p w:rsidR="000544A2" w:rsidRPr="000544A2" w:rsidRDefault="000544A2" w:rsidP="000544A2">
      <w:pPr>
        <w:pStyle w:val="Standard"/>
        <w:ind w:left="993"/>
        <w:rPr>
          <w:rFonts w:ascii="Tahoma" w:hAnsi="Tahoma" w:cs="Tahoma"/>
          <w:b/>
          <w:sz w:val="18"/>
          <w:szCs w:val="18"/>
        </w:rPr>
      </w:pPr>
      <w:r w:rsidRPr="000544A2">
        <w:rPr>
          <w:rFonts w:ascii="Tahoma" w:hAnsi="Tahoma" w:cs="Tahoma"/>
          <w:b/>
          <w:sz w:val="18"/>
          <w:szCs w:val="18"/>
        </w:rPr>
        <w:t>Średni miesięczny ruch wychodzący z obecnego systemu telekomunikacyjnego wynosi około 19 510 minut, w tym :</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1) połą</w:t>
      </w:r>
      <w:r w:rsidR="00801AF9">
        <w:rPr>
          <w:rFonts w:ascii="Tahoma" w:hAnsi="Tahoma" w:cs="Tahoma"/>
          <w:b/>
          <w:sz w:val="18"/>
          <w:szCs w:val="18"/>
        </w:rPr>
        <w:t xml:space="preserve">czenia lokalne                 </w:t>
      </w:r>
      <w:r w:rsidR="00801AF9">
        <w:rPr>
          <w:rFonts w:ascii="Tahoma" w:hAnsi="Tahoma" w:cs="Tahoma"/>
          <w:b/>
          <w:sz w:val="18"/>
          <w:szCs w:val="18"/>
        </w:rPr>
        <w:tab/>
      </w:r>
      <w:r w:rsidRPr="000544A2">
        <w:rPr>
          <w:rFonts w:ascii="Tahoma" w:hAnsi="Tahoma" w:cs="Tahoma"/>
          <w:b/>
          <w:sz w:val="18"/>
          <w:szCs w:val="18"/>
        </w:rPr>
        <w:t>około 10000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 xml:space="preserve">2) połączenia międzymiastowe      </w:t>
      </w:r>
      <w:r w:rsidR="00801AF9">
        <w:rPr>
          <w:rFonts w:ascii="Tahoma" w:hAnsi="Tahoma" w:cs="Tahoma"/>
          <w:b/>
          <w:sz w:val="18"/>
          <w:szCs w:val="18"/>
        </w:rPr>
        <w:tab/>
      </w:r>
      <w:r w:rsidRPr="000544A2">
        <w:rPr>
          <w:rFonts w:ascii="Tahoma" w:hAnsi="Tahoma" w:cs="Tahoma"/>
          <w:b/>
          <w:sz w:val="18"/>
          <w:szCs w:val="18"/>
        </w:rPr>
        <w:t>około 2500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 xml:space="preserve">3) połączenia komórkowe             </w:t>
      </w:r>
      <w:r w:rsidR="00801AF9">
        <w:rPr>
          <w:rFonts w:ascii="Tahoma" w:hAnsi="Tahoma" w:cs="Tahoma"/>
          <w:b/>
          <w:sz w:val="18"/>
          <w:szCs w:val="18"/>
        </w:rPr>
        <w:tab/>
      </w:r>
      <w:r w:rsidRPr="000544A2">
        <w:rPr>
          <w:rFonts w:ascii="Tahoma" w:hAnsi="Tahoma" w:cs="Tahoma"/>
          <w:b/>
          <w:sz w:val="18"/>
          <w:szCs w:val="18"/>
        </w:rPr>
        <w:t>około 7000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 xml:space="preserve">4) połączenia międzynarodowe      </w:t>
      </w:r>
      <w:r w:rsidR="00801AF9">
        <w:rPr>
          <w:rFonts w:ascii="Tahoma" w:hAnsi="Tahoma" w:cs="Tahoma"/>
          <w:b/>
          <w:sz w:val="18"/>
          <w:szCs w:val="18"/>
        </w:rPr>
        <w:tab/>
      </w:r>
      <w:r w:rsidRPr="000544A2">
        <w:rPr>
          <w:rFonts w:ascii="Tahoma" w:hAnsi="Tahoma" w:cs="Tahoma"/>
          <w:b/>
          <w:sz w:val="18"/>
          <w:szCs w:val="18"/>
        </w:rPr>
        <w:t>około 100 minut;</w:t>
      </w:r>
    </w:p>
    <w:p w:rsidR="000544A2" w:rsidRPr="000544A2" w:rsidRDefault="000544A2" w:rsidP="000544A2">
      <w:pPr>
        <w:pStyle w:val="Standard"/>
        <w:spacing w:after="120"/>
        <w:ind w:left="993"/>
        <w:jc w:val="both"/>
        <w:rPr>
          <w:rFonts w:ascii="Tahoma" w:hAnsi="Tahoma" w:cs="Tahoma"/>
          <w:b/>
          <w:sz w:val="18"/>
          <w:szCs w:val="18"/>
        </w:rPr>
      </w:pPr>
      <w:r w:rsidRPr="000544A2">
        <w:rPr>
          <w:rFonts w:ascii="Tahoma" w:hAnsi="Tahoma" w:cs="Tahoma"/>
          <w:b/>
          <w:sz w:val="18"/>
          <w:szCs w:val="18"/>
        </w:rPr>
        <w:t xml:space="preserve">5) połączenia pozostałe                </w:t>
      </w:r>
      <w:r w:rsidR="00801AF9">
        <w:rPr>
          <w:rFonts w:ascii="Tahoma" w:hAnsi="Tahoma" w:cs="Tahoma"/>
          <w:b/>
          <w:sz w:val="18"/>
          <w:szCs w:val="18"/>
        </w:rPr>
        <w:tab/>
      </w:r>
      <w:r w:rsidRPr="000544A2">
        <w:rPr>
          <w:rFonts w:ascii="Tahoma" w:hAnsi="Tahoma" w:cs="Tahoma"/>
          <w:b/>
          <w:sz w:val="18"/>
          <w:szCs w:val="18"/>
        </w:rPr>
        <w:t>około 300 minut.</w:t>
      </w:r>
    </w:p>
    <w:p w:rsidR="000544A2" w:rsidRPr="000544A2" w:rsidRDefault="000544A2" w:rsidP="000544A2">
      <w:pPr>
        <w:pStyle w:val="Standard"/>
        <w:spacing w:after="120"/>
        <w:ind w:left="993"/>
        <w:jc w:val="both"/>
        <w:rPr>
          <w:rFonts w:ascii="Tahoma" w:hAnsi="Tahoma" w:cs="Tahoma"/>
          <w:iCs/>
          <w:sz w:val="18"/>
          <w:szCs w:val="18"/>
        </w:rPr>
      </w:pPr>
      <w:r w:rsidRPr="000544A2">
        <w:rPr>
          <w:rFonts w:ascii="Tahoma" w:hAnsi="Tahoma" w:cs="Tahoma"/>
          <w:iCs/>
          <w:sz w:val="18"/>
          <w:szCs w:val="18"/>
        </w:rPr>
        <w:t>ilości minut wskazane wyżej stanowią podstawę do wyceny oferty, ale nie są ilościami wiążącymi przy realizacji przedmiotu zamówienia</w:t>
      </w:r>
    </w:p>
    <w:p w:rsidR="000544A2" w:rsidRPr="000544A2" w:rsidRDefault="000544A2" w:rsidP="000544A2">
      <w:pPr>
        <w:pStyle w:val="Standard"/>
        <w:spacing w:after="120"/>
        <w:ind w:left="993"/>
        <w:jc w:val="both"/>
        <w:rPr>
          <w:rFonts w:ascii="Tahoma" w:hAnsi="Tahoma" w:cs="Tahoma"/>
          <w:iCs/>
          <w:sz w:val="18"/>
          <w:szCs w:val="18"/>
        </w:rPr>
      </w:pPr>
      <w:r w:rsidRPr="000544A2">
        <w:rPr>
          <w:rFonts w:ascii="Tahoma" w:hAnsi="Tahoma" w:cs="Tahoma"/>
          <w:iCs/>
          <w:sz w:val="18"/>
          <w:szCs w:val="18"/>
        </w:rPr>
        <w:t>Wykonawca nałoży blokadę połączeń wychodzących na poniższe numery tak, aby połączenia przychodzące były odbierane, wychodzące nie mogły zostać zrealizowane:</w:t>
      </w:r>
    </w:p>
    <w:tbl>
      <w:tblPr>
        <w:tblW w:w="8079" w:type="dxa"/>
        <w:tblInd w:w="10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213"/>
        <w:gridCol w:w="1073"/>
        <w:gridCol w:w="1137"/>
        <w:gridCol w:w="711"/>
        <w:gridCol w:w="1737"/>
        <w:gridCol w:w="2208"/>
      </w:tblGrid>
      <w:tr w:rsidR="000544A2" w:rsidRPr="000544A2" w:rsidTr="000544A2">
        <w:trPr>
          <w:trHeight w:val="960"/>
          <w:tblHeader/>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 Stacji</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Numery MSN lub DDI bez numeru głównego</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Rodzaj Urządzenia</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Kod</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Miejscowość</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Ulica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757714477</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RUSZÓW</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ŻAGAŃSKA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757788463</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59-970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ZAWIDÓW</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SKŁODOWSKIEJ-CURIE</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757248489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757223308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757780292</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CZERWONA WODA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 GRUDNIA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757758946</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sz w:val="18"/>
                <w:szCs w:val="18"/>
              </w:rPr>
            </w:pPr>
            <w:r w:rsidRPr="000544A2">
              <w:rPr>
                <w:rFonts w:ascii="Tahoma" w:hAnsi="Tahoma"/>
                <w:color w:val="000000"/>
                <w:sz w:val="18"/>
                <w:szCs w:val="18"/>
              </w:rPr>
              <w:t xml:space="preserve">WARSZAWSKA </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757758700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757758406</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757758241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757757361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757756401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BRONIEWSKIEGO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757752828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757752621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STASZICA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757739870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BOGATYNIA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II ARMII WOJSKA POLSKIEGO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757722799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lastRenderedPageBreak/>
              <w:t>757718424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59-911</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757718324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757718127</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59-914</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757712099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WĘGLINIEC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SIKORSKIEGO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757759569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59-930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PIEŃSK</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DĄBROWSKIEGO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757212960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757757964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REYMONTA</w:t>
            </w:r>
          </w:p>
        </w:tc>
      </w:tr>
    </w:tbl>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9. </w:t>
      </w:r>
      <w:r w:rsidRPr="000544A2">
        <w:rPr>
          <w:rFonts w:ascii="Tahoma" w:hAnsi="Tahoma" w:cs="Tahoma"/>
          <w:sz w:val="18"/>
          <w:szCs w:val="18"/>
        </w:rPr>
        <w:tab/>
        <w:t xml:space="preserve">Połączenia pomiędzy numerami w lokalizacji Zgorzelec ul. Lubańska 10-11 a numerami GSM zamawiającego powinny być </w:t>
      </w:r>
      <w:r w:rsidRPr="000544A2">
        <w:rPr>
          <w:rFonts w:ascii="Tahoma" w:hAnsi="Tahoma" w:cs="Tahoma"/>
          <w:sz w:val="18"/>
          <w:szCs w:val="18"/>
          <w:u w:val="single"/>
        </w:rPr>
        <w:t>bezpłatne</w:t>
      </w:r>
      <w:r w:rsidRPr="000544A2">
        <w:rPr>
          <w:rFonts w:ascii="Tahoma" w:hAnsi="Tahoma" w:cs="Tahoma"/>
          <w:sz w:val="18"/>
          <w:szCs w:val="18"/>
        </w:rPr>
        <w: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10. </w:t>
      </w:r>
      <w:r w:rsidRPr="000544A2">
        <w:rPr>
          <w:rFonts w:ascii="Tahoma" w:hAnsi="Tahoma" w:cs="Tahoma"/>
          <w:sz w:val="18"/>
          <w:szCs w:val="18"/>
        </w:rPr>
        <w:tab/>
        <w:t>Wykonawca dostarczy taki system i urządzenia, aby z każdego numeru wewnętrznego możliwe były połączenia, o których mowa w pkt. 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11. </w:t>
      </w:r>
      <w:r w:rsidRPr="000544A2">
        <w:rPr>
          <w:rFonts w:ascii="Tahoma" w:hAnsi="Tahoma" w:cs="Tahoma"/>
          <w:sz w:val="18"/>
          <w:szCs w:val="18"/>
        </w:rPr>
        <w:tab/>
        <w:t>Wykonawca jest zobowiązany do zachowania dotychczasowych numerów w poszczególnych lokalizacjach.</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12. </w:t>
      </w:r>
      <w:r w:rsidRPr="000544A2">
        <w:rPr>
          <w:rFonts w:ascii="Tahoma" w:hAnsi="Tahoma" w:cs="Tahoma"/>
          <w:sz w:val="18"/>
          <w:szCs w:val="18"/>
        </w:rPr>
        <w:tab/>
        <w:t>Wykonawca będzie wprowadzał nieodpłatnie zmiany w numeracji i uprawnieniach poszczególnych</w:t>
      </w:r>
      <w:r w:rsidRPr="000544A2">
        <w:rPr>
          <w:rFonts w:ascii="Tahoma" w:hAnsi="Tahoma" w:cs="Tahoma"/>
          <w:sz w:val="18"/>
          <w:szCs w:val="18"/>
        </w:rPr>
        <w:br/>
        <w:t>aparatów telefonicznych, usuwania awarii i wsparcia technicznego.</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13. </w:t>
      </w:r>
      <w:r w:rsidRPr="000544A2">
        <w:rPr>
          <w:rFonts w:ascii="Tahoma" w:hAnsi="Tahoma" w:cs="Tahoma"/>
          <w:color w:val="000000"/>
          <w:sz w:val="18"/>
          <w:szCs w:val="18"/>
        </w:rPr>
        <w:tab/>
        <w:t>Szczegółowa konfiguracja oraz scenariusze poszczególnych usług zostaną uzgodnione przez Strony podczas wdrażania usługi.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14. </w:t>
      </w:r>
      <w:r w:rsidRPr="000544A2">
        <w:rPr>
          <w:rFonts w:ascii="Tahoma" w:hAnsi="Tahoma" w:cs="Tahoma"/>
          <w:color w:val="000000"/>
          <w:sz w:val="18"/>
          <w:szCs w:val="18"/>
        </w:rPr>
        <w:tab/>
        <w:t>Wszelkie opłaty instalacyjne oraz aktywacyjne ujęte zostaną w cenie stałego abonamentu.</w:t>
      </w:r>
      <w:r w:rsidRPr="000544A2">
        <w:rPr>
          <w:rFonts w:ascii="Tahoma" w:hAnsi="Tahoma" w:cs="Tahoma"/>
          <w:sz w:val="18"/>
          <w:szCs w:val="18"/>
        </w:rPr>
        <w:t xml:space="preserve"> Koszt zastosowania, dostarczenia, skonfigurowania oraz użytkowania urządzeń i łączy zawarty będzie w stałej miesięcznej opłacie abonamentowej.</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15. </w:t>
      </w:r>
      <w:r w:rsidRPr="000544A2">
        <w:rPr>
          <w:rFonts w:ascii="Tahoma" w:hAnsi="Tahoma" w:cs="Tahoma"/>
          <w:sz w:val="18"/>
          <w:szCs w:val="18"/>
        </w:rPr>
        <w:tab/>
        <w:t xml:space="preserve">W przypadku połączeń przychodzących Zamawiający wymaga aby następowała prezentacja numeru abonenta dzwoniącego (dotyczy numerów niezastrzeżonych, nie dotyczy połączeń na numerach </w:t>
      </w:r>
      <w:proofErr w:type="spellStart"/>
      <w:r w:rsidRPr="000544A2">
        <w:rPr>
          <w:rFonts w:ascii="Tahoma" w:hAnsi="Tahoma" w:cs="Tahoma"/>
          <w:sz w:val="18"/>
          <w:szCs w:val="18"/>
        </w:rPr>
        <w:t>ddi</w:t>
      </w:r>
      <w:proofErr w:type="spellEnd"/>
      <w:r w:rsidRPr="000544A2">
        <w:rPr>
          <w:rFonts w:ascii="Tahoma" w:hAnsi="Tahoma" w:cs="Tahoma"/>
          <w:sz w:val="18"/>
          <w:szCs w:val="18"/>
        </w:rPr>
        <w:t>, które zamawiający przekieruje za pomocą centrali stacjonarnej PABX na numery komórkowe GSM).</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16. </w:t>
      </w:r>
      <w:r w:rsidRPr="000544A2">
        <w:rPr>
          <w:rFonts w:ascii="Tahoma" w:hAnsi="Tahoma" w:cs="Tahoma"/>
          <w:sz w:val="18"/>
          <w:szCs w:val="18"/>
        </w:rPr>
        <w:tab/>
        <w:t>Wykonawca zapewni Zamawiającemu dostęp do elektronicznego systemu/panelu administracyjnego, umożliwiającego bezpieczną i samodzielną obsługę konfiguracji konta Zamawiającego, poprzez aplikacje internetową działającą w trybie on-line. Realizacja oraz wizualizacja wprowadzonych zmian prezentowana będzie na bieżąco. Usługa dostępna będzie całodobowo dla określonej osoby wskazanej przez Zamawiającego. Wykonawca nie będzie pobierał żadnych dodatkowych opłat za udostępnienie tego systemu.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17. </w:t>
      </w:r>
      <w:r w:rsidRPr="000544A2">
        <w:rPr>
          <w:rFonts w:ascii="Tahoma" w:hAnsi="Tahoma" w:cs="Tahoma"/>
          <w:sz w:val="18"/>
          <w:szCs w:val="18"/>
        </w:rPr>
        <w:tab/>
        <w:t>Wykonawca zapewni ciągłą sprawność przedmiotu zamówienia.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 </w:t>
      </w:r>
      <w:r w:rsidRPr="000544A2">
        <w:rPr>
          <w:rFonts w:ascii="Tahoma" w:hAnsi="Tahoma" w:cs="Tahoma"/>
          <w:sz w:val="18"/>
          <w:szCs w:val="18"/>
        </w:rPr>
        <w:tab/>
        <w:t>Czas reakcji Wykonawcy na uszkodzenia: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18.1 </w:t>
      </w:r>
      <w:r w:rsidRPr="000544A2">
        <w:rPr>
          <w:rFonts w:ascii="Tahoma" w:hAnsi="Tahoma" w:cs="Tahoma"/>
          <w:sz w:val="18"/>
          <w:szCs w:val="18"/>
        </w:rPr>
        <w:tab/>
        <w:t>Wirtualna Centrala. w dni robocze, od zgłoszenia przez Zamawiającego awarii nie może przekroczyć 4 godzin a usunięcie awarii nie może trwać dłużej niż 48 godzin. W przypadku zgłoszenia awarii w dzień ustawowo wolny od pracy, czas reakcji Wykonawcy nastąpi w dniu następującym po dniu wolnym od pracy i nie może przekroczyć godziny 12.00 a usunięcie awarii nie może trwać dłużej niż jeden dzień roboczy.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18.2. </w:t>
      </w:r>
      <w:r w:rsidRPr="000544A2">
        <w:rPr>
          <w:rFonts w:ascii="Tahoma" w:hAnsi="Tahoma" w:cs="Tahoma"/>
          <w:sz w:val="18"/>
          <w:szCs w:val="18"/>
        </w:rPr>
        <w:tab/>
        <w:t>Symetryczny dostęp do Internetu opisany w pkt 4.3.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Gwarantowany czas usunięcia awarii 4 godziny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Gwarantowana dostępność roczna sługi 99,9%</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24h przez 7 dni w tygodniu przez 365 dni w roku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18.3. </w:t>
      </w:r>
      <w:r w:rsidRPr="000544A2">
        <w:rPr>
          <w:rFonts w:ascii="Tahoma" w:hAnsi="Tahoma" w:cs="Tahoma"/>
          <w:sz w:val="18"/>
          <w:szCs w:val="18"/>
        </w:rPr>
        <w:tab/>
        <w:t>Asymetryczny dostęp do Internetu opisany w pkt. 4.1.</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 xml:space="preserve">Gwarantowany czas usunięcia awarii 12 godzin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w godzinach 8-16 dni robocze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18.4. </w:t>
      </w:r>
      <w:r w:rsidRPr="000544A2">
        <w:rPr>
          <w:rFonts w:ascii="Tahoma" w:hAnsi="Tahoma" w:cs="Tahoma"/>
          <w:sz w:val="18"/>
          <w:szCs w:val="18"/>
        </w:rPr>
        <w:tab/>
        <w:t>Linie stacjonarne opisane w pkt. 8.</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 xml:space="preserve">Gwarantowany czas usunięcia awarii 12 godzin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w godzinach 8-16 dni robocze</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lastRenderedPageBreak/>
        <w:t xml:space="preserve">18.5. </w:t>
      </w:r>
      <w:r w:rsidRPr="000544A2">
        <w:rPr>
          <w:rFonts w:ascii="Tahoma" w:hAnsi="Tahoma" w:cs="Tahoma"/>
          <w:sz w:val="18"/>
          <w:szCs w:val="18"/>
        </w:rPr>
        <w:tab/>
        <w:t>Telefony komórkowe opisane w pkt.6.</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Wykonawca zapewni przez okres trwania umowy naprawę telefonów komórkowych w ramach gwarancji udzielonych przez producenta oraz zapewni na czas umowy 10 telefonów serwisowych.</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19. </w:t>
      </w:r>
      <w:r w:rsidRPr="000544A2">
        <w:rPr>
          <w:rFonts w:ascii="Tahoma" w:hAnsi="Tahoma" w:cs="Tahoma"/>
          <w:sz w:val="18"/>
          <w:szCs w:val="18"/>
        </w:rPr>
        <w:tab/>
        <w:t>Wykonawca zapewni dedykowaną obsługę w postaci opiekuna dostępnego pod dedykowanym bezpośrednim numerem telefonu i zatrudnionego na umowę o pracę.</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20. </w:t>
      </w:r>
      <w:r w:rsidRPr="000544A2">
        <w:rPr>
          <w:rFonts w:ascii="Tahoma" w:hAnsi="Tahoma" w:cs="Tahoma"/>
          <w:sz w:val="18"/>
          <w:szCs w:val="18"/>
        </w:rPr>
        <w:tab/>
        <w:t>Wykonawca zapewni nadzór i całodobową kontrolę nad sprawnym działaniem „wirtualnej centrali”.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21. </w:t>
      </w:r>
      <w:r w:rsidRPr="000544A2">
        <w:rPr>
          <w:rFonts w:ascii="Tahoma" w:hAnsi="Tahoma" w:cs="Tahoma"/>
          <w:sz w:val="18"/>
          <w:szCs w:val="18"/>
        </w:rPr>
        <w:tab/>
        <w:t>Wykonawca wskaże w ofercie typy, modele i parametry techniczne proponowanych urządzeń.</w:t>
      </w:r>
    </w:p>
    <w:p w:rsidR="000544A2" w:rsidRPr="000544A2" w:rsidRDefault="000544A2" w:rsidP="000544A2">
      <w:pPr>
        <w:pStyle w:val="Standard"/>
        <w:tabs>
          <w:tab w:val="left" w:pos="1134"/>
        </w:tabs>
        <w:spacing w:after="120"/>
        <w:ind w:left="1134" w:hanging="1134"/>
        <w:jc w:val="both"/>
        <w:rPr>
          <w:rFonts w:ascii="Tahoma" w:hAnsi="Tahoma" w:cs="Tahoma"/>
          <w:color w:val="000000"/>
          <w:sz w:val="18"/>
          <w:szCs w:val="18"/>
        </w:rPr>
      </w:pPr>
      <w:r w:rsidRPr="000544A2">
        <w:rPr>
          <w:rFonts w:ascii="Tahoma" w:hAnsi="Tahoma" w:cs="Tahoma"/>
          <w:sz w:val="18"/>
          <w:szCs w:val="18"/>
        </w:rPr>
        <w:t xml:space="preserve">22. </w:t>
      </w:r>
      <w:r w:rsidRPr="000544A2">
        <w:rPr>
          <w:rFonts w:ascii="Tahoma" w:hAnsi="Tahoma" w:cs="Tahoma"/>
          <w:sz w:val="18"/>
          <w:szCs w:val="18"/>
        </w:rPr>
        <w:tab/>
        <w:t xml:space="preserve">Wykonawca zapewni dostęp do sieci telefonii będącej przedmiotem zamówienia na obszarach objętych deklarowanym zasięgiem (zgodnie z publikowanymi mapami zasięgów) na poziomie umożliwiającym </w:t>
      </w:r>
      <w:r w:rsidRPr="000544A2">
        <w:rPr>
          <w:rFonts w:ascii="Tahoma" w:hAnsi="Tahoma" w:cs="Tahoma"/>
          <w:color w:val="000000"/>
          <w:sz w:val="18"/>
          <w:szCs w:val="18"/>
        </w:rPr>
        <w:t>realizacje transmisji głosu i danych (min. 95% terytorium RP) z wykorzystaniem sieci telekomunikacyjnej do której ma dostęp.</w:t>
      </w:r>
    </w:p>
    <w:p w:rsidR="000544A2" w:rsidRPr="000544A2" w:rsidRDefault="000544A2" w:rsidP="000544A2">
      <w:pPr>
        <w:tabs>
          <w:tab w:val="left" w:pos="1134"/>
        </w:tabs>
        <w:spacing w:before="120"/>
        <w:ind w:left="1134" w:hanging="1134"/>
        <w:jc w:val="both"/>
        <w:rPr>
          <w:rFonts w:ascii="Tahoma" w:hAnsi="Tahoma"/>
          <w:sz w:val="18"/>
          <w:szCs w:val="18"/>
        </w:rPr>
      </w:pPr>
      <w:r w:rsidRPr="000544A2">
        <w:rPr>
          <w:rFonts w:ascii="Tahoma" w:hAnsi="Tahoma"/>
          <w:sz w:val="18"/>
          <w:szCs w:val="18"/>
        </w:rPr>
        <w:t xml:space="preserve">23. </w:t>
      </w:r>
      <w:r w:rsidRPr="000544A2">
        <w:rPr>
          <w:rFonts w:ascii="Tahoma" w:hAnsi="Tahoma"/>
          <w:sz w:val="18"/>
          <w:szCs w:val="18"/>
        </w:rPr>
        <w:tab/>
        <w:t>Zamówienie realizowane będzie od dnia zgłoszenia gotowości przez Wykonawcę (gotowość oznacza wykonanie wszystkich dostaw i usług w celu umożliwienia rozpoczęcia wykonywania usług telekomunikacyjnych oraz pisemnym zgłoszeniu gotowości Zamawiającemu, nie później niż 6 tygodni od daty zawarcia umowy) – przez okres 24 miesięcy. Wszelkie koszty związane z realizacją umowy mają być naliczane od dnia, o którym powyżej.</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24. </w:t>
      </w:r>
      <w:r w:rsidRPr="000544A2">
        <w:rPr>
          <w:rFonts w:ascii="Tahoma" w:hAnsi="Tahoma" w:cs="Tahoma"/>
          <w:sz w:val="18"/>
          <w:szCs w:val="18"/>
        </w:rPr>
        <w:tab/>
        <w:t>Uruchamianie usług i przyłączanie do sieci nie spowoduje zakłócania funkcjonowania aktualnie eksploatowanego systemu, chyba, że będzie to niezbędne i Wykonawca uzgodni z Zamawiającym okres niefunkcjonalności.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25. </w:t>
      </w:r>
      <w:r w:rsidRPr="000544A2">
        <w:rPr>
          <w:rFonts w:ascii="Tahoma" w:hAnsi="Tahoma" w:cs="Tahoma"/>
          <w:sz w:val="18"/>
          <w:szCs w:val="18"/>
        </w:rPr>
        <w:tab/>
        <w:t>W przypadku zmiany przez Zamawiającego adresu którejkolwiek lokalizacji w trakcie trwania umowy strony będą każdorazowo uzgadniać warunki przeniesienia usługi pod nowy adres.</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26. </w:t>
      </w:r>
      <w:r w:rsidRPr="000544A2">
        <w:rPr>
          <w:rFonts w:ascii="Tahoma" w:hAnsi="Tahoma" w:cs="Tahoma"/>
          <w:sz w:val="18"/>
          <w:szCs w:val="18"/>
        </w:rPr>
        <w:tab/>
        <w:t>Wykonawca nie będzie pobierał od Zamawiającego żadnych innych opłat związanych z wdrożeniem, instalacją, przyłączeniem do sieci i uruchomieniem systemu.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27. </w:t>
      </w:r>
      <w:r w:rsidRPr="000544A2">
        <w:rPr>
          <w:rFonts w:ascii="Tahoma" w:hAnsi="Tahoma" w:cs="Tahoma"/>
          <w:sz w:val="18"/>
          <w:szCs w:val="18"/>
        </w:rPr>
        <w:tab/>
        <w:t>Wszystkie dostarczone urządzenia (z pkt 6) stanowić będą własność Zamawiającego, po uiszczeniu zapłaty za aparat (w tym karty SIM).</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28. </w:t>
      </w:r>
      <w:r w:rsidRPr="000544A2">
        <w:rPr>
          <w:rFonts w:ascii="Tahoma" w:hAnsi="Tahoma" w:cs="Tahoma"/>
          <w:sz w:val="18"/>
          <w:szCs w:val="18"/>
        </w:rPr>
        <w:tab/>
        <w:t>Za świadczenie usług w ramach umowy Zamawiający będzie ponosił, poza stałą miesięczną opłatą abonamentową, opłaty za połączenia telekomunikacyjne oraz usługi i czynności dodatkowe określone w przedmiocie zamówienia, zgodnie ze złożoną ofertą. Wszystkie połączenia oraz inne usługi i czynności nie zawarte w ofercie będą taryfikowane zgodnie z obowiązującymi w chwili zdarzenia cennikami Wykonawcy.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29. </w:t>
      </w:r>
      <w:r w:rsidRPr="000544A2">
        <w:rPr>
          <w:rFonts w:ascii="Tahoma" w:hAnsi="Tahoma" w:cs="Tahoma"/>
          <w:sz w:val="18"/>
          <w:szCs w:val="18"/>
        </w:rPr>
        <w:tab/>
        <w:t>Wykonawca po zakończeniu realizacji zawartej umowy musi mieć możliwość przekazania istniejącej numeracji innemu Wykonawcy.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30. </w:t>
      </w:r>
      <w:r w:rsidRPr="000544A2">
        <w:rPr>
          <w:rFonts w:ascii="Tahoma" w:hAnsi="Tahoma" w:cs="Tahoma"/>
          <w:sz w:val="18"/>
          <w:szCs w:val="18"/>
        </w:rPr>
        <w:tab/>
        <w:t>We wszystkich lokalizacjach dotychczasowe usługi telefonii stacjonarnej świadczy Orange Polska SA, Warszawa, Al. Jerozolimskie 160.</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31. </w:t>
      </w:r>
      <w:r w:rsidRPr="000544A2">
        <w:rPr>
          <w:rFonts w:ascii="Tahoma" w:hAnsi="Tahoma" w:cs="Tahoma"/>
          <w:color w:val="000000"/>
          <w:sz w:val="18"/>
          <w:szCs w:val="18"/>
        </w:rPr>
        <w:tab/>
        <w:t>Wykonawca zapewni przeniesienie do własnej sieci dotychczas użytkowane i wykorzystywane przez Zamawiającego numery telefoniczne, zgodnie z art. 71 ust. 1.  ustawy z dnia 16 lipca 2004r. Prawo telekomunikacyjne (Dz. U. Nr 171, poz. 1800 ze zm.) oraz rozdziałem 4 rozporządzenia Ministra Infrastruktury z dnia 16 grudnia 2010r. w sprawie warunków korzystania z uprawnień publicznych sieci telefonicznych (Dz.U. Nr 249, poz. 1670).</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32. </w:t>
      </w:r>
      <w:r w:rsidRPr="000544A2">
        <w:rPr>
          <w:rFonts w:ascii="Tahoma" w:hAnsi="Tahoma" w:cs="Tahoma"/>
          <w:color w:val="000000"/>
          <w:sz w:val="18"/>
          <w:szCs w:val="18"/>
        </w:rPr>
        <w:tab/>
        <w:t>Zamawiający wymaga od Wykonawcy, załatwienia wszelkich formalności związanych z przeniesieniem, zachowaniem i utrzymaniem dotychczasowej puli numerów.</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33. </w:t>
      </w:r>
      <w:r w:rsidRPr="000544A2">
        <w:rPr>
          <w:rFonts w:ascii="Tahoma" w:hAnsi="Tahoma" w:cs="Tahoma"/>
          <w:color w:val="000000"/>
          <w:sz w:val="18"/>
          <w:szCs w:val="18"/>
        </w:rPr>
        <w:tab/>
        <w:t>Zamawiający upoważni Wykonawcę do dokonywania wszelkich czynności, związanych z przeniesieniem numerów wykorzystywanych przez Zamawiającego do sieci Wykonawcy. Wykonawca powiadomi z wyprzedzeniem min. 3 dniowym Zamawiającego o terminie przeniesienia zakresu numeracji, o którym mowa w pkt 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34. </w:t>
      </w:r>
      <w:r w:rsidRPr="000544A2">
        <w:rPr>
          <w:rFonts w:ascii="Tahoma" w:hAnsi="Tahoma" w:cs="Tahoma"/>
          <w:color w:val="000000"/>
          <w:sz w:val="18"/>
          <w:szCs w:val="18"/>
        </w:rPr>
        <w:tab/>
        <w:t>Zamawiający wymaga aby przerwa w łączności związana z przeniesieniem numeracji do sieci komórkowej nie przekroczyła maksymalnie 24 godzin.</w:t>
      </w:r>
    </w:p>
    <w:p w:rsidR="00F73B19" w:rsidRPr="00186D2E" w:rsidRDefault="000544A2" w:rsidP="00186D2E">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35. </w:t>
      </w:r>
      <w:r w:rsidRPr="000544A2">
        <w:rPr>
          <w:rFonts w:ascii="Tahoma" w:hAnsi="Tahoma" w:cs="Tahoma"/>
          <w:color w:val="000000"/>
          <w:sz w:val="18"/>
          <w:szCs w:val="18"/>
        </w:rPr>
        <w:tab/>
        <w:t>Wykonawca przeprowadzi szkolenie osób wskazanych przez Zamawiającego w zakresie prawidłowej obsługi systemu i urządzeń.</w:t>
      </w:r>
    </w:p>
    <w:p w:rsidR="0062173B" w:rsidRPr="005E0B0C" w:rsidRDefault="0062173B" w:rsidP="0062173B">
      <w:pPr>
        <w:spacing w:line="276" w:lineRule="auto"/>
        <w:ind w:left="4956"/>
        <w:jc w:val="both"/>
        <w:rPr>
          <w:rFonts w:ascii="Tahoma" w:hAnsi="Tahoma"/>
          <w:sz w:val="18"/>
          <w:szCs w:val="18"/>
        </w:rPr>
      </w:pPr>
      <w:r w:rsidRPr="005E0B0C">
        <w:rPr>
          <w:rFonts w:ascii="Tahoma" w:hAnsi="Tahoma"/>
          <w:sz w:val="18"/>
          <w:szCs w:val="18"/>
        </w:rPr>
        <w:t>___________________________________</w:t>
      </w:r>
    </w:p>
    <w:p w:rsidR="0062173B" w:rsidRPr="005E0B0C" w:rsidRDefault="0062173B" w:rsidP="0062173B">
      <w:pPr>
        <w:spacing w:line="276" w:lineRule="auto"/>
        <w:ind w:left="4956"/>
        <w:jc w:val="both"/>
        <w:rPr>
          <w:rFonts w:ascii="Tahoma" w:hAnsi="Tahoma"/>
          <w:sz w:val="18"/>
          <w:szCs w:val="18"/>
        </w:rPr>
      </w:pPr>
      <w:r w:rsidRPr="005E0B0C">
        <w:rPr>
          <w:rFonts w:ascii="Tahoma" w:hAnsi="Tahoma"/>
          <w:sz w:val="18"/>
          <w:szCs w:val="18"/>
        </w:rPr>
        <w:t>Podpis upoważnionego przedstawiciela</w:t>
      </w:r>
    </w:p>
    <w:p w:rsidR="00641B70" w:rsidRDefault="00641B70">
      <w:pPr>
        <w:suppressAutoHyphens w:val="0"/>
        <w:rPr>
          <w:rFonts w:ascii="Tahoma" w:hAnsi="Tahoma"/>
          <w:iCs/>
          <w:sz w:val="18"/>
          <w:szCs w:val="18"/>
        </w:rPr>
      </w:pPr>
      <w:r>
        <w:rPr>
          <w:rFonts w:ascii="Tahoma" w:hAnsi="Tahoma"/>
          <w:iCs/>
          <w:sz w:val="18"/>
          <w:szCs w:val="18"/>
        </w:rPr>
        <w:br w:type="page"/>
      </w:r>
    </w:p>
    <w:p w:rsidR="0077180F" w:rsidRPr="005E0B0C" w:rsidRDefault="0077180F">
      <w:pPr>
        <w:suppressAutoHyphens w:val="0"/>
        <w:rPr>
          <w:rFonts w:ascii="Tahoma" w:hAnsi="Tahoma"/>
          <w:b/>
          <w:color w:val="066B33"/>
          <w:sz w:val="24"/>
          <w:szCs w:val="24"/>
        </w:rPr>
      </w:pPr>
    </w:p>
    <w:p w:rsidR="005B406D" w:rsidRPr="005E0B0C" w:rsidRDefault="005B406D" w:rsidP="00D7623D">
      <w:pPr>
        <w:spacing w:line="276" w:lineRule="auto"/>
        <w:jc w:val="right"/>
        <w:rPr>
          <w:rFonts w:ascii="Tahoma" w:hAnsi="Tahoma"/>
          <w:b/>
          <w:color w:val="7030A0"/>
          <w:sz w:val="18"/>
          <w:szCs w:val="18"/>
        </w:rPr>
      </w:pPr>
      <w:r w:rsidRPr="005E0B0C">
        <w:rPr>
          <w:rFonts w:ascii="Tahoma" w:hAnsi="Tahoma"/>
          <w:b/>
          <w:color w:val="7030A0"/>
          <w:sz w:val="18"/>
          <w:szCs w:val="18"/>
        </w:rPr>
        <w:t>Załącznik nr 4 do SWIZ</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ind w:left="5246" w:firstLine="708"/>
        <w:rPr>
          <w:rFonts w:ascii="Tahoma" w:hAnsi="Tahoma"/>
          <w:b/>
          <w:sz w:val="18"/>
          <w:szCs w:val="18"/>
        </w:rPr>
      </w:pPr>
      <w:r w:rsidRPr="005E0B0C">
        <w:rPr>
          <w:rFonts w:ascii="Tahoma" w:hAnsi="Tahoma"/>
          <w:b/>
          <w:sz w:val="18"/>
          <w:szCs w:val="18"/>
        </w:rPr>
        <w:t>Zamawiający:</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 xml:space="preserve">Wielospecjalistyczny Szpital – Samodzielny Publiczny Zespół Opieki Zdrowotnej w  Zgorzelcu </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ul. Lubańska 11-12,  59-900 Zgorzelec</w:t>
      </w:r>
    </w:p>
    <w:p w:rsidR="005B406D" w:rsidRPr="005E0B0C" w:rsidRDefault="005B406D" w:rsidP="00D7623D">
      <w:pPr>
        <w:spacing w:line="276" w:lineRule="auto"/>
        <w:rPr>
          <w:rFonts w:ascii="Tahoma" w:hAnsi="Tahoma"/>
          <w:b/>
          <w:sz w:val="18"/>
          <w:szCs w:val="18"/>
        </w:rPr>
      </w:pPr>
      <w:r w:rsidRPr="005E0B0C">
        <w:rPr>
          <w:rFonts w:ascii="Tahoma" w:hAnsi="Tahoma"/>
          <w:b/>
          <w:sz w:val="18"/>
          <w:szCs w:val="18"/>
        </w:rPr>
        <w:t>Wykonawca:</w:t>
      </w:r>
    </w:p>
    <w:p w:rsidR="005B406D" w:rsidRPr="005E0B0C" w:rsidRDefault="005B406D" w:rsidP="00D7623D">
      <w:pPr>
        <w:spacing w:line="276" w:lineRule="auto"/>
        <w:ind w:right="5954"/>
        <w:rPr>
          <w:rFonts w:ascii="Tahoma" w:hAnsi="Tahoma"/>
          <w:i/>
          <w:sz w:val="18"/>
          <w:szCs w:val="18"/>
        </w:rPr>
      </w:pPr>
      <w:r w:rsidRPr="005E0B0C">
        <w:rPr>
          <w:rFonts w:ascii="Tahoma" w:hAnsi="Tahoma"/>
          <w:sz w:val="18"/>
          <w:szCs w:val="18"/>
        </w:rPr>
        <w:t>………………………………………………………</w:t>
      </w:r>
      <w:r w:rsidR="0009071F" w:rsidRPr="005E0B0C">
        <w:rPr>
          <w:rFonts w:ascii="Tahoma" w:hAnsi="Tahoma"/>
          <w:sz w:val="18"/>
          <w:szCs w:val="18"/>
        </w:rPr>
        <w:t>………………………………………………………</w:t>
      </w:r>
      <w:r w:rsidR="0009071F" w:rsidRPr="005E0B0C">
        <w:rPr>
          <w:rFonts w:ascii="Tahoma" w:hAnsi="Tahoma"/>
          <w:i/>
          <w:sz w:val="18"/>
          <w:szCs w:val="18"/>
        </w:rPr>
        <w:t xml:space="preserve"> </w:t>
      </w:r>
      <w:r w:rsidRPr="005E0B0C">
        <w:rPr>
          <w:rFonts w:ascii="Tahoma" w:hAnsi="Tahoma"/>
          <w:i/>
          <w:sz w:val="18"/>
          <w:szCs w:val="18"/>
        </w:rPr>
        <w:t>(pełna nazwa/firma, adres,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rPr>
          <w:rFonts w:ascii="Tahoma" w:hAnsi="Tahoma"/>
          <w:sz w:val="18"/>
          <w:szCs w:val="18"/>
          <w:u w:val="single"/>
        </w:rPr>
      </w:pPr>
      <w:r w:rsidRPr="005E0B0C">
        <w:rPr>
          <w:rFonts w:ascii="Tahoma" w:hAnsi="Tahoma"/>
          <w:sz w:val="18"/>
          <w:szCs w:val="18"/>
          <w:u w:val="single"/>
        </w:rPr>
        <w:t>reprezentowany przez:</w:t>
      </w:r>
    </w:p>
    <w:p w:rsidR="005B406D" w:rsidRPr="005E0B0C" w:rsidRDefault="005B406D" w:rsidP="00D7623D">
      <w:pPr>
        <w:spacing w:line="276" w:lineRule="auto"/>
        <w:ind w:right="5954"/>
        <w:rPr>
          <w:rFonts w:ascii="Tahoma" w:hAnsi="Tahoma"/>
          <w:sz w:val="18"/>
          <w:szCs w:val="18"/>
        </w:rPr>
      </w:pPr>
      <w:r w:rsidRPr="005E0B0C">
        <w:rPr>
          <w:rFonts w:ascii="Tahoma" w:hAnsi="Tahoma"/>
          <w:sz w:val="18"/>
          <w:szCs w:val="18"/>
        </w:rPr>
        <w:t>………………………………………………………………………………</w:t>
      </w:r>
      <w:r w:rsidR="0009071F" w:rsidRPr="005E0B0C">
        <w:rPr>
          <w:rFonts w:ascii="Tahoma" w:hAnsi="Tahoma"/>
          <w:sz w:val="18"/>
          <w:szCs w:val="18"/>
        </w:rPr>
        <w:t>................................</w:t>
      </w:r>
    </w:p>
    <w:p w:rsidR="005B406D" w:rsidRPr="005E0B0C" w:rsidRDefault="005B406D" w:rsidP="00D7623D">
      <w:pPr>
        <w:spacing w:line="276" w:lineRule="auto"/>
        <w:ind w:right="5953"/>
        <w:rPr>
          <w:rFonts w:ascii="Tahoma" w:hAnsi="Tahoma"/>
          <w:i/>
          <w:sz w:val="18"/>
          <w:szCs w:val="18"/>
        </w:rPr>
      </w:pPr>
      <w:r w:rsidRPr="005E0B0C">
        <w:rPr>
          <w:rFonts w:ascii="Tahoma" w:hAnsi="Tahoma"/>
          <w:i/>
          <w:sz w:val="18"/>
          <w:szCs w:val="18"/>
        </w:rPr>
        <w:t>(imię, nazwisko, stanowisko/podstawa do reprezentacji)</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Oświadczenie wykonawcy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składane na podstawie art. 25a ust. 1 ustawy z dnia 29 stycznia 2004 r.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Prawo zamówień publicznych (dalej jako: ustawa </w:t>
      </w:r>
      <w:proofErr w:type="spellStart"/>
      <w:r w:rsidRPr="005E0B0C">
        <w:rPr>
          <w:rFonts w:ascii="Tahoma" w:hAnsi="Tahoma"/>
          <w:b/>
          <w:sz w:val="18"/>
          <w:szCs w:val="18"/>
        </w:rPr>
        <w:t>Pzp</w:t>
      </w:r>
      <w:proofErr w:type="spellEnd"/>
      <w:r w:rsidRPr="005E0B0C">
        <w:rPr>
          <w:rFonts w:ascii="Tahoma" w:hAnsi="Tahoma"/>
          <w:b/>
          <w:sz w:val="18"/>
          <w:szCs w:val="18"/>
        </w:rPr>
        <w:t xml:space="preserve">), </w:t>
      </w: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DOTYCZĄCE </w:t>
      </w:r>
      <w:r w:rsidRPr="005E0B0C">
        <w:rPr>
          <w:rFonts w:ascii="Tahoma" w:hAnsi="Tahoma"/>
          <w:b/>
          <w:color w:val="7030A0"/>
          <w:sz w:val="18"/>
          <w:szCs w:val="18"/>
          <w:u w:val="single"/>
        </w:rPr>
        <w:t>PRZESŁANEK WYKLUCZENIA</w:t>
      </w:r>
      <w:r w:rsidRPr="005E0B0C">
        <w:rPr>
          <w:rFonts w:ascii="Tahoma" w:hAnsi="Tahoma"/>
          <w:b/>
          <w:sz w:val="18"/>
          <w:szCs w:val="18"/>
          <w:u w:val="single"/>
        </w:rPr>
        <w:t xml:space="preserve"> Z POSTĘPOWANIA</w:t>
      </w:r>
    </w:p>
    <w:p w:rsidR="005B406D" w:rsidRPr="005E0B0C" w:rsidRDefault="005B406D" w:rsidP="00D7623D">
      <w:pPr>
        <w:spacing w:line="276" w:lineRule="auto"/>
        <w:jc w:val="both"/>
        <w:rPr>
          <w:rFonts w:ascii="Tahoma" w:hAnsi="Tahoma"/>
          <w:sz w:val="18"/>
          <w:szCs w:val="18"/>
        </w:rPr>
      </w:pP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Na potrzeby postępowania o udzielenie zamówienia publicznego</w:t>
      </w:r>
      <w:r w:rsidR="00DA21E1" w:rsidRPr="005E0B0C">
        <w:rPr>
          <w:rFonts w:ascii="Tahoma" w:hAnsi="Tahoma"/>
          <w:sz w:val="18"/>
          <w:szCs w:val="18"/>
        </w:rPr>
        <w:t xml:space="preserve"> pt.: </w:t>
      </w:r>
      <w:r w:rsidR="00186D2E" w:rsidRPr="00186D2E">
        <w:rPr>
          <w:rFonts w:ascii="Tahoma" w:hAnsi="Tahoma"/>
          <w:color w:val="066B33" w:themeColor="background1" w:themeShade="40"/>
          <w:sz w:val="18"/>
          <w:szCs w:val="18"/>
        </w:rPr>
        <w:t xml:space="preserve">(II) </w:t>
      </w:r>
      <w:r w:rsidR="00162438">
        <w:rPr>
          <w:rFonts w:ascii="Tahoma" w:hAnsi="Tahoma"/>
          <w:color w:val="066B33"/>
          <w:sz w:val="18"/>
          <w:szCs w:val="18"/>
        </w:rPr>
        <w:t>ŚWIADCZENIE USŁUG TELEKOMUNIKACYJNYCH Z ZAKRESU TELEFONII STACJONARNEJ, STACJONARNEJ W STANDARDZIE GSM, GSM, DOSTĘPU DO INTERNETU WRAZ Z DOSTAWĄ APARATÓW TELEFONICZNYCH ORAZ DZIERŻAWĄ CENTRALI STACJONARNEJ</w:t>
      </w:r>
      <w:r w:rsidR="00EE5316" w:rsidRPr="005E0B0C">
        <w:rPr>
          <w:rFonts w:ascii="Tahoma" w:hAnsi="Tahoma"/>
          <w:sz w:val="18"/>
          <w:szCs w:val="18"/>
        </w:rPr>
        <w:t xml:space="preserve">- </w:t>
      </w:r>
      <w:r w:rsidRPr="005E0B0C">
        <w:rPr>
          <w:rFonts w:ascii="Tahoma" w:hAnsi="Tahoma"/>
          <w:sz w:val="18"/>
          <w:szCs w:val="18"/>
        </w:rPr>
        <w:t>prowadzonego przez</w:t>
      </w:r>
      <w:r w:rsidR="0009071F" w:rsidRPr="005E0B0C">
        <w:rPr>
          <w:rFonts w:ascii="Tahoma" w:hAnsi="Tahoma"/>
          <w:sz w:val="18"/>
          <w:szCs w:val="18"/>
        </w:rPr>
        <w:t>:</w:t>
      </w:r>
      <w:r w:rsidRPr="005E0B0C">
        <w:rPr>
          <w:rFonts w:ascii="Tahoma" w:hAnsi="Tahoma"/>
          <w:sz w:val="18"/>
          <w:szCs w:val="18"/>
        </w:rPr>
        <w:t xml:space="preserve"> </w:t>
      </w:r>
      <w:r w:rsidR="0009071F" w:rsidRPr="005E0B0C">
        <w:rPr>
          <w:rFonts w:ascii="Tahoma" w:hAnsi="Tahoma"/>
          <w:sz w:val="18"/>
          <w:szCs w:val="18"/>
        </w:rPr>
        <w:t xml:space="preserve">Wielospecjalistyczny Szpital – Samodzielny Publiczny Zespół Opieki Zdrowotnej w  Zgorzelcu - </w:t>
      </w:r>
      <w:r w:rsidRPr="005E0B0C">
        <w:rPr>
          <w:rFonts w:ascii="Tahoma" w:hAnsi="Tahoma"/>
          <w:sz w:val="18"/>
          <w:szCs w:val="18"/>
        </w:rPr>
        <w:t>oświadczam, co następuje:</w:t>
      </w:r>
    </w:p>
    <w:p w:rsidR="005B406D" w:rsidRPr="005E0B0C" w:rsidRDefault="005B406D" w:rsidP="00D7623D">
      <w:pPr>
        <w:spacing w:line="276" w:lineRule="auto"/>
        <w:jc w:val="both"/>
        <w:rPr>
          <w:rFonts w:ascii="Tahoma" w:hAnsi="Tahoma"/>
          <w:sz w:val="18"/>
          <w:szCs w:val="18"/>
        </w:rPr>
      </w:pPr>
    </w:p>
    <w:p w:rsidR="005B406D" w:rsidRPr="005E0B0C" w:rsidRDefault="00EE5316" w:rsidP="00D7623D">
      <w:pPr>
        <w:shd w:val="clear" w:color="auto" w:fill="BFBFBF"/>
        <w:spacing w:line="276" w:lineRule="auto"/>
        <w:rPr>
          <w:rFonts w:ascii="Tahoma" w:hAnsi="Tahoma"/>
          <w:b/>
          <w:sz w:val="18"/>
          <w:szCs w:val="18"/>
        </w:rPr>
      </w:pPr>
      <w:r w:rsidRPr="005E0B0C">
        <w:rPr>
          <w:rFonts w:ascii="Tahoma" w:hAnsi="Tahoma"/>
          <w:b/>
          <w:sz w:val="18"/>
          <w:szCs w:val="18"/>
        </w:rPr>
        <w:t xml:space="preserve">I.  </w:t>
      </w:r>
      <w:r w:rsidR="005B406D" w:rsidRPr="005E0B0C">
        <w:rPr>
          <w:rFonts w:ascii="Tahoma" w:hAnsi="Tahoma"/>
          <w:b/>
          <w:sz w:val="18"/>
          <w:szCs w:val="18"/>
        </w:rPr>
        <w:t xml:space="preserve">OŚWIADCZENIA DOTYCZĄCE </w:t>
      </w:r>
      <w:r w:rsidR="005B406D" w:rsidRPr="005E0B0C">
        <w:rPr>
          <w:rFonts w:ascii="Tahoma" w:hAnsi="Tahoma"/>
          <w:b/>
          <w:color w:val="8A3CC4"/>
          <w:sz w:val="18"/>
          <w:szCs w:val="18"/>
        </w:rPr>
        <w:t>WYKONAWCY</w:t>
      </w:r>
      <w:r w:rsidR="005B406D" w:rsidRPr="005E0B0C">
        <w:rPr>
          <w:rFonts w:ascii="Tahoma" w:hAnsi="Tahoma"/>
          <w:b/>
          <w:sz w:val="18"/>
          <w:szCs w:val="18"/>
        </w:rPr>
        <w:t>:</w:t>
      </w:r>
    </w:p>
    <w:p w:rsidR="00EE5316" w:rsidRPr="005E0B0C" w:rsidRDefault="00EE5316" w:rsidP="00D7623D">
      <w:pPr>
        <w:pStyle w:val="Akapitzlist"/>
        <w:spacing w:line="276" w:lineRule="auto"/>
        <w:ind w:left="284"/>
        <w:contextualSpacing/>
        <w:rPr>
          <w:rFonts w:ascii="Tahoma" w:hAnsi="Tahoma" w:cs="Tahoma"/>
          <w:sz w:val="18"/>
          <w:szCs w:val="18"/>
        </w:rPr>
      </w:pPr>
    </w:p>
    <w:p w:rsidR="005B406D" w:rsidRPr="005E0B0C" w:rsidRDefault="005B406D" w:rsidP="001A06E7">
      <w:pPr>
        <w:pStyle w:val="Akapitzlist"/>
        <w:numPr>
          <w:ilvl w:val="0"/>
          <w:numId w:val="5"/>
        </w:numPr>
        <w:spacing w:line="276" w:lineRule="auto"/>
        <w:ind w:left="284" w:hanging="284"/>
        <w:contextualSpacing/>
        <w:rPr>
          <w:rFonts w:ascii="Tahoma" w:hAnsi="Tahoma" w:cs="Tahoma"/>
          <w:sz w:val="18"/>
          <w:szCs w:val="18"/>
        </w:rPr>
      </w:pPr>
      <w:r w:rsidRPr="005E0B0C">
        <w:rPr>
          <w:rFonts w:ascii="Tahoma" w:hAnsi="Tahoma" w:cs="Tahoma"/>
          <w:sz w:val="18"/>
          <w:szCs w:val="18"/>
        </w:rPr>
        <w:t xml:space="preserve">Oświadczam, że </w:t>
      </w:r>
      <w:r w:rsidRPr="005E0B0C">
        <w:rPr>
          <w:rFonts w:ascii="Tahoma" w:hAnsi="Tahoma" w:cs="Tahoma"/>
          <w:b/>
          <w:color w:val="7030A0"/>
          <w:sz w:val="18"/>
          <w:szCs w:val="18"/>
        </w:rPr>
        <w:t>nie podlegam wykluczeniu</w:t>
      </w:r>
      <w:r w:rsidRPr="005E0B0C">
        <w:rPr>
          <w:rFonts w:ascii="Tahoma" w:hAnsi="Tahoma" w:cs="Tahoma"/>
          <w:sz w:val="18"/>
          <w:szCs w:val="18"/>
        </w:rPr>
        <w:t xml:space="preserve"> z postępowania na podstawie art. 24 ust 1 pkt 12-23 ustawy </w:t>
      </w:r>
      <w:proofErr w:type="spellStart"/>
      <w:r w:rsidRPr="005E0B0C">
        <w:rPr>
          <w:rFonts w:ascii="Tahoma" w:hAnsi="Tahoma" w:cs="Tahoma"/>
          <w:sz w:val="18"/>
          <w:szCs w:val="18"/>
        </w:rPr>
        <w:t>Pzp</w:t>
      </w:r>
      <w:proofErr w:type="spellEnd"/>
      <w:r w:rsidRPr="005E0B0C">
        <w:rPr>
          <w:rFonts w:ascii="Tahoma" w:hAnsi="Tahoma" w:cs="Tahoma"/>
          <w:sz w:val="18"/>
          <w:szCs w:val="18"/>
        </w:rPr>
        <w:t>.</w:t>
      </w:r>
    </w:p>
    <w:p w:rsidR="005B406D" w:rsidRPr="005E0B0C" w:rsidRDefault="00EE5316" w:rsidP="00D7623D">
      <w:pPr>
        <w:pStyle w:val="Akapitzlist"/>
        <w:spacing w:line="276" w:lineRule="auto"/>
        <w:ind w:left="0"/>
        <w:rPr>
          <w:rFonts w:ascii="Tahoma" w:hAnsi="Tahoma" w:cs="Tahoma"/>
          <w:sz w:val="18"/>
          <w:szCs w:val="18"/>
        </w:rPr>
      </w:pPr>
      <w:r w:rsidRPr="005E0B0C">
        <w:rPr>
          <w:rFonts w:ascii="Tahoma" w:hAnsi="Tahoma" w:cs="Tahoma"/>
          <w:b/>
          <w:sz w:val="18"/>
          <w:szCs w:val="18"/>
        </w:rPr>
        <w:t>2</w:t>
      </w:r>
      <w:r w:rsidRPr="005E0B0C">
        <w:rPr>
          <w:rFonts w:ascii="Tahoma" w:hAnsi="Tahoma" w:cs="Tahoma"/>
          <w:sz w:val="18"/>
          <w:szCs w:val="18"/>
        </w:rPr>
        <w:t xml:space="preserve">.  </w:t>
      </w:r>
      <w:r w:rsidR="005B406D" w:rsidRPr="005E0B0C">
        <w:rPr>
          <w:rFonts w:ascii="Tahoma" w:hAnsi="Tahoma" w:cs="Tahoma"/>
          <w:sz w:val="18"/>
          <w:szCs w:val="18"/>
        </w:rPr>
        <w:t xml:space="preserve">Oświadczam, że </w:t>
      </w:r>
      <w:r w:rsidR="005B406D" w:rsidRPr="005E0B0C">
        <w:rPr>
          <w:rFonts w:ascii="Tahoma" w:hAnsi="Tahoma" w:cs="Tahoma"/>
          <w:b/>
          <w:color w:val="7030A0"/>
          <w:sz w:val="18"/>
          <w:szCs w:val="18"/>
        </w:rPr>
        <w:t>nie podlegam wykluczeniu</w:t>
      </w:r>
      <w:r w:rsidR="005B406D" w:rsidRPr="005E0B0C">
        <w:rPr>
          <w:rFonts w:ascii="Tahoma" w:hAnsi="Tahoma" w:cs="Tahoma"/>
          <w:sz w:val="18"/>
          <w:szCs w:val="18"/>
        </w:rPr>
        <w:t xml:space="preserve"> z postępowania na podstawie</w:t>
      </w:r>
      <w:r w:rsidRPr="005E0B0C">
        <w:rPr>
          <w:rFonts w:ascii="Tahoma" w:hAnsi="Tahoma" w:cs="Tahoma"/>
          <w:sz w:val="18"/>
          <w:szCs w:val="18"/>
        </w:rPr>
        <w:t xml:space="preserve"> </w:t>
      </w:r>
      <w:r w:rsidR="005B406D" w:rsidRPr="005E0B0C">
        <w:rPr>
          <w:rFonts w:ascii="Tahoma" w:hAnsi="Tahoma" w:cs="Tahoma"/>
          <w:sz w:val="18"/>
          <w:szCs w:val="18"/>
        </w:rPr>
        <w:t xml:space="preserve">art. 24 ust. 5 ustawy </w:t>
      </w:r>
      <w:proofErr w:type="spellStart"/>
      <w:r w:rsidR="005B406D" w:rsidRPr="005E0B0C">
        <w:rPr>
          <w:rFonts w:ascii="Tahoma" w:hAnsi="Tahoma" w:cs="Tahoma"/>
          <w:sz w:val="18"/>
          <w:szCs w:val="18"/>
        </w:rPr>
        <w:t>Pzp</w:t>
      </w:r>
      <w:proofErr w:type="spellEnd"/>
      <w:r w:rsidR="005B406D" w:rsidRPr="005E0B0C">
        <w:rPr>
          <w:rFonts w:ascii="Tahoma" w:hAnsi="Tahoma" w:cs="Tahoma"/>
          <w:sz w:val="18"/>
          <w:szCs w:val="18"/>
        </w:rPr>
        <w:t>.</w:t>
      </w:r>
    </w:p>
    <w:p w:rsidR="005B406D" w:rsidRPr="005E0B0C" w:rsidRDefault="005B406D" w:rsidP="00D7623D">
      <w:pPr>
        <w:spacing w:line="276" w:lineRule="auto"/>
        <w:jc w:val="both"/>
        <w:rPr>
          <w:rFonts w:ascii="Tahoma" w:hAnsi="Tahoma"/>
          <w:sz w:val="18"/>
          <w:szCs w:val="18"/>
        </w:rPr>
      </w:pPr>
    </w:p>
    <w:p w:rsidR="005B406D" w:rsidRPr="005E0B0C" w:rsidRDefault="003922BA" w:rsidP="00D7623D">
      <w:pPr>
        <w:spacing w:line="276" w:lineRule="auto"/>
        <w:jc w:val="both"/>
        <w:rPr>
          <w:rFonts w:ascii="Tahoma" w:hAnsi="Tahoma"/>
          <w:sz w:val="18"/>
          <w:szCs w:val="18"/>
        </w:rPr>
      </w:pPr>
      <w:r w:rsidRPr="005E0B0C">
        <w:rPr>
          <w:rFonts w:ascii="Tahoma" w:hAnsi="Tahoma"/>
          <w:i/>
          <w:sz w:val="18"/>
          <w:szCs w:val="18"/>
        </w:rPr>
        <w:t>......................................,</w:t>
      </w:r>
      <w:r w:rsidR="00D72853" w:rsidRPr="005E0B0C">
        <w:rPr>
          <w:rFonts w:ascii="Tahoma" w:hAnsi="Tahoma"/>
          <w:i/>
          <w:sz w:val="18"/>
          <w:szCs w:val="18"/>
        </w:rPr>
        <w:t xml:space="preserve"> </w:t>
      </w:r>
      <w:r w:rsidRPr="005E0B0C">
        <w:rPr>
          <w:rFonts w:ascii="Tahoma" w:hAnsi="Tahoma"/>
          <w:sz w:val="18"/>
          <w:szCs w:val="18"/>
        </w:rPr>
        <w:t xml:space="preserve">dnia </w:t>
      </w:r>
      <w:r w:rsidR="00D72853" w:rsidRPr="005E0B0C">
        <w:rPr>
          <w:rFonts w:ascii="Tahoma" w:hAnsi="Tahoma"/>
          <w:i/>
          <w:sz w:val="18"/>
          <w:szCs w:val="18"/>
        </w:rPr>
        <w:t>......................................</w:t>
      </w:r>
      <w:r w:rsidR="005B406D" w:rsidRPr="005E0B0C">
        <w:rPr>
          <w:rFonts w:ascii="Tahoma" w:hAnsi="Tahoma"/>
          <w:sz w:val="18"/>
          <w:szCs w:val="18"/>
        </w:rPr>
        <w:tab/>
      </w:r>
      <w:r w:rsidR="005B406D" w:rsidRPr="005E0B0C">
        <w:rPr>
          <w:rFonts w:ascii="Tahoma" w:hAnsi="Tahoma"/>
          <w:sz w:val="18"/>
          <w:szCs w:val="18"/>
        </w:rPr>
        <w:tab/>
      </w:r>
      <w:r w:rsidR="005B406D" w:rsidRPr="005E0B0C">
        <w:rPr>
          <w:rFonts w:ascii="Tahoma" w:hAnsi="Tahoma"/>
          <w:sz w:val="18"/>
          <w:szCs w:val="18"/>
        </w:rPr>
        <w:tab/>
      </w:r>
      <w:r w:rsidR="00D72853" w:rsidRPr="005E0B0C">
        <w:rPr>
          <w:rFonts w:ascii="Tahoma" w:hAnsi="Tahoma"/>
          <w:i/>
          <w:sz w:val="18"/>
          <w:szCs w:val="18"/>
        </w:rPr>
        <w:t>......................................</w:t>
      </w:r>
      <w:r w:rsidRPr="005E0B0C">
        <w:rPr>
          <w:rFonts w:ascii="Tahoma" w:hAnsi="Tahoma"/>
          <w:color w:val="7030A0"/>
          <w:sz w:val="18"/>
          <w:szCs w:val="18"/>
        </w:rPr>
        <w:t>*</w:t>
      </w:r>
    </w:p>
    <w:p w:rsidR="005B406D" w:rsidRPr="005E0B0C" w:rsidRDefault="00947E7A"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005B406D" w:rsidRPr="005E0B0C">
        <w:rPr>
          <w:rFonts w:ascii="Tahoma" w:hAnsi="Tahoma"/>
          <w:i/>
          <w:sz w:val="18"/>
          <w:szCs w:val="18"/>
        </w:rPr>
        <w:t>(podpis)</w:t>
      </w:r>
    </w:p>
    <w:p w:rsidR="005B406D" w:rsidRPr="005E0B0C" w:rsidRDefault="005B406D" w:rsidP="00D7623D">
      <w:pPr>
        <w:spacing w:line="276" w:lineRule="auto"/>
        <w:ind w:left="5664" w:firstLine="708"/>
        <w:jc w:val="both"/>
        <w:rPr>
          <w:rFonts w:ascii="Tahoma" w:hAnsi="Tahoma"/>
          <w:i/>
          <w:sz w:val="18"/>
          <w:szCs w:val="18"/>
        </w:rPr>
      </w:pPr>
    </w:p>
    <w:p w:rsidR="00EE5316" w:rsidRPr="005E0B0C" w:rsidRDefault="00EE5316" w:rsidP="00D7623D">
      <w:pPr>
        <w:spacing w:line="276" w:lineRule="auto"/>
        <w:ind w:left="142" w:hanging="142"/>
        <w:jc w:val="both"/>
        <w:rPr>
          <w:rFonts w:ascii="Tahoma" w:hAnsi="Tahoma"/>
          <w:b/>
          <w:sz w:val="18"/>
          <w:szCs w:val="18"/>
        </w:rPr>
      </w:pPr>
    </w:p>
    <w:p w:rsidR="0009071F" w:rsidRPr="005E0B0C" w:rsidRDefault="00EE5316" w:rsidP="00D7623D">
      <w:pPr>
        <w:spacing w:line="276" w:lineRule="auto"/>
        <w:ind w:left="142" w:hanging="142"/>
        <w:jc w:val="both"/>
        <w:rPr>
          <w:rFonts w:ascii="Tahoma" w:hAnsi="Tahoma"/>
          <w:sz w:val="18"/>
          <w:szCs w:val="18"/>
        </w:rPr>
      </w:pPr>
      <w:r w:rsidRPr="005E0B0C">
        <w:rPr>
          <w:rFonts w:ascii="Tahoma" w:hAnsi="Tahoma"/>
          <w:b/>
          <w:sz w:val="18"/>
          <w:szCs w:val="18"/>
        </w:rPr>
        <w:t>3</w:t>
      </w:r>
      <w:r w:rsidRPr="005E0B0C">
        <w:rPr>
          <w:rFonts w:ascii="Tahoma" w:hAnsi="Tahoma"/>
          <w:sz w:val="18"/>
          <w:szCs w:val="18"/>
        </w:rPr>
        <w:t xml:space="preserve">. </w:t>
      </w:r>
      <w:r w:rsidR="005B406D" w:rsidRPr="005E0B0C">
        <w:rPr>
          <w:rFonts w:ascii="Tahoma" w:hAnsi="Tahoma"/>
          <w:sz w:val="18"/>
          <w:szCs w:val="18"/>
        </w:rPr>
        <w:t xml:space="preserve">Oświadczam, że </w:t>
      </w:r>
      <w:r w:rsidR="005B406D" w:rsidRPr="005E0B0C">
        <w:rPr>
          <w:rFonts w:ascii="Tahoma" w:hAnsi="Tahoma"/>
          <w:b/>
          <w:color w:val="7030A0"/>
          <w:sz w:val="18"/>
          <w:szCs w:val="18"/>
        </w:rPr>
        <w:t>zachodzą w stosunku do mnie podstawy wykluczenia</w:t>
      </w:r>
      <w:r w:rsidR="005B406D" w:rsidRPr="005E0B0C">
        <w:rPr>
          <w:rFonts w:ascii="Tahoma" w:hAnsi="Tahoma"/>
          <w:sz w:val="18"/>
          <w:szCs w:val="18"/>
        </w:rPr>
        <w:t xml:space="preserve"> z postępowania na podstawie art. …………. ustawy </w:t>
      </w:r>
      <w:proofErr w:type="spellStart"/>
      <w:r w:rsidR="005B406D" w:rsidRPr="005E0B0C">
        <w:rPr>
          <w:rFonts w:ascii="Tahoma" w:hAnsi="Tahoma"/>
          <w:sz w:val="18"/>
          <w:szCs w:val="18"/>
        </w:rPr>
        <w:t>Pzp</w:t>
      </w:r>
      <w:proofErr w:type="spellEnd"/>
      <w:r w:rsidR="005B406D" w:rsidRPr="005E0B0C">
        <w:rPr>
          <w:rFonts w:ascii="Tahoma" w:hAnsi="Tahoma"/>
          <w:i/>
          <w:sz w:val="18"/>
          <w:szCs w:val="18"/>
        </w:rPr>
        <w:t xml:space="preserve">(podać mającą zastosowanie podstawę wykluczenia spośród wymienionych w art. 24 ust. 1 pkt 13-14, 16-20 lub art. 24 ust. 5 ustawy </w:t>
      </w:r>
      <w:proofErr w:type="spellStart"/>
      <w:r w:rsidR="005B406D" w:rsidRPr="005E0B0C">
        <w:rPr>
          <w:rFonts w:ascii="Tahoma" w:hAnsi="Tahoma"/>
          <w:i/>
          <w:sz w:val="18"/>
          <w:szCs w:val="18"/>
        </w:rPr>
        <w:t>Pzp</w:t>
      </w:r>
      <w:proofErr w:type="spellEnd"/>
      <w:r w:rsidR="005B406D" w:rsidRPr="005E0B0C">
        <w:rPr>
          <w:rFonts w:ascii="Tahoma" w:hAnsi="Tahoma"/>
          <w:i/>
          <w:sz w:val="18"/>
          <w:szCs w:val="18"/>
        </w:rPr>
        <w:t>).</w:t>
      </w:r>
    </w:p>
    <w:p w:rsidR="0009071F"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Jednocześnie oświadczam, że w związku z ww. okolicznością, na podstawie art. 24 ust. 8 ustawy </w:t>
      </w:r>
      <w:proofErr w:type="spellStart"/>
      <w:r w:rsidRPr="005E0B0C">
        <w:rPr>
          <w:rFonts w:ascii="Tahoma" w:hAnsi="Tahoma"/>
          <w:sz w:val="18"/>
          <w:szCs w:val="18"/>
        </w:rPr>
        <w:t>Pzp</w:t>
      </w:r>
      <w:proofErr w:type="spellEnd"/>
      <w:r w:rsidRPr="005E0B0C">
        <w:rPr>
          <w:rFonts w:ascii="Tahoma" w:hAnsi="Tahoma"/>
          <w:sz w:val="18"/>
          <w:szCs w:val="18"/>
        </w:rPr>
        <w:t xml:space="preserve"> podjąłem następujące środki naprawcze:</w:t>
      </w:r>
      <w:r w:rsidR="00D72853" w:rsidRPr="005E0B0C">
        <w:rPr>
          <w:rFonts w:ascii="Tahoma" w:hAnsi="Tahoma"/>
          <w:sz w:val="18"/>
          <w:szCs w:val="18"/>
        </w:rPr>
        <w:t xml:space="preserve"> </w:t>
      </w:r>
      <w:r w:rsidR="0009071F" w:rsidRPr="005E0B0C">
        <w:rPr>
          <w:rFonts w:ascii="Tahoma" w:hAnsi="Tahoma"/>
          <w:sz w:val="18"/>
          <w:szCs w:val="18"/>
        </w:rPr>
        <w:t>...............................</w:t>
      </w:r>
      <w:r w:rsidR="00EE5316" w:rsidRPr="005E0B0C">
        <w:rPr>
          <w:rFonts w:ascii="Tahoma" w:hAnsi="Tahoma"/>
          <w:sz w:val="18"/>
          <w:szCs w:val="18"/>
        </w:rPr>
        <w:t>............</w:t>
      </w:r>
      <w:r w:rsidR="00D72853" w:rsidRPr="005E0B0C">
        <w:rPr>
          <w:rFonts w:ascii="Tahoma" w:hAnsi="Tahoma"/>
          <w:sz w:val="18"/>
          <w:szCs w:val="18"/>
        </w:rPr>
        <w:t>.......................</w:t>
      </w:r>
      <w:r w:rsidR="00EE5316" w:rsidRPr="005E0B0C">
        <w:rPr>
          <w:rFonts w:ascii="Tahoma" w:hAnsi="Tahoma"/>
          <w:sz w:val="18"/>
          <w:szCs w:val="18"/>
        </w:rPr>
        <w:t>....</w:t>
      </w:r>
      <w:r w:rsidR="0009071F" w:rsidRPr="005E0B0C">
        <w:rPr>
          <w:rFonts w:ascii="Tahoma" w:hAnsi="Tahoma"/>
          <w:sz w:val="18"/>
          <w:szCs w:val="18"/>
        </w:rPr>
        <w:t>.................................</w:t>
      </w:r>
      <w:r w:rsidR="00D72853" w:rsidRPr="005E0B0C">
        <w:rPr>
          <w:rFonts w:ascii="Tahoma" w:hAnsi="Tahoma"/>
          <w:sz w:val="18"/>
          <w:szCs w:val="18"/>
        </w:rPr>
        <w:t xml:space="preserve"> </w:t>
      </w:r>
      <w:r w:rsidR="0009071F" w:rsidRPr="005E0B0C">
        <w:rPr>
          <w:rFonts w:ascii="Tahoma" w:hAnsi="Tahoma"/>
          <w:sz w:val="18"/>
          <w:szCs w:val="18"/>
        </w:rPr>
        <w:t>...............................................................................................................</w:t>
      </w:r>
      <w:r w:rsidR="00D72853" w:rsidRPr="005E0B0C">
        <w:rPr>
          <w:rFonts w:ascii="Tahoma" w:hAnsi="Tahoma"/>
          <w:sz w:val="18"/>
          <w:szCs w:val="18"/>
        </w:rPr>
        <w:t>...........................</w:t>
      </w:r>
      <w:r w:rsidR="0009071F" w:rsidRPr="005E0B0C">
        <w:rPr>
          <w:rFonts w:ascii="Tahoma" w:hAnsi="Tahoma"/>
          <w:sz w:val="18"/>
          <w:szCs w:val="18"/>
        </w:rPr>
        <w:t>..............</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947E7A" w:rsidRPr="005E0B0C" w:rsidRDefault="00947E7A" w:rsidP="00D7623D">
      <w:pPr>
        <w:spacing w:line="276" w:lineRule="auto"/>
        <w:jc w:val="both"/>
        <w:rPr>
          <w:rFonts w:ascii="Tahoma" w:hAnsi="Tahoma"/>
          <w:b/>
          <w:i/>
          <w:sz w:val="18"/>
          <w:szCs w:val="18"/>
        </w:rPr>
      </w:pPr>
    </w:p>
    <w:p w:rsidR="005B406D" w:rsidRPr="005E0B0C" w:rsidRDefault="003922BA" w:rsidP="00D7623D">
      <w:pPr>
        <w:spacing w:line="276" w:lineRule="auto"/>
        <w:jc w:val="both"/>
        <w:rPr>
          <w:rFonts w:ascii="Tahoma" w:hAnsi="Tahoma"/>
          <w:b/>
          <w:i/>
          <w:color w:val="7030A0"/>
          <w:sz w:val="18"/>
          <w:szCs w:val="18"/>
        </w:rPr>
      </w:pPr>
      <w:r w:rsidRPr="005E0B0C">
        <w:rPr>
          <w:rFonts w:ascii="Tahoma" w:hAnsi="Tahoma"/>
          <w:b/>
          <w:i/>
          <w:color w:val="7030A0"/>
          <w:sz w:val="18"/>
          <w:szCs w:val="18"/>
        </w:rPr>
        <w:t>*PODPISAĆ WŁAŚCIWE</w:t>
      </w:r>
      <w:r w:rsidR="00947E7A" w:rsidRPr="005E0B0C">
        <w:rPr>
          <w:rFonts w:ascii="Tahoma" w:hAnsi="Tahoma"/>
          <w:b/>
          <w:i/>
          <w:color w:val="7030A0"/>
          <w:sz w:val="18"/>
          <w:szCs w:val="18"/>
        </w:rPr>
        <w:t xml:space="preserve"> OŚWIADCZENIE</w:t>
      </w:r>
    </w:p>
    <w:p w:rsidR="003922BA" w:rsidRPr="005E0B0C" w:rsidRDefault="003922BA" w:rsidP="00D7623D">
      <w:pPr>
        <w:spacing w:line="276" w:lineRule="auto"/>
        <w:jc w:val="both"/>
        <w:rPr>
          <w:rFonts w:ascii="Tahoma" w:hAnsi="Tahoma"/>
          <w:b/>
          <w:i/>
          <w:sz w:val="18"/>
          <w:szCs w:val="18"/>
        </w:rPr>
      </w:pPr>
    </w:p>
    <w:p w:rsidR="003922BA" w:rsidRPr="005E0B0C" w:rsidRDefault="00D7623D" w:rsidP="00D7623D">
      <w:pPr>
        <w:spacing w:line="276" w:lineRule="auto"/>
        <w:jc w:val="both"/>
        <w:rPr>
          <w:rFonts w:ascii="Tahoma" w:hAnsi="Tahoma"/>
          <w:b/>
          <w:i/>
          <w:sz w:val="18"/>
          <w:szCs w:val="18"/>
        </w:rPr>
      </w:pPr>
      <w:r w:rsidRPr="005E0B0C">
        <w:rPr>
          <w:rFonts w:ascii="Tahoma" w:hAnsi="Tahoma"/>
          <w:b/>
          <w:i/>
          <w:sz w:val="18"/>
          <w:szCs w:val="18"/>
        </w:rPr>
        <w:br w:type="page"/>
      </w:r>
    </w:p>
    <w:p w:rsidR="005B406D" w:rsidRPr="005E0B0C" w:rsidRDefault="00EE5316" w:rsidP="00D7623D">
      <w:pPr>
        <w:shd w:val="clear" w:color="auto" w:fill="BFBFBF"/>
        <w:spacing w:line="276" w:lineRule="auto"/>
        <w:jc w:val="both"/>
        <w:rPr>
          <w:rFonts w:ascii="Tahoma" w:hAnsi="Tahoma"/>
          <w:b/>
          <w:sz w:val="18"/>
          <w:szCs w:val="18"/>
        </w:rPr>
      </w:pPr>
      <w:r w:rsidRPr="005E0B0C">
        <w:rPr>
          <w:rFonts w:ascii="Tahoma" w:hAnsi="Tahoma"/>
          <w:b/>
          <w:sz w:val="18"/>
          <w:szCs w:val="18"/>
        </w:rPr>
        <w:lastRenderedPageBreak/>
        <w:t xml:space="preserve">II. </w:t>
      </w:r>
      <w:r w:rsidR="005B406D" w:rsidRPr="005E0B0C">
        <w:rPr>
          <w:rFonts w:ascii="Tahoma" w:hAnsi="Tahoma"/>
          <w:b/>
          <w:sz w:val="18"/>
          <w:szCs w:val="18"/>
        </w:rPr>
        <w:t xml:space="preserve">OŚWIADCZENIE DOTYCZĄCE </w:t>
      </w:r>
      <w:r w:rsidR="005B406D" w:rsidRPr="005E0B0C">
        <w:rPr>
          <w:rFonts w:ascii="Tahoma" w:hAnsi="Tahoma"/>
          <w:b/>
          <w:color w:val="7030A0"/>
          <w:sz w:val="18"/>
          <w:szCs w:val="18"/>
        </w:rPr>
        <w:t>PODMIOTU, NA KTÓREGO ZASOBY POWOŁUJE SIĘ WYKONAWCA:</w:t>
      </w:r>
    </w:p>
    <w:p w:rsidR="005B406D" w:rsidRPr="005E0B0C" w:rsidRDefault="005B406D" w:rsidP="00D7623D">
      <w:pPr>
        <w:spacing w:line="276" w:lineRule="auto"/>
        <w:jc w:val="both"/>
        <w:rPr>
          <w:rFonts w:ascii="Tahoma" w:hAnsi="Tahoma"/>
          <w:b/>
          <w:sz w:val="18"/>
          <w:szCs w:val="18"/>
        </w:rPr>
      </w:pPr>
    </w:p>
    <w:p w:rsidR="0009071F"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stosunku do następującego/</w:t>
      </w:r>
      <w:proofErr w:type="spellStart"/>
      <w:r w:rsidRPr="005E0B0C">
        <w:rPr>
          <w:rFonts w:ascii="Tahoma" w:hAnsi="Tahoma"/>
          <w:sz w:val="18"/>
          <w:szCs w:val="18"/>
        </w:rPr>
        <w:t>ych</w:t>
      </w:r>
      <w:proofErr w:type="spellEnd"/>
      <w:r w:rsidRPr="005E0B0C">
        <w:rPr>
          <w:rFonts w:ascii="Tahoma" w:hAnsi="Tahoma"/>
          <w:sz w:val="18"/>
          <w:szCs w:val="18"/>
        </w:rPr>
        <w:t xml:space="preserve"> podmiotu/</w:t>
      </w:r>
      <w:proofErr w:type="spellStart"/>
      <w:r w:rsidRPr="005E0B0C">
        <w:rPr>
          <w:rFonts w:ascii="Tahoma" w:hAnsi="Tahoma"/>
          <w:sz w:val="18"/>
          <w:szCs w:val="18"/>
        </w:rPr>
        <w:t>tów</w:t>
      </w:r>
      <w:proofErr w:type="spellEnd"/>
      <w:r w:rsidRPr="005E0B0C">
        <w:rPr>
          <w:rFonts w:ascii="Tahoma" w:hAnsi="Tahoma"/>
          <w:sz w:val="18"/>
          <w:szCs w:val="18"/>
        </w:rPr>
        <w:t>, na którego/</w:t>
      </w:r>
      <w:proofErr w:type="spellStart"/>
      <w:r w:rsidRPr="005E0B0C">
        <w:rPr>
          <w:rFonts w:ascii="Tahoma" w:hAnsi="Tahoma"/>
          <w:sz w:val="18"/>
          <w:szCs w:val="18"/>
        </w:rPr>
        <w:t>ych</w:t>
      </w:r>
      <w:proofErr w:type="spellEnd"/>
      <w:r w:rsidRPr="005E0B0C">
        <w:rPr>
          <w:rFonts w:ascii="Tahoma" w:hAnsi="Tahoma"/>
          <w:sz w:val="18"/>
          <w:szCs w:val="18"/>
        </w:rPr>
        <w:t xml:space="preserve"> zasoby powołuję się w niniejszym postępowaniu, tj.: </w:t>
      </w:r>
      <w:r w:rsidR="00D72853" w:rsidRPr="005E0B0C">
        <w:rPr>
          <w:rFonts w:ascii="Tahoma" w:hAnsi="Tahoma"/>
          <w:sz w:val="18"/>
          <w:szCs w:val="18"/>
        </w:rPr>
        <w:t>...................................................................................</w:t>
      </w:r>
    </w:p>
    <w:p w:rsidR="0009071F" w:rsidRPr="005E0B0C" w:rsidRDefault="005B406D" w:rsidP="00D7623D">
      <w:pPr>
        <w:spacing w:line="276" w:lineRule="auto"/>
        <w:jc w:val="both"/>
        <w:rPr>
          <w:rFonts w:ascii="Tahoma" w:hAnsi="Tahoma"/>
          <w:i/>
          <w:sz w:val="18"/>
          <w:szCs w:val="18"/>
        </w:rPr>
      </w:pPr>
      <w:r w:rsidRPr="005E0B0C">
        <w:rPr>
          <w:rFonts w:ascii="Tahoma" w:hAnsi="Tahoma"/>
          <w:i/>
          <w:sz w:val="18"/>
          <w:szCs w:val="18"/>
        </w:rPr>
        <w:t>(podać pełną nazwę/firmę, adres, a także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jc w:val="both"/>
        <w:rPr>
          <w:rFonts w:ascii="Tahoma" w:hAnsi="Tahoma"/>
          <w:sz w:val="18"/>
          <w:szCs w:val="18"/>
        </w:rPr>
      </w:pPr>
      <w:r w:rsidRPr="005E0B0C">
        <w:rPr>
          <w:rFonts w:ascii="Tahoma" w:hAnsi="Tahoma"/>
          <w:b/>
          <w:sz w:val="18"/>
          <w:szCs w:val="18"/>
        </w:rPr>
        <w:t>nie zachodzą podstawy wykluczenia z postępowania o udzielenie zamówienia</w:t>
      </w:r>
      <w:r w:rsidRPr="005E0B0C">
        <w:rPr>
          <w:rFonts w:ascii="Tahoma" w:hAnsi="Tahoma"/>
          <w:sz w:val="18"/>
          <w:szCs w:val="18"/>
        </w:rPr>
        <w:t>.</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jc w:val="both"/>
        <w:rPr>
          <w:rFonts w:ascii="Tahoma" w:hAnsi="Tahoma"/>
          <w:b/>
          <w:sz w:val="18"/>
          <w:szCs w:val="18"/>
        </w:rPr>
      </w:pPr>
    </w:p>
    <w:p w:rsidR="00947E7A" w:rsidRPr="005E0B0C" w:rsidRDefault="00947E7A" w:rsidP="00D7623D">
      <w:pPr>
        <w:spacing w:line="276" w:lineRule="auto"/>
        <w:jc w:val="both"/>
        <w:rPr>
          <w:rFonts w:ascii="Tahoma" w:hAnsi="Tahoma"/>
          <w:b/>
          <w:sz w:val="18"/>
          <w:szCs w:val="18"/>
        </w:rPr>
      </w:pPr>
    </w:p>
    <w:p w:rsidR="005B406D" w:rsidRPr="005E0B0C" w:rsidRDefault="00EE5316" w:rsidP="00D7623D">
      <w:pPr>
        <w:shd w:val="clear" w:color="auto" w:fill="BFBFBF"/>
        <w:spacing w:line="276" w:lineRule="auto"/>
        <w:jc w:val="both"/>
        <w:rPr>
          <w:rFonts w:ascii="Tahoma" w:hAnsi="Tahoma"/>
          <w:b/>
          <w:color w:val="7030A0"/>
          <w:sz w:val="18"/>
          <w:szCs w:val="18"/>
        </w:rPr>
      </w:pPr>
      <w:r w:rsidRPr="005E0B0C">
        <w:rPr>
          <w:rFonts w:ascii="Tahoma" w:hAnsi="Tahoma"/>
          <w:b/>
          <w:sz w:val="18"/>
          <w:szCs w:val="18"/>
        </w:rPr>
        <w:t xml:space="preserve">III. </w:t>
      </w:r>
      <w:r w:rsidR="005B406D" w:rsidRPr="005E0B0C">
        <w:rPr>
          <w:rFonts w:ascii="Tahoma" w:hAnsi="Tahoma"/>
          <w:b/>
          <w:sz w:val="18"/>
          <w:szCs w:val="18"/>
        </w:rPr>
        <w:t xml:space="preserve">OŚWIADCZENIE DOTYCZĄCE </w:t>
      </w:r>
      <w:r w:rsidR="005B406D" w:rsidRPr="005E0B0C">
        <w:rPr>
          <w:rFonts w:ascii="Tahoma" w:hAnsi="Tahoma"/>
          <w:b/>
          <w:color w:val="7030A0"/>
          <w:sz w:val="18"/>
          <w:szCs w:val="18"/>
        </w:rPr>
        <w:t>PODWYKONAWCY NIEBĘDĄCEGO PODMIOTEM, NA</w:t>
      </w:r>
      <w:r w:rsidR="00D7623D" w:rsidRPr="005E0B0C">
        <w:rPr>
          <w:rFonts w:ascii="Tahoma" w:hAnsi="Tahoma"/>
          <w:b/>
          <w:color w:val="7030A0"/>
          <w:sz w:val="18"/>
          <w:szCs w:val="18"/>
        </w:rPr>
        <w:t xml:space="preserve"> </w:t>
      </w:r>
      <w:r w:rsidR="005B406D" w:rsidRPr="005E0B0C">
        <w:rPr>
          <w:rFonts w:ascii="Tahoma" w:hAnsi="Tahoma"/>
          <w:b/>
          <w:color w:val="7030A0"/>
          <w:sz w:val="18"/>
          <w:szCs w:val="18"/>
        </w:rPr>
        <w:t>KTÓREGO ZASOBY POWOŁUJE SIĘ WYKONAWCA:</w:t>
      </w:r>
    </w:p>
    <w:p w:rsidR="00D72853"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stosunku do następującego/</w:t>
      </w:r>
      <w:proofErr w:type="spellStart"/>
      <w:r w:rsidRPr="005E0B0C">
        <w:rPr>
          <w:rFonts w:ascii="Tahoma" w:hAnsi="Tahoma"/>
          <w:sz w:val="18"/>
          <w:szCs w:val="18"/>
        </w:rPr>
        <w:t>ych</w:t>
      </w:r>
      <w:proofErr w:type="spellEnd"/>
      <w:r w:rsidRPr="005E0B0C">
        <w:rPr>
          <w:rFonts w:ascii="Tahoma" w:hAnsi="Tahoma"/>
          <w:sz w:val="18"/>
          <w:szCs w:val="18"/>
        </w:rPr>
        <w:t xml:space="preserve"> podmiotu/</w:t>
      </w:r>
      <w:proofErr w:type="spellStart"/>
      <w:r w:rsidRPr="005E0B0C">
        <w:rPr>
          <w:rFonts w:ascii="Tahoma" w:hAnsi="Tahoma"/>
          <w:sz w:val="18"/>
          <w:szCs w:val="18"/>
        </w:rPr>
        <w:t>tów</w:t>
      </w:r>
      <w:proofErr w:type="spellEnd"/>
      <w:r w:rsidRPr="005E0B0C">
        <w:rPr>
          <w:rFonts w:ascii="Tahoma" w:hAnsi="Tahoma"/>
          <w:sz w:val="18"/>
          <w:szCs w:val="18"/>
        </w:rPr>
        <w:t>, będącego/</w:t>
      </w:r>
      <w:proofErr w:type="spellStart"/>
      <w:r w:rsidRPr="005E0B0C">
        <w:rPr>
          <w:rFonts w:ascii="Tahoma" w:hAnsi="Tahoma"/>
          <w:sz w:val="18"/>
          <w:szCs w:val="18"/>
        </w:rPr>
        <w:t>ych</w:t>
      </w:r>
      <w:proofErr w:type="spellEnd"/>
      <w:r w:rsidRPr="005E0B0C">
        <w:rPr>
          <w:rFonts w:ascii="Tahoma" w:hAnsi="Tahoma"/>
          <w:sz w:val="18"/>
          <w:szCs w:val="18"/>
        </w:rPr>
        <w:t xml:space="preserve"> podwykonawcą/</w:t>
      </w:r>
      <w:proofErr w:type="spellStart"/>
      <w:r w:rsidRPr="005E0B0C">
        <w:rPr>
          <w:rFonts w:ascii="Tahoma" w:hAnsi="Tahoma"/>
          <w:sz w:val="18"/>
          <w:szCs w:val="18"/>
        </w:rPr>
        <w:t>ami</w:t>
      </w:r>
      <w:proofErr w:type="spellEnd"/>
      <w:r w:rsidRPr="005E0B0C">
        <w:rPr>
          <w:rFonts w:ascii="Tahoma" w:hAnsi="Tahoma"/>
          <w:sz w:val="18"/>
          <w:szCs w:val="18"/>
        </w:rPr>
        <w:t>:</w:t>
      </w:r>
      <w:r w:rsidR="00D72853" w:rsidRPr="005E0B0C">
        <w:rPr>
          <w:rFonts w:ascii="Tahoma" w:hAnsi="Tahoma"/>
          <w:sz w:val="18"/>
          <w:szCs w:val="18"/>
        </w:rPr>
        <w:t xml:space="preserve"> .................................................................................................................................................</w:t>
      </w:r>
    </w:p>
    <w:p w:rsidR="0009071F" w:rsidRPr="005E0B0C" w:rsidRDefault="0009071F" w:rsidP="00D7623D">
      <w:pPr>
        <w:spacing w:line="276" w:lineRule="auto"/>
        <w:jc w:val="both"/>
        <w:rPr>
          <w:rFonts w:ascii="Tahoma" w:hAnsi="Tahoma"/>
          <w:sz w:val="18"/>
          <w:szCs w:val="18"/>
        </w:rPr>
      </w:pPr>
    </w:p>
    <w:p w:rsidR="0009071F" w:rsidRPr="005E0B0C" w:rsidRDefault="005B406D" w:rsidP="00D7623D">
      <w:pPr>
        <w:spacing w:line="276" w:lineRule="auto"/>
        <w:jc w:val="both"/>
        <w:rPr>
          <w:rFonts w:ascii="Tahoma" w:hAnsi="Tahoma"/>
          <w:sz w:val="18"/>
          <w:szCs w:val="18"/>
        </w:rPr>
      </w:pPr>
      <w:r w:rsidRPr="005E0B0C">
        <w:rPr>
          <w:rFonts w:ascii="Tahoma" w:hAnsi="Tahoma"/>
          <w:i/>
          <w:sz w:val="18"/>
          <w:szCs w:val="18"/>
        </w:rPr>
        <w:t>(podać pełną nazwę/firmę, adres, a także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r w:rsidRPr="005E0B0C">
        <w:rPr>
          <w:rFonts w:ascii="Tahoma" w:hAnsi="Tahoma"/>
          <w:sz w:val="18"/>
          <w:szCs w:val="18"/>
        </w:rPr>
        <w:t>,</w:t>
      </w:r>
    </w:p>
    <w:p w:rsidR="005B406D" w:rsidRPr="005E0B0C" w:rsidRDefault="00DE3B2F" w:rsidP="00D7623D">
      <w:pPr>
        <w:spacing w:line="276" w:lineRule="auto"/>
        <w:jc w:val="both"/>
        <w:rPr>
          <w:rFonts w:ascii="Tahoma" w:hAnsi="Tahoma"/>
          <w:b/>
          <w:sz w:val="18"/>
          <w:szCs w:val="18"/>
        </w:rPr>
      </w:pPr>
      <w:r w:rsidRPr="005E0B0C">
        <w:rPr>
          <w:rFonts w:ascii="Tahoma" w:hAnsi="Tahoma"/>
          <w:b/>
          <w:sz w:val="18"/>
          <w:szCs w:val="18"/>
        </w:rPr>
        <w:t>n</w:t>
      </w:r>
      <w:r w:rsidR="005B406D" w:rsidRPr="005E0B0C">
        <w:rPr>
          <w:rFonts w:ascii="Tahoma" w:hAnsi="Tahoma"/>
          <w:b/>
          <w:sz w:val="18"/>
          <w:szCs w:val="18"/>
        </w:rPr>
        <w:t>ie</w:t>
      </w:r>
      <w:r w:rsidRPr="005E0B0C">
        <w:rPr>
          <w:rFonts w:ascii="Tahoma" w:hAnsi="Tahoma"/>
          <w:b/>
          <w:sz w:val="18"/>
          <w:szCs w:val="18"/>
        </w:rPr>
        <w:t xml:space="preserve"> </w:t>
      </w:r>
      <w:r w:rsidR="005B406D" w:rsidRPr="005E0B0C">
        <w:rPr>
          <w:rFonts w:ascii="Tahoma" w:hAnsi="Tahoma"/>
          <w:b/>
          <w:sz w:val="18"/>
          <w:szCs w:val="18"/>
        </w:rPr>
        <w:t>zachodzą podstawy wykluczenia z postępowania o udzielenie zamówienia.</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jc w:val="both"/>
        <w:rPr>
          <w:rFonts w:ascii="Tahoma" w:hAnsi="Tahoma"/>
          <w:i/>
          <w:sz w:val="18"/>
          <w:szCs w:val="18"/>
        </w:rPr>
      </w:pPr>
    </w:p>
    <w:p w:rsidR="00947E7A" w:rsidRPr="005E0B0C" w:rsidRDefault="00947E7A" w:rsidP="00D7623D">
      <w:pPr>
        <w:spacing w:line="276" w:lineRule="auto"/>
        <w:jc w:val="both"/>
        <w:rPr>
          <w:rFonts w:ascii="Tahoma" w:hAnsi="Tahoma"/>
          <w:i/>
          <w:sz w:val="18"/>
          <w:szCs w:val="18"/>
        </w:rPr>
      </w:pPr>
    </w:p>
    <w:p w:rsidR="005B406D" w:rsidRPr="005E0B0C" w:rsidRDefault="00EE5316" w:rsidP="00D7623D">
      <w:pPr>
        <w:shd w:val="clear" w:color="auto" w:fill="BFBFBF"/>
        <w:spacing w:line="276" w:lineRule="auto"/>
        <w:jc w:val="both"/>
        <w:rPr>
          <w:rFonts w:ascii="Tahoma" w:hAnsi="Tahoma"/>
          <w:b/>
          <w:sz w:val="18"/>
          <w:szCs w:val="18"/>
        </w:rPr>
      </w:pPr>
      <w:r w:rsidRPr="005E0B0C">
        <w:rPr>
          <w:rFonts w:ascii="Tahoma" w:hAnsi="Tahoma"/>
          <w:b/>
          <w:sz w:val="18"/>
          <w:szCs w:val="18"/>
        </w:rPr>
        <w:t xml:space="preserve">IV. </w:t>
      </w:r>
      <w:r w:rsidR="005B406D" w:rsidRPr="005E0B0C">
        <w:rPr>
          <w:rFonts w:ascii="Tahoma" w:hAnsi="Tahoma"/>
          <w:b/>
          <w:sz w:val="18"/>
          <w:szCs w:val="18"/>
        </w:rPr>
        <w:t>OŚWIADCZENIE DOTYCZĄCE PODANYCH INFORMACJI:</w:t>
      </w: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Oświadczam, że wszystkie informacje podane w powyższych oświadczeniach są aktualne </w:t>
      </w:r>
      <w:r w:rsidRPr="005E0B0C">
        <w:rPr>
          <w:rFonts w:ascii="Tahoma" w:hAnsi="Tahoma"/>
          <w:sz w:val="18"/>
          <w:szCs w:val="18"/>
        </w:rPr>
        <w:br/>
        <w:t>i zgodne z prawdą oraz zostały przedstawione z pełną świadomością konsekwencji wprowadzenia zamawiającego w błąd przy przedstawianiu informacji.</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rPr>
          <w:rFonts w:ascii="Tahoma" w:hAnsi="Tahoma"/>
          <w:sz w:val="18"/>
          <w:szCs w:val="18"/>
        </w:rPr>
      </w:pPr>
    </w:p>
    <w:p w:rsidR="003943B7" w:rsidRPr="005E0B0C" w:rsidRDefault="003943B7" w:rsidP="00D7623D">
      <w:pPr>
        <w:pStyle w:val="Tekstpodstawowy2"/>
        <w:tabs>
          <w:tab w:val="left" w:pos="0"/>
        </w:tabs>
        <w:spacing w:line="276" w:lineRule="auto"/>
        <w:jc w:val="right"/>
        <w:rPr>
          <w:rFonts w:ascii="Tahoma" w:hAnsi="Tahoma"/>
          <w:sz w:val="18"/>
          <w:szCs w:val="18"/>
        </w:rPr>
      </w:pPr>
    </w:p>
    <w:p w:rsidR="003922BA" w:rsidRPr="005E0B0C" w:rsidRDefault="003922BA" w:rsidP="00D7623D">
      <w:pPr>
        <w:pStyle w:val="Tekstpodstawowy2"/>
        <w:tabs>
          <w:tab w:val="left" w:pos="0"/>
        </w:tabs>
        <w:spacing w:line="276" w:lineRule="auto"/>
        <w:rPr>
          <w:rFonts w:ascii="Tahoma" w:hAnsi="Tahoma"/>
          <w:sz w:val="18"/>
          <w:szCs w:val="18"/>
        </w:rPr>
      </w:pPr>
    </w:p>
    <w:p w:rsidR="00D72853" w:rsidRPr="005E0B0C" w:rsidRDefault="00D72853" w:rsidP="00D7623D">
      <w:pPr>
        <w:spacing w:line="276" w:lineRule="auto"/>
        <w:jc w:val="both"/>
        <w:rPr>
          <w:rFonts w:ascii="Tahoma" w:hAnsi="Tahoma"/>
          <w:b/>
          <w:i/>
          <w:color w:val="7030A0"/>
          <w:sz w:val="18"/>
          <w:szCs w:val="18"/>
        </w:rPr>
      </w:pPr>
      <w:r w:rsidRPr="005E0B0C">
        <w:rPr>
          <w:rFonts w:ascii="Tahoma" w:hAnsi="Tahoma"/>
          <w:b/>
          <w:i/>
          <w:color w:val="7030A0"/>
          <w:sz w:val="18"/>
          <w:szCs w:val="18"/>
        </w:rPr>
        <w:t>*PODPISAĆ WŁAŚCIWE OŚWIADCZENIE</w:t>
      </w:r>
    </w:p>
    <w:p w:rsidR="003922BA" w:rsidRPr="005E0B0C" w:rsidRDefault="003922BA" w:rsidP="00D7623D">
      <w:pPr>
        <w:pStyle w:val="Tekstpodstawowy2"/>
        <w:tabs>
          <w:tab w:val="left" w:pos="0"/>
        </w:tabs>
        <w:spacing w:line="276" w:lineRule="auto"/>
        <w:rPr>
          <w:rFonts w:ascii="Tahoma" w:hAnsi="Tahoma"/>
          <w:sz w:val="18"/>
          <w:szCs w:val="18"/>
        </w:rPr>
      </w:pPr>
    </w:p>
    <w:p w:rsidR="002827F2" w:rsidRPr="005E0B0C" w:rsidRDefault="00363FD6" w:rsidP="00D7623D">
      <w:pPr>
        <w:spacing w:line="276" w:lineRule="auto"/>
        <w:jc w:val="right"/>
        <w:rPr>
          <w:rFonts w:ascii="Tahoma" w:hAnsi="Tahoma"/>
          <w:b/>
          <w:color w:val="7030A0"/>
          <w:sz w:val="18"/>
          <w:szCs w:val="18"/>
        </w:rPr>
      </w:pPr>
      <w:r w:rsidRPr="005E0B0C">
        <w:rPr>
          <w:rFonts w:ascii="Tahoma" w:hAnsi="Tahoma"/>
          <w:b/>
          <w:color w:val="FF0000"/>
          <w:sz w:val="18"/>
          <w:szCs w:val="18"/>
        </w:rPr>
        <w:br w:type="page"/>
      </w:r>
      <w:r w:rsidR="002827F2" w:rsidRPr="005E0B0C">
        <w:rPr>
          <w:rFonts w:ascii="Tahoma" w:hAnsi="Tahoma"/>
          <w:b/>
          <w:color w:val="7030A0"/>
          <w:sz w:val="18"/>
          <w:szCs w:val="18"/>
        </w:rPr>
        <w:lastRenderedPageBreak/>
        <w:t xml:space="preserve">Załącznik nr </w:t>
      </w:r>
      <w:r w:rsidR="00A1605E" w:rsidRPr="005E0B0C">
        <w:rPr>
          <w:rFonts w:ascii="Tahoma" w:hAnsi="Tahoma"/>
          <w:b/>
          <w:color w:val="7030A0"/>
          <w:sz w:val="18"/>
          <w:szCs w:val="18"/>
        </w:rPr>
        <w:t>5 do SWIZ</w:t>
      </w:r>
    </w:p>
    <w:p w:rsidR="005B406D" w:rsidRPr="005E0B0C" w:rsidRDefault="005B406D" w:rsidP="00D7623D">
      <w:pPr>
        <w:spacing w:line="276" w:lineRule="auto"/>
        <w:ind w:left="5246" w:firstLine="708"/>
        <w:rPr>
          <w:rFonts w:ascii="Tahoma" w:hAnsi="Tahoma"/>
          <w:b/>
          <w:sz w:val="18"/>
          <w:szCs w:val="18"/>
        </w:rPr>
      </w:pPr>
      <w:r w:rsidRPr="005E0B0C">
        <w:rPr>
          <w:rFonts w:ascii="Tahoma" w:hAnsi="Tahoma"/>
          <w:b/>
          <w:sz w:val="18"/>
          <w:szCs w:val="18"/>
        </w:rPr>
        <w:t>Zamawiający:</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 xml:space="preserve">Wielospecjalistyczny Szpital – Samodzielny Publiczny Zespół Opieki Zdrowotnej w  Zgorzelcu </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ul. Lubańska 11-12,  59-900 Zgorzelec</w:t>
      </w:r>
    </w:p>
    <w:p w:rsidR="005B406D" w:rsidRPr="005E0B0C" w:rsidRDefault="005B406D" w:rsidP="00D7623D">
      <w:pPr>
        <w:spacing w:line="276" w:lineRule="auto"/>
        <w:rPr>
          <w:rFonts w:ascii="Tahoma" w:hAnsi="Tahoma"/>
          <w:b/>
          <w:sz w:val="18"/>
          <w:szCs w:val="18"/>
        </w:rPr>
      </w:pPr>
      <w:r w:rsidRPr="005E0B0C">
        <w:rPr>
          <w:rFonts w:ascii="Tahoma" w:hAnsi="Tahoma"/>
          <w:b/>
          <w:sz w:val="18"/>
          <w:szCs w:val="18"/>
        </w:rPr>
        <w:t>Wykonawca:</w:t>
      </w:r>
    </w:p>
    <w:p w:rsidR="005B406D" w:rsidRPr="005E0B0C" w:rsidRDefault="005B406D" w:rsidP="00D7623D">
      <w:pPr>
        <w:spacing w:line="276" w:lineRule="auto"/>
        <w:ind w:right="5954"/>
        <w:rPr>
          <w:rFonts w:ascii="Tahoma" w:hAnsi="Tahoma"/>
          <w:sz w:val="18"/>
          <w:szCs w:val="18"/>
        </w:rPr>
      </w:pPr>
      <w:r w:rsidRPr="005E0B0C">
        <w:rPr>
          <w:rFonts w:ascii="Tahoma" w:hAnsi="Tahoma"/>
          <w:sz w:val="18"/>
          <w:szCs w:val="18"/>
        </w:rPr>
        <w:t>………………………………………………………</w:t>
      </w:r>
    </w:p>
    <w:p w:rsidR="00363FD6" w:rsidRPr="005E0B0C" w:rsidRDefault="00363FD6" w:rsidP="00D7623D">
      <w:pPr>
        <w:spacing w:line="276" w:lineRule="auto"/>
        <w:ind w:right="5954"/>
        <w:rPr>
          <w:rFonts w:ascii="Tahoma" w:hAnsi="Tahoma"/>
          <w:sz w:val="18"/>
          <w:szCs w:val="18"/>
        </w:rPr>
      </w:pPr>
      <w:r w:rsidRPr="005E0B0C">
        <w:rPr>
          <w:rFonts w:ascii="Tahoma" w:hAnsi="Tahoma"/>
          <w:sz w:val="18"/>
          <w:szCs w:val="18"/>
        </w:rPr>
        <w:t>………………………………………………………</w:t>
      </w:r>
    </w:p>
    <w:p w:rsidR="005B406D" w:rsidRPr="005E0B0C" w:rsidRDefault="005B406D" w:rsidP="00D7623D">
      <w:pPr>
        <w:spacing w:line="276" w:lineRule="auto"/>
        <w:ind w:right="5953"/>
        <w:rPr>
          <w:rFonts w:ascii="Tahoma" w:hAnsi="Tahoma"/>
          <w:i/>
          <w:sz w:val="18"/>
          <w:szCs w:val="18"/>
        </w:rPr>
      </w:pPr>
      <w:r w:rsidRPr="005E0B0C">
        <w:rPr>
          <w:rFonts w:ascii="Tahoma" w:hAnsi="Tahoma"/>
          <w:i/>
          <w:sz w:val="18"/>
          <w:szCs w:val="18"/>
        </w:rPr>
        <w:t>(pełna nazwa/firma, adres,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rPr>
          <w:rFonts w:ascii="Tahoma" w:hAnsi="Tahoma"/>
          <w:sz w:val="18"/>
          <w:szCs w:val="18"/>
          <w:u w:val="single"/>
        </w:rPr>
      </w:pPr>
      <w:r w:rsidRPr="005E0B0C">
        <w:rPr>
          <w:rFonts w:ascii="Tahoma" w:hAnsi="Tahoma"/>
          <w:sz w:val="18"/>
          <w:szCs w:val="18"/>
          <w:u w:val="single"/>
        </w:rPr>
        <w:t>reprezentowany przez:</w:t>
      </w:r>
    </w:p>
    <w:p w:rsidR="005B406D" w:rsidRPr="005E0B0C" w:rsidRDefault="005B406D" w:rsidP="00D7623D">
      <w:pPr>
        <w:spacing w:line="276" w:lineRule="auto"/>
        <w:ind w:right="5954"/>
        <w:rPr>
          <w:rFonts w:ascii="Tahoma" w:hAnsi="Tahoma"/>
          <w:i/>
          <w:sz w:val="18"/>
          <w:szCs w:val="18"/>
        </w:rPr>
      </w:pPr>
      <w:r w:rsidRPr="005E0B0C">
        <w:rPr>
          <w:rFonts w:ascii="Tahoma" w:hAnsi="Tahoma"/>
          <w:sz w:val="18"/>
          <w:szCs w:val="18"/>
        </w:rPr>
        <w:t>………………………………………………………</w:t>
      </w:r>
      <w:r w:rsidR="00947E7A" w:rsidRPr="005E0B0C">
        <w:rPr>
          <w:rFonts w:ascii="Tahoma" w:hAnsi="Tahoma"/>
          <w:sz w:val="18"/>
          <w:szCs w:val="18"/>
        </w:rPr>
        <w:t>………………………………………………………</w:t>
      </w:r>
      <w:r w:rsidR="00947E7A" w:rsidRPr="005E0B0C">
        <w:rPr>
          <w:rFonts w:ascii="Tahoma" w:hAnsi="Tahoma"/>
          <w:i/>
          <w:sz w:val="18"/>
          <w:szCs w:val="18"/>
        </w:rPr>
        <w:t xml:space="preserve"> </w:t>
      </w:r>
      <w:r w:rsidRPr="005E0B0C">
        <w:rPr>
          <w:rFonts w:ascii="Tahoma" w:hAnsi="Tahoma"/>
          <w:i/>
          <w:sz w:val="18"/>
          <w:szCs w:val="18"/>
        </w:rPr>
        <w:t>(imię, nazwisko, stanowisko/podstawa do  reprezentacji)</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Oświadczenie wykonawcy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składane na podstawie art. 25a ust. 1 ustawy z dnia 29 stycznia 2004 r.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Prawo zamówień publicznych (dalej jako: ustawa </w:t>
      </w:r>
      <w:proofErr w:type="spellStart"/>
      <w:r w:rsidRPr="005E0B0C">
        <w:rPr>
          <w:rFonts w:ascii="Tahoma" w:hAnsi="Tahoma"/>
          <w:b/>
          <w:sz w:val="18"/>
          <w:szCs w:val="18"/>
        </w:rPr>
        <w:t>Pzp</w:t>
      </w:r>
      <w:proofErr w:type="spellEnd"/>
      <w:r w:rsidRPr="005E0B0C">
        <w:rPr>
          <w:rFonts w:ascii="Tahoma" w:hAnsi="Tahoma"/>
          <w:b/>
          <w:sz w:val="18"/>
          <w:szCs w:val="18"/>
        </w:rPr>
        <w:t xml:space="preserve">), </w:t>
      </w: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DOTYCZĄCE </w:t>
      </w:r>
      <w:r w:rsidRPr="005E0B0C">
        <w:rPr>
          <w:rFonts w:ascii="Tahoma" w:hAnsi="Tahoma"/>
          <w:b/>
          <w:color w:val="7030A0"/>
          <w:sz w:val="18"/>
          <w:szCs w:val="18"/>
          <w:u w:val="single"/>
        </w:rPr>
        <w:t>SPEŁNIANIA W</w:t>
      </w:r>
      <w:r w:rsidR="00363FD6" w:rsidRPr="005E0B0C">
        <w:rPr>
          <w:rFonts w:ascii="Tahoma" w:hAnsi="Tahoma"/>
          <w:b/>
          <w:color w:val="7030A0"/>
          <w:sz w:val="18"/>
          <w:szCs w:val="18"/>
          <w:u w:val="single"/>
        </w:rPr>
        <w:t>ARUNKÓW UDZIAŁU</w:t>
      </w:r>
      <w:r w:rsidR="00363FD6" w:rsidRPr="005E0B0C">
        <w:rPr>
          <w:rFonts w:ascii="Tahoma" w:hAnsi="Tahoma"/>
          <w:b/>
          <w:sz w:val="18"/>
          <w:szCs w:val="18"/>
          <w:u w:val="single"/>
        </w:rPr>
        <w:t xml:space="preserve"> W POSTĘPOWANIU </w:t>
      </w:r>
    </w:p>
    <w:p w:rsidR="005B406D" w:rsidRPr="005E0B0C" w:rsidRDefault="005B406D" w:rsidP="00D7623D">
      <w:pPr>
        <w:spacing w:line="276" w:lineRule="auto"/>
        <w:jc w:val="both"/>
        <w:rPr>
          <w:rFonts w:ascii="Tahoma" w:hAnsi="Tahoma"/>
          <w:sz w:val="18"/>
          <w:szCs w:val="18"/>
        </w:rPr>
      </w:pPr>
    </w:p>
    <w:p w:rsidR="005B406D" w:rsidRPr="005E0B0C" w:rsidRDefault="005B406D" w:rsidP="00D7623D">
      <w:pPr>
        <w:spacing w:line="276" w:lineRule="auto"/>
        <w:ind w:firstLine="709"/>
        <w:jc w:val="both"/>
        <w:rPr>
          <w:rFonts w:ascii="Tahoma" w:hAnsi="Tahoma"/>
          <w:sz w:val="18"/>
          <w:szCs w:val="18"/>
        </w:rPr>
      </w:pPr>
      <w:r w:rsidRPr="005E0B0C">
        <w:rPr>
          <w:rFonts w:ascii="Tahoma" w:hAnsi="Tahoma"/>
          <w:sz w:val="18"/>
          <w:szCs w:val="18"/>
        </w:rPr>
        <w:t>Na potrzeby postępowania o udzielenie zamówienia publicznego</w:t>
      </w:r>
      <w:r w:rsidR="00EE5316" w:rsidRPr="005E0B0C">
        <w:rPr>
          <w:rFonts w:ascii="Tahoma" w:hAnsi="Tahoma"/>
          <w:sz w:val="18"/>
          <w:szCs w:val="18"/>
        </w:rPr>
        <w:t xml:space="preserve"> pt.: </w:t>
      </w:r>
      <w:r w:rsidR="00186D2E" w:rsidRPr="00186D2E">
        <w:rPr>
          <w:rFonts w:ascii="Tahoma" w:hAnsi="Tahoma"/>
          <w:color w:val="066B33" w:themeColor="background1" w:themeShade="40"/>
          <w:sz w:val="18"/>
          <w:szCs w:val="18"/>
        </w:rPr>
        <w:t xml:space="preserve">(II) </w:t>
      </w:r>
      <w:r w:rsidR="00162438">
        <w:rPr>
          <w:rFonts w:ascii="Tahoma" w:hAnsi="Tahoma"/>
          <w:color w:val="066B33"/>
          <w:sz w:val="18"/>
          <w:szCs w:val="18"/>
        </w:rPr>
        <w:t>ŚWIADCZENIE USŁUG TELEKOMUNIKACYJNYCH Z ZAKRESU TELEFONII STACJONARNEJ, STACJONARNEJ W STANDARDZIE GSM, GSM, DOSTĘPU DO INTERNETU WRAZ Z DOSTAWĄ APARATÓW TELEFONICZNYCH ORAZ DZIERŻAWĄ CENTRALI STACJONARNEJ</w:t>
      </w:r>
      <w:r w:rsidR="008F6410" w:rsidRPr="005E0B0C">
        <w:rPr>
          <w:rFonts w:ascii="Tahoma" w:hAnsi="Tahoma"/>
          <w:sz w:val="18"/>
          <w:szCs w:val="18"/>
        </w:rPr>
        <w:t xml:space="preserve"> </w:t>
      </w:r>
      <w:r w:rsidR="00DA21E1" w:rsidRPr="005E0B0C">
        <w:rPr>
          <w:rFonts w:ascii="Tahoma" w:hAnsi="Tahoma"/>
          <w:sz w:val="18"/>
          <w:szCs w:val="18"/>
        </w:rPr>
        <w:t xml:space="preserve"> </w:t>
      </w:r>
      <w:r w:rsidR="00630EDA" w:rsidRPr="005E0B0C">
        <w:rPr>
          <w:rFonts w:ascii="Tahoma" w:hAnsi="Tahoma"/>
          <w:sz w:val="18"/>
          <w:szCs w:val="18"/>
        </w:rPr>
        <w:t>- prowadzonego przez:</w:t>
      </w:r>
      <w:r w:rsidR="00D7623D" w:rsidRPr="005E0B0C">
        <w:rPr>
          <w:rFonts w:ascii="Tahoma" w:hAnsi="Tahoma"/>
          <w:sz w:val="18"/>
          <w:szCs w:val="18"/>
        </w:rPr>
        <w:t xml:space="preserve"> </w:t>
      </w:r>
      <w:r w:rsidR="00947E7A" w:rsidRPr="005E0B0C">
        <w:rPr>
          <w:rFonts w:ascii="Tahoma" w:hAnsi="Tahoma"/>
          <w:sz w:val="18"/>
          <w:szCs w:val="18"/>
        </w:rPr>
        <w:t>Wielospecjalistyczny Szpital – Samodzielny Publiczny Zespół Opieki Zdrowotnej w  Zgorzelcu - oświadczam, co następuje:</w:t>
      </w:r>
    </w:p>
    <w:p w:rsidR="005B406D" w:rsidRPr="005E0B0C" w:rsidRDefault="005B406D" w:rsidP="00D7623D">
      <w:pPr>
        <w:spacing w:line="276" w:lineRule="auto"/>
        <w:ind w:firstLine="709"/>
        <w:jc w:val="both"/>
        <w:rPr>
          <w:rFonts w:ascii="Tahoma" w:hAnsi="Tahoma"/>
          <w:sz w:val="18"/>
          <w:szCs w:val="18"/>
        </w:rPr>
      </w:pPr>
    </w:p>
    <w:p w:rsidR="005B406D" w:rsidRPr="005E0B0C" w:rsidRDefault="00630EDA" w:rsidP="005F5268">
      <w:pPr>
        <w:shd w:val="clear" w:color="auto" w:fill="BFBFBF"/>
        <w:spacing w:line="276" w:lineRule="auto"/>
        <w:jc w:val="both"/>
        <w:rPr>
          <w:rFonts w:ascii="Tahoma" w:hAnsi="Tahoma"/>
          <w:b/>
          <w:sz w:val="18"/>
          <w:szCs w:val="18"/>
        </w:rPr>
      </w:pPr>
      <w:r w:rsidRPr="005E0B0C">
        <w:rPr>
          <w:rFonts w:ascii="Tahoma" w:hAnsi="Tahoma"/>
          <w:b/>
          <w:sz w:val="18"/>
          <w:szCs w:val="18"/>
        </w:rPr>
        <w:t xml:space="preserve">I. </w:t>
      </w:r>
      <w:r w:rsidR="005F5268" w:rsidRPr="005E0B0C">
        <w:rPr>
          <w:rFonts w:ascii="Tahoma" w:hAnsi="Tahoma"/>
          <w:b/>
          <w:sz w:val="18"/>
          <w:szCs w:val="18"/>
        </w:rPr>
        <w:t>INFORMACJA DOTYCZĄCA WYKONAWCY:</w:t>
      </w:r>
    </w:p>
    <w:p w:rsidR="005B406D" w:rsidRPr="005E0B0C" w:rsidRDefault="005B406D" w:rsidP="00D7623D">
      <w:pPr>
        <w:spacing w:line="276" w:lineRule="auto"/>
        <w:jc w:val="both"/>
        <w:rPr>
          <w:rFonts w:ascii="Tahoma" w:hAnsi="Tahoma"/>
          <w:b/>
          <w:sz w:val="18"/>
          <w:szCs w:val="18"/>
        </w:rPr>
      </w:pPr>
      <w:r w:rsidRPr="005E0B0C">
        <w:rPr>
          <w:rFonts w:ascii="Tahoma" w:hAnsi="Tahoma"/>
          <w:sz w:val="18"/>
          <w:szCs w:val="18"/>
        </w:rPr>
        <w:t>Oświadczam, że spełniam warunki udziału w postępowaniu określone przez zamawiającego w </w:t>
      </w:r>
      <w:r w:rsidR="008D5F14" w:rsidRPr="005E0B0C">
        <w:rPr>
          <w:rFonts w:ascii="Tahoma" w:hAnsi="Tahoma"/>
          <w:b/>
          <w:sz w:val="18"/>
          <w:szCs w:val="18"/>
        </w:rPr>
        <w:t>PKT 5</w:t>
      </w:r>
      <w:r w:rsidR="00630EDA" w:rsidRPr="005E0B0C">
        <w:rPr>
          <w:rFonts w:ascii="Tahoma" w:hAnsi="Tahoma"/>
          <w:b/>
          <w:sz w:val="18"/>
          <w:szCs w:val="18"/>
        </w:rPr>
        <w:t xml:space="preserve"> SIWZ</w:t>
      </w:r>
    </w:p>
    <w:p w:rsidR="00947E7A" w:rsidRPr="005E0B0C" w:rsidRDefault="00947E7A"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00D7623D" w:rsidRPr="005E0B0C">
        <w:rPr>
          <w:rFonts w:ascii="Tahoma" w:hAnsi="Tahoma"/>
          <w:i/>
          <w:color w:val="7030A0"/>
          <w:sz w:val="18"/>
          <w:szCs w:val="18"/>
        </w:rPr>
        <w:t xml:space="preserve"> *</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630EDA" w:rsidP="00D7623D">
      <w:pPr>
        <w:shd w:val="clear" w:color="auto" w:fill="BFBFBF"/>
        <w:spacing w:line="276" w:lineRule="auto"/>
        <w:jc w:val="both"/>
        <w:rPr>
          <w:rFonts w:ascii="Tahoma" w:hAnsi="Tahoma"/>
          <w:sz w:val="18"/>
          <w:szCs w:val="18"/>
        </w:rPr>
      </w:pPr>
      <w:r w:rsidRPr="005E0B0C">
        <w:rPr>
          <w:rFonts w:ascii="Tahoma" w:hAnsi="Tahoma"/>
          <w:b/>
          <w:sz w:val="18"/>
          <w:szCs w:val="18"/>
        </w:rPr>
        <w:t xml:space="preserve">II. </w:t>
      </w:r>
      <w:r w:rsidR="005B406D" w:rsidRPr="005E0B0C">
        <w:rPr>
          <w:rFonts w:ascii="Tahoma" w:hAnsi="Tahoma"/>
          <w:b/>
          <w:sz w:val="18"/>
          <w:szCs w:val="18"/>
        </w:rPr>
        <w:t xml:space="preserve">INFORMACJA W ZWIĄZKU Z </w:t>
      </w:r>
      <w:r w:rsidR="005B406D" w:rsidRPr="005E0B0C">
        <w:rPr>
          <w:rFonts w:ascii="Tahoma" w:hAnsi="Tahoma"/>
          <w:b/>
          <w:color w:val="7030A0"/>
          <w:sz w:val="18"/>
          <w:szCs w:val="18"/>
        </w:rPr>
        <w:t>POLEGANIEM NA ZASOBACH INNYCH PODMIOTÓW</w:t>
      </w:r>
      <w:r w:rsidR="005B406D" w:rsidRPr="005E0B0C">
        <w:rPr>
          <w:rFonts w:ascii="Tahoma" w:hAnsi="Tahoma"/>
          <w:color w:val="7030A0"/>
          <w:sz w:val="18"/>
          <w:szCs w:val="18"/>
        </w:rPr>
        <w:t>:</w:t>
      </w:r>
    </w:p>
    <w:p w:rsidR="00947E7A"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celu wykazania spełniania warunków udziału w postępowaniu, określonych przez zamawiającego w</w:t>
      </w:r>
      <w:r w:rsidR="00D72853" w:rsidRPr="005E0B0C">
        <w:rPr>
          <w:rFonts w:ascii="Tahoma" w:hAnsi="Tahoma"/>
          <w:sz w:val="18"/>
          <w:szCs w:val="18"/>
        </w:rPr>
        <w:t xml:space="preserve"> .........................................................................................................................................</w:t>
      </w:r>
      <w:r w:rsidRPr="005E0B0C">
        <w:rPr>
          <w:rFonts w:ascii="Tahoma" w:hAnsi="Tahoma"/>
          <w:sz w:val="18"/>
          <w:szCs w:val="18"/>
        </w:rPr>
        <w:t>.</w:t>
      </w:r>
    </w:p>
    <w:p w:rsidR="00947E7A" w:rsidRPr="005E0B0C" w:rsidRDefault="005B406D" w:rsidP="00D7623D">
      <w:pPr>
        <w:spacing w:line="276" w:lineRule="auto"/>
        <w:jc w:val="both"/>
        <w:rPr>
          <w:rFonts w:ascii="Tahoma" w:hAnsi="Tahoma"/>
          <w:sz w:val="18"/>
          <w:szCs w:val="18"/>
        </w:rPr>
      </w:pPr>
      <w:r w:rsidRPr="005E0B0C">
        <w:rPr>
          <w:rFonts w:ascii="Tahoma" w:hAnsi="Tahoma"/>
          <w:i/>
          <w:sz w:val="18"/>
          <w:szCs w:val="18"/>
        </w:rPr>
        <w:t>(wskazać dokument i właściwą jednostkę redakcyjną dokumentu, w której określono warunki udziału w postępowaniu),</w:t>
      </w:r>
      <w:r w:rsidRPr="005E0B0C">
        <w:rPr>
          <w:rFonts w:ascii="Tahoma" w:hAnsi="Tahoma"/>
          <w:sz w:val="18"/>
          <w:szCs w:val="18"/>
        </w:rPr>
        <w:t xml:space="preserve"> </w:t>
      </w:r>
    </w:p>
    <w:p w:rsidR="005B406D" w:rsidRPr="005E0B0C" w:rsidRDefault="005B406D" w:rsidP="00D7623D">
      <w:pPr>
        <w:spacing w:line="276" w:lineRule="auto"/>
        <w:jc w:val="both"/>
        <w:rPr>
          <w:rFonts w:ascii="Tahoma" w:hAnsi="Tahoma"/>
          <w:i/>
          <w:sz w:val="18"/>
          <w:szCs w:val="18"/>
        </w:rPr>
      </w:pPr>
      <w:r w:rsidRPr="005E0B0C">
        <w:rPr>
          <w:rFonts w:ascii="Tahoma" w:hAnsi="Tahoma"/>
          <w:sz w:val="18"/>
          <w:szCs w:val="18"/>
        </w:rPr>
        <w:t>polegam na zasobach następującego/</w:t>
      </w:r>
      <w:proofErr w:type="spellStart"/>
      <w:r w:rsidRPr="005E0B0C">
        <w:rPr>
          <w:rFonts w:ascii="Tahoma" w:hAnsi="Tahoma"/>
          <w:sz w:val="18"/>
          <w:szCs w:val="18"/>
        </w:rPr>
        <w:t>ychpodmiotu</w:t>
      </w:r>
      <w:proofErr w:type="spellEnd"/>
      <w:r w:rsidRPr="005E0B0C">
        <w:rPr>
          <w:rFonts w:ascii="Tahoma" w:hAnsi="Tahoma"/>
          <w:sz w:val="18"/>
          <w:szCs w:val="18"/>
        </w:rPr>
        <w:t xml:space="preserve">/ów: </w:t>
      </w:r>
      <w:r w:rsidR="00D72853" w:rsidRPr="005E0B0C">
        <w:rPr>
          <w:rFonts w:ascii="Tahoma" w:hAnsi="Tahoma"/>
          <w:sz w:val="18"/>
          <w:szCs w:val="18"/>
        </w:rPr>
        <w:t>.............................................................</w:t>
      </w:r>
      <w:r w:rsidR="00363FD6" w:rsidRPr="005E0B0C">
        <w:rPr>
          <w:rFonts w:ascii="Tahoma" w:hAnsi="Tahoma"/>
          <w:sz w:val="18"/>
          <w:szCs w:val="18"/>
        </w:rPr>
        <w:t xml:space="preserve"> </w:t>
      </w:r>
      <w:r w:rsidR="00D72853" w:rsidRPr="005E0B0C">
        <w:rPr>
          <w:rFonts w:ascii="Tahoma" w:hAnsi="Tahoma"/>
          <w:sz w:val="18"/>
          <w:szCs w:val="18"/>
        </w:rPr>
        <w:t>.......................................</w:t>
      </w:r>
      <w:r w:rsidR="00363FD6" w:rsidRPr="005E0B0C">
        <w:rPr>
          <w:rFonts w:ascii="Tahoma" w:hAnsi="Tahoma"/>
          <w:sz w:val="18"/>
          <w:szCs w:val="18"/>
        </w:rPr>
        <w:t>.......................</w:t>
      </w:r>
      <w:r w:rsidR="00D72853" w:rsidRPr="005E0B0C">
        <w:rPr>
          <w:rFonts w:ascii="Tahoma" w:hAnsi="Tahoma"/>
          <w:sz w:val="18"/>
          <w:szCs w:val="18"/>
        </w:rPr>
        <w:t>............,</w:t>
      </w:r>
      <w:r w:rsidR="00363FD6" w:rsidRPr="005E0B0C">
        <w:rPr>
          <w:rFonts w:ascii="Tahoma" w:hAnsi="Tahoma"/>
          <w:sz w:val="18"/>
          <w:szCs w:val="18"/>
        </w:rPr>
        <w:t xml:space="preserve"> </w:t>
      </w:r>
      <w:r w:rsidRPr="005E0B0C">
        <w:rPr>
          <w:rFonts w:ascii="Tahoma" w:hAnsi="Tahoma"/>
          <w:sz w:val="18"/>
          <w:szCs w:val="18"/>
        </w:rPr>
        <w:t xml:space="preserve">w następującym zakresie: </w:t>
      </w:r>
      <w:r w:rsidR="00D72853" w:rsidRPr="005E0B0C">
        <w:rPr>
          <w:rFonts w:ascii="Tahoma" w:hAnsi="Tahoma"/>
          <w:sz w:val="18"/>
          <w:szCs w:val="18"/>
        </w:rPr>
        <w:t>.......................................</w:t>
      </w:r>
      <w:r w:rsidR="00363FD6" w:rsidRPr="005E0B0C">
        <w:rPr>
          <w:rFonts w:ascii="Tahoma" w:hAnsi="Tahoma"/>
          <w:sz w:val="18"/>
          <w:szCs w:val="18"/>
        </w:rPr>
        <w:t xml:space="preserve"> </w:t>
      </w:r>
      <w:r w:rsidR="00D72853" w:rsidRPr="005E0B0C">
        <w:rPr>
          <w:rFonts w:ascii="Tahoma" w:hAnsi="Tahoma"/>
          <w:sz w:val="18"/>
          <w:szCs w:val="18"/>
        </w:rPr>
        <w:t>............................................</w:t>
      </w:r>
      <w:r w:rsidR="00363FD6" w:rsidRPr="005E0B0C">
        <w:rPr>
          <w:rFonts w:ascii="Tahoma" w:hAnsi="Tahoma"/>
          <w:sz w:val="18"/>
          <w:szCs w:val="18"/>
        </w:rPr>
        <w:t>...............................</w:t>
      </w:r>
      <w:r w:rsidR="00D72853" w:rsidRPr="005E0B0C">
        <w:rPr>
          <w:rFonts w:ascii="Tahoma" w:hAnsi="Tahoma"/>
          <w:sz w:val="18"/>
          <w:szCs w:val="18"/>
        </w:rPr>
        <w:t>..............................................</w:t>
      </w:r>
      <w:r w:rsidR="00D72853" w:rsidRPr="005E0B0C">
        <w:rPr>
          <w:rFonts w:ascii="Tahoma" w:hAnsi="Tahoma"/>
          <w:i/>
          <w:sz w:val="18"/>
          <w:szCs w:val="18"/>
        </w:rPr>
        <w:t xml:space="preserve">  </w:t>
      </w:r>
      <w:r w:rsidRPr="005E0B0C">
        <w:rPr>
          <w:rFonts w:ascii="Tahoma" w:hAnsi="Tahoma"/>
          <w:i/>
          <w:sz w:val="18"/>
          <w:szCs w:val="18"/>
        </w:rPr>
        <w:t xml:space="preserve">(wskazać podmiot i określić odpowiedni zakres dla wskazanego podmiotu). </w:t>
      </w:r>
    </w:p>
    <w:p w:rsidR="00D72853" w:rsidRPr="005E0B0C" w:rsidRDefault="00D72853"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00D7623D" w:rsidRPr="005E0B0C">
        <w:rPr>
          <w:rFonts w:ascii="Tahoma" w:hAnsi="Tahoma"/>
          <w:i/>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5F5268">
      <w:pPr>
        <w:shd w:val="clear" w:color="auto" w:fill="BFBFBF"/>
        <w:spacing w:line="276" w:lineRule="auto"/>
        <w:jc w:val="both"/>
        <w:rPr>
          <w:rFonts w:ascii="Tahoma" w:hAnsi="Tahoma"/>
          <w:b/>
          <w:sz w:val="18"/>
          <w:szCs w:val="18"/>
        </w:rPr>
      </w:pPr>
      <w:r w:rsidRPr="005E0B0C">
        <w:rPr>
          <w:rFonts w:ascii="Tahoma" w:hAnsi="Tahoma"/>
          <w:b/>
          <w:sz w:val="18"/>
          <w:szCs w:val="18"/>
        </w:rPr>
        <w:t>OŚWIADCZENIE</w:t>
      </w:r>
      <w:r w:rsidR="005F5268" w:rsidRPr="005E0B0C">
        <w:rPr>
          <w:rFonts w:ascii="Tahoma" w:hAnsi="Tahoma"/>
          <w:b/>
          <w:sz w:val="18"/>
          <w:szCs w:val="18"/>
        </w:rPr>
        <w:t xml:space="preserve"> DOTYCZĄCE PODANYCH INFORMACJI:</w:t>
      </w: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Oświadczam, że wszystkie informacje podane w powyższych oświadczeniach są aktualne </w:t>
      </w:r>
      <w:r w:rsidRPr="005E0B0C">
        <w:rPr>
          <w:rFonts w:ascii="Tahoma" w:hAnsi="Tahoma"/>
          <w:sz w:val="18"/>
          <w:szCs w:val="18"/>
        </w:rPr>
        <w:br/>
        <w:t>i zgodne z prawdą oraz zostały przedstawione z pełną świadomością konsekwencji wprowadzenia zamawiającego w błąd przy przedstawianiu informacji.</w:t>
      </w:r>
    </w:p>
    <w:p w:rsidR="00363FD6" w:rsidRPr="005E0B0C" w:rsidRDefault="00363FD6" w:rsidP="00D7623D">
      <w:pPr>
        <w:spacing w:line="276" w:lineRule="auto"/>
        <w:jc w:val="both"/>
        <w:rPr>
          <w:rFonts w:ascii="Tahoma" w:hAnsi="Tahoma"/>
          <w:sz w:val="18"/>
          <w:szCs w:val="18"/>
        </w:rPr>
      </w:pPr>
    </w:p>
    <w:p w:rsidR="00363FD6" w:rsidRPr="005E0B0C" w:rsidRDefault="00363FD6"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5B406D" w:rsidRPr="005E0B0C" w:rsidRDefault="00363FD6" w:rsidP="005F5268">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947E7A" w:rsidP="00D7623D">
      <w:pPr>
        <w:spacing w:line="276" w:lineRule="auto"/>
        <w:jc w:val="both"/>
        <w:rPr>
          <w:rFonts w:ascii="Tahoma" w:hAnsi="Tahoma"/>
          <w:b/>
          <w:i/>
          <w:color w:val="7030A0"/>
          <w:sz w:val="18"/>
          <w:szCs w:val="18"/>
        </w:rPr>
      </w:pPr>
      <w:r w:rsidRPr="005E0B0C">
        <w:rPr>
          <w:rFonts w:ascii="Tahoma" w:hAnsi="Tahoma"/>
          <w:b/>
          <w:i/>
          <w:color w:val="7030A0"/>
          <w:sz w:val="18"/>
          <w:szCs w:val="18"/>
        </w:rPr>
        <w:t xml:space="preserve">*PODPISAĆ </w:t>
      </w:r>
      <w:r w:rsidR="00D7623D" w:rsidRPr="005E0B0C">
        <w:rPr>
          <w:rFonts w:ascii="Tahoma" w:hAnsi="Tahoma"/>
          <w:b/>
          <w:i/>
          <w:color w:val="7030A0"/>
          <w:sz w:val="18"/>
          <w:szCs w:val="18"/>
        </w:rPr>
        <w:t>WŁAŚCIWE OŚWIADCZENIE</w:t>
      </w:r>
    </w:p>
    <w:p w:rsidR="002827F2" w:rsidRPr="005E0B0C" w:rsidRDefault="00363FD6" w:rsidP="00D7623D">
      <w:pPr>
        <w:pStyle w:val="Tekstpodstawowy2"/>
        <w:tabs>
          <w:tab w:val="left" w:pos="0"/>
        </w:tabs>
        <w:spacing w:line="276" w:lineRule="auto"/>
        <w:jc w:val="right"/>
        <w:rPr>
          <w:rFonts w:ascii="Tahoma" w:hAnsi="Tahoma"/>
          <w:sz w:val="18"/>
          <w:szCs w:val="18"/>
        </w:rPr>
      </w:pPr>
      <w:r w:rsidRPr="005E0B0C">
        <w:rPr>
          <w:rFonts w:ascii="Tahoma" w:hAnsi="Tahoma"/>
          <w:sz w:val="18"/>
          <w:szCs w:val="18"/>
        </w:rPr>
        <w:br w:type="page"/>
      </w:r>
    </w:p>
    <w:p w:rsidR="002827F2" w:rsidRPr="005E0B0C" w:rsidRDefault="002827F2" w:rsidP="00D7623D">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 xml:space="preserve">Załącznik </w:t>
      </w:r>
      <w:r w:rsidR="00A1605E" w:rsidRPr="005E0B0C">
        <w:rPr>
          <w:rFonts w:ascii="Tahoma" w:hAnsi="Tahoma"/>
          <w:b/>
          <w:color w:val="7030A0"/>
          <w:sz w:val="18"/>
          <w:szCs w:val="18"/>
        </w:rPr>
        <w:t>nr 6 do SIWZ</w:t>
      </w:r>
    </w:p>
    <w:p w:rsidR="002827F2" w:rsidRPr="005E0B0C" w:rsidRDefault="002827F2" w:rsidP="00D7623D">
      <w:pPr>
        <w:spacing w:line="276" w:lineRule="auto"/>
        <w:rPr>
          <w:rFonts w:ascii="Tahoma" w:hAnsi="Tahoma"/>
          <w:sz w:val="18"/>
          <w:szCs w:val="18"/>
        </w:rPr>
      </w:pPr>
    </w:p>
    <w:p w:rsidR="002827F2" w:rsidRPr="005E0B0C" w:rsidRDefault="002827F2" w:rsidP="00D7623D">
      <w:pPr>
        <w:spacing w:line="276" w:lineRule="auto"/>
        <w:jc w:val="right"/>
        <w:rPr>
          <w:rFonts w:ascii="Tahoma" w:hAnsi="Tahoma"/>
          <w:sz w:val="18"/>
          <w:szCs w:val="18"/>
        </w:rPr>
      </w:pPr>
      <w:r w:rsidRPr="005E0B0C">
        <w:rPr>
          <w:rFonts w:ascii="Tahoma" w:hAnsi="Tahoma"/>
          <w:sz w:val="18"/>
          <w:szCs w:val="18"/>
        </w:rPr>
        <w:t>___________________________</w:t>
      </w:r>
    </w:p>
    <w:p w:rsidR="002827F2" w:rsidRPr="005E0B0C" w:rsidRDefault="002827F2" w:rsidP="00D7623D">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2827F2" w:rsidRPr="005E0B0C" w:rsidRDefault="002827F2" w:rsidP="00D7623D">
      <w:pPr>
        <w:pStyle w:val="Tekstpodstawowy2"/>
        <w:tabs>
          <w:tab w:val="left" w:pos="0"/>
        </w:tabs>
        <w:spacing w:line="276" w:lineRule="auto"/>
        <w:rPr>
          <w:rFonts w:ascii="Tahoma" w:hAnsi="Tahoma"/>
          <w:sz w:val="18"/>
          <w:szCs w:val="18"/>
        </w:rPr>
      </w:pPr>
    </w:p>
    <w:p w:rsidR="00EF2EB9" w:rsidRPr="005E0B0C" w:rsidRDefault="00EF2EB9"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suppressAutoHyphens w:val="0"/>
        <w:spacing w:line="276" w:lineRule="auto"/>
        <w:jc w:val="center"/>
        <w:rPr>
          <w:rFonts w:ascii="Tahoma" w:hAnsi="Tahoma"/>
          <w:b/>
          <w:sz w:val="18"/>
          <w:szCs w:val="18"/>
        </w:rPr>
      </w:pPr>
      <w:r w:rsidRPr="005E0B0C">
        <w:rPr>
          <w:rFonts w:ascii="Tahoma" w:hAnsi="Tahoma"/>
          <w:b/>
          <w:sz w:val="18"/>
          <w:szCs w:val="18"/>
        </w:rPr>
        <w:t>Oświadczenie</w:t>
      </w:r>
    </w:p>
    <w:p w:rsidR="002827F2" w:rsidRPr="005E0B0C" w:rsidRDefault="002827F2" w:rsidP="00D7623D">
      <w:pPr>
        <w:suppressAutoHyphens w:val="0"/>
        <w:spacing w:line="276" w:lineRule="auto"/>
        <w:jc w:val="center"/>
        <w:rPr>
          <w:rFonts w:ascii="Tahoma" w:hAnsi="Tahoma"/>
          <w:b/>
          <w:sz w:val="18"/>
          <w:szCs w:val="18"/>
        </w:rPr>
      </w:pPr>
      <w:r w:rsidRPr="005E0B0C">
        <w:rPr>
          <w:rFonts w:ascii="Tahoma" w:hAnsi="Tahoma"/>
          <w:b/>
          <w:sz w:val="18"/>
          <w:szCs w:val="18"/>
        </w:rPr>
        <w:t xml:space="preserve">o przynależności Wykonawcy do grupy kapitałowej (na podst. art. 24 ust. 11 </w:t>
      </w:r>
      <w:proofErr w:type="spellStart"/>
      <w:r w:rsidRPr="005E0B0C">
        <w:rPr>
          <w:rFonts w:ascii="Tahoma" w:hAnsi="Tahoma"/>
          <w:b/>
          <w:sz w:val="18"/>
          <w:szCs w:val="18"/>
        </w:rPr>
        <w:t>pzp</w:t>
      </w:r>
      <w:proofErr w:type="spellEnd"/>
      <w:r w:rsidRPr="005E0B0C">
        <w:rPr>
          <w:rFonts w:ascii="Tahoma" w:hAnsi="Tahoma"/>
          <w:b/>
          <w:sz w:val="18"/>
          <w:szCs w:val="18"/>
        </w:rPr>
        <w:t>)</w:t>
      </w:r>
    </w:p>
    <w:p w:rsidR="002827F2" w:rsidRPr="005E0B0C" w:rsidRDefault="002827F2" w:rsidP="00D7623D">
      <w:pPr>
        <w:suppressAutoHyphens w:val="0"/>
        <w:spacing w:line="276" w:lineRule="auto"/>
        <w:jc w:val="center"/>
        <w:rPr>
          <w:rFonts w:ascii="Tahoma" w:hAnsi="Tahoma"/>
          <w:sz w:val="18"/>
          <w:szCs w:val="18"/>
        </w:rPr>
      </w:pPr>
    </w:p>
    <w:p w:rsidR="002827F2" w:rsidRPr="005E0B0C" w:rsidRDefault="002827F2" w:rsidP="00D7623D">
      <w:pPr>
        <w:suppressAutoHyphens w:val="0"/>
        <w:spacing w:line="276" w:lineRule="auto"/>
        <w:jc w:val="center"/>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Oświadczamy, że ______________________________________________________________</w:t>
      </w:r>
    </w:p>
    <w:p w:rsidR="002827F2" w:rsidRPr="005E0B0C" w:rsidRDefault="002827F2" w:rsidP="00D7623D">
      <w:pPr>
        <w:suppressAutoHyphens w:val="0"/>
        <w:spacing w:line="276" w:lineRule="auto"/>
        <w:ind w:left="1416"/>
        <w:jc w:val="both"/>
        <w:rPr>
          <w:rFonts w:ascii="Tahoma" w:hAnsi="Tahoma"/>
          <w:sz w:val="18"/>
          <w:szCs w:val="18"/>
        </w:rPr>
      </w:pPr>
      <w:r w:rsidRPr="005E0B0C">
        <w:rPr>
          <w:rFonts w:ascii="Tahoma" w:hAnsi="Tahoma"/>
          <w:sz w:val="18"/>
          <w:szCs w:val="18"/>
        </w:rPr>
        <w:t>(pełna nazwa Wykonawcy, siedziba)</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1. Nie należymy do grupy kapitałowej</w:t>
      </w: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2. Należymy do grupy kapitałowej</w:t>
      </w:r>
      <w:r w:rsidRPr="005E0B0C">
        <w:rPr>
          <w:rFonts w:ascii="Tahoma" w:hAnsi="Tahoma"/>
          <w:b/>
          <w:color w:val="7030A0"/>
          <w:sz w:val="18"/>
          <w:szCs w:val="18"/>
        </w:rPr>
        <w:t>*</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color w:val="7030A0"/>
          <w:sz w:val="18"/>
          <w:szCs w:val="18"/>
        </w:rPr>
      </w:pPr>
      <w:r w:rsidRPr="005E0B0C">
        <w:rPr>
          <w:rFonts w:ascii="Tahoma" w:hAnsi="Tahoma"/>
          <w:b/>
          <w:color w:val="7030A0"/>
          <w:sz w:val="18"/>
          <w:szCs w:val="18"/>
        </w:rPr>
        <w:t>*nie</w:t>
      </w:r>
      <w:r w:rsidR="00CD26C0" w:rsidRPr="005E0B0C">
        <w:rPr>
          <w:rFonts w:ascii="Tahoma" w:hAnsi="Tahoma"/>
          <w:b/>
          <w:color w:val="7030A0"/>
          <w:sz w:val="18"/>
          <w:szCs w:val="18"/>
        </w:rPr>
        <w:t xml:space="preserve">potrzebne </w:t>
      </w:r>
      <w:r w:rsidRPr="005E0B0C">
        <w:rPr>
          <w:rFonts w:ascii="Tahoma" w:hAnsi="Tahoma"/>
          <w:b/>
          <w:color w:val="7030A0"/>
          <w:sz w:val="18"/>
          <w:szCs w:val="18"/>
        </w:rPr>
        <w:t>skreślić.</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Jeżeli Wykonawca wchodzi w skład grupy kapitałowej, wypełnia poniższą listę podmiotów należących do tej samej grupy kapitałowej lub załącza listę podmiotów należących do tej samej grupy kapitałowej na odrębnym dokumencie.</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Lista podmiotów należących do grupy kapitałowej:</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1. ...........................................................................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2. ...........................................................................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3. ...........................................................................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4. ...........................................................................</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r w:rsidRPr="005E0B0C">
        <w:rPr>
          <w:rFonts w:ascii="Tahoma" w:hAnsi="Tahoma"/>
          <w:sz w:val="18"/>
          <w:szCs w:val="18"/>
        </w:rPr>
        <w:t>________________________________________</w:t>
      </w:r>
    </w:p>
    <w:p w:rsidR="002827F2" w:rsidRPr="005E0B0C" w:rsidRDefault="002827F2" w:rsidP="00D7623D">
      <w:pPr>
        <w:pStyle w:val="Tekstpodstawowy2"/>
        <w:tabs>
          <w:tab w:val="left" w:pos="0"/>
        </w:tabs>
        <w:spacing w:line="276" w:lineRule="auto"/>
        <w:jc w:val="right"/>
        <w:rPr>
          <w:rFonts w:ascii="Tahoma" w:hAnsi="Tahoma"/>
          <w:i/>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Podpis i pieczęć upoważnionego Przedstawiciela</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center"/>
        <w:rPr>
          <w:rFonts w:ascii="Tahoma" w:hAnsi="Tahoma"/>
          <w:b/>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 xml:space="preserve">UWAGA: </w:t>
      </w: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W przypadku przynależności do tej samej grupy kapitałowej wykonawca może złożyć wraz z niniejszym świadczeniem dokumenty bądź informacje potwierdzające, ze powiązania z innym wykonawcą nie prowadzą do zakłócenia konkurencji w przedmiotowym postępowaniu o udzielenie zamówienia publicznego.</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363FD6" w:rsidRPr="005E0B0C" w:rsidRDefault="00363FD6" w:rsidP="00D7623D">
      <w:pPr>
        <w:pStyle w:val="Tekstpodstawowy2"/>
        <w:tabs>
          <w:tab w:val="left" w:pos="0"/>
        </w:tabs>
        <w:spacing w:line="276" w:lineRule="auto"/>
        <w:jc w:val="right"/>
        <w:rPr>
          <w:rFonts w:ascii="Tahoma" w:hAnsi="Tahoma"/>
          <w:sz w:val="18"/>
          <w:szCs w:val="18"/>
        </w:rPr>
      </w:pPr>
    </w:p>
    <w:p w:rsidR="00DC00FA" w:rsidRPr="005E0B0C" w:rsidRDefault="00363FD6" w:rsidP="00D7623D">
      <w:pPr>
        <w:spacing w:line="276" w:lineRule="auto"/>
        <w:rPr>
          <w:rFonts w:ascii="Tahoma" w:hAnsi="Tahoma"/>
          <w:sz w:val="18"/>
          <w:szCs w:val="18"/>
        </w:rPr>
      </w:pPr>
      <w:r w:rsidRPr="005E0B0C">
        <w:rPr>
          <w:rFonts w:ascii="Tahoma" w:hAnsi="Tahoma"/>
          <w:sz w:val="18"/>
          <w:szCs w:val="18"/>
        </w:rPr>
        <w:br w:type="page"/>
      </w:r>
    </w:p>
    <w:p w:rsidR="00DC00FA" w:rsidRPr="005E0B0C" w:rsidRDefault="00DC00FA" w:rsidP="00D7623D">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Załącznik nr  7 do SIWZ</w:t>
      </w:r>
    </w:p>
    <w:p w:rsidR="00DC00FA" w:rsidRPr="005E0B0C" w:rsidRDefault="00DC00FA" w:rsidP="00D7623D">
      <w:pPr>
        <w:spacing w:line="276" w:lineRule="auto"/>
        <w:jc w:val="right"/>
        <w:rPr>
          <w:rFonts w:ascii="Tahoma" w:hAnsi="Tahoma"/>
          <w:sz w:val="18"/>
          <w:szCs w:val="18"/>
        </w:rPr>
      </w:pPr>
    </w:p>
    <w:p w:rsidR="00DC00FA" w:rsidRPr="005E0B0C" w:rsidRDefault="00DC00FA" w:rsidP="00D7623D">
      <w:pPr>
        <w:spacing w:line="276" w:lineRule="auto"/>
        <w:jc w:val="right"/>
        <w:rPr>
          <w:rFonts w:ascii="Tahoma" w:hAnsi="Tahoma"/>
          <w:sz w:val="18"/>
          <w:szCs w:val="18"/>
        </w:rPr>
      </w:pP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t>___________________________</w:t>
      </w:r>
    </w:p>
    <w:p w:rsidR="00DC00FA" w:rsidRPr="005E0B0C" w:rsidRDefault="00DC00FA" w:rsidP="00D7623D">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uppressAutoHyphens w:val="0"/>
        <w:spacing w:line="276" w:lineRule="auto"/>
        <w:jc w:val="center"/>
        <w:rPr>
          <w:rFonts w:ascii="Tahoma" w:hAnsi="Tahoma"/>
          <w:b/>
          <w:sz w:val="18"/>
          <w:szCs w:val="18"/>
        </w:rPr>
      </w:pPr>
    </w:p>
    <w:p w:rsidR="00DC00FA" w:rsidRPr="005E0B0C" w:rsidRDefault="00A12DEF" w:rsidP="00D7623D">
      <w:pPr>
        <w:suppressAutoHyphens w:val="0"/>
        <w:spacing w:line="276" w:lineRule="auto"/>
        <w:jc w:val="center"/>
        <w:rPr>
          <w:rFonts w:ascii="Tahoma" w:hAnsi="Tahoma"/>
          <w:b/>
          <w:sz w:val="18"/>
          <w:szCs w:val="18"/>
        </w:rPr>
      </w:pPr>
      <w:r w:rsidRPr="005E0B0C">
        <w:rPr>
          <w:rFonts w:ascii="Tahoma" w:hAnsi="Tahoma"/>
          <w:b/>
          <w:sz w:val="18"/>
          <w:szCs w:val="18"/>
        </w:rPr>
        <w:t xml:space="preserve">ZOBOWIĄZANIE PODMIOTÓW TRZECICH </w:t>
      </w:r>
    </w:p>
    <w:p w:rsidR="00DC00FA" w:rsidRPr="005E0B0C" w:rsidRDefault="00A12DEF" w:rsidP="00D7623D">
      <w:pPr>
        <w:suppressAutoHyphens w:val="0"/>
        <w:spacing w:line="276" w:lineRule="auto"/>
        <w:jc w:val="center"/>
        <w:rPr>
          <w:rFonts w:ascii="Tahoma" w:hAnsi="Tahoma"/>
          <w:b/>
          <w:sz w:val="18"/>
          <w:szCs w:val="18"/>
        </w:rPr>
      </w:pPr>
      <w:r w:rsidRPr="005E0B0C">
        <w:rPr>
          <w:rFonts w:ascii="Tahoma" w:hAnsi="Tahoma"/>
          <w:b/>
          <w:sz w:val="18"/>
          <w:szCs w:val="18"/>
        </w:rPr>
        <w:t>DO ODDANIA DO DYSPOZYCJI WYKONAWCY NIEZBĘDNYCH ZASOBÓW</w:t>
      </w:r>
      <w:r w:rsidRPr="005E0B0C">
        <w:rPr>
          <w:rFonts w:ascii="Tahoma" w:hAnsi="Tahoma"/>
          <w:b/>
          <w:sz w:val="18"/>
          <w:szCs w:val="18"/>
        </w:rPr>
        <w:br/>
        <w:t xml:space="preserve"> NA OKRES KORZYSTANIA Z NICH, PRZY WYKONYWANIU ZAMÓWIENIA </w:t>
      </w:r>
      <w:r w:rsidRPr="005E0B0C">
        <w:rPr>
          <w:rFonts w:ascii="Tahoma" w:hAnsi="Tahoma"/>
          <w:b/>
          <w:sz w:val="18"/>
          <w:szCs w:val="18"/>
        </w:rPr>
        <w:br/>
        <w:t>W POSTĘPOWANIU O UDZIELENIE ZAMÓWIENIA PUBLICZNEGO</w:t>
      </w:r>
    </w:p>
    <w:p w:rsidR="00DC00FA" w:rsidRPr="005E0B0C" w:rsidRDefault="00DC00FA" w:rsidP="00D7623D">
      <w:pPr>
        <w:suppressAutoHyphens w:val="0"/>
        <w:spacing w:line="276" w:lineRule="auto"/>
        <w:jc w:val="both"/>
        <w:rPr>
          <w:rFonts w:ascii="Tahoma" w:hAnsi="Tahoma"/>
          <w:b/>
          <w:sz w:val="18"/>
          <w:szCs w:val="18"/>
        </w:rPr>
      </w:pPr>
    </w:p>
    <w:p w:rsidR="00DC00F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Działając w imieniu: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947E7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zobowiązuję się do oddania do dyspozycji dla Wykonawcy: </w:t>
      </w:r>
      <w:r w:rsidR="00A12DEF"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biorącego udział w przedmiotowym postępowaniu swoich zasobów zgodnie z treścią art. 22a ust. 2 ustawy </w:t>
      </w:r>
      <w:proofErr w:type="spellStart"/>
      <w:r w:rsidRPr="005E0B0C">
        <w:rPr>
          <w:rFonts w:ascii="Tahoma" w:hAnsi="Tahoma"/>
          <w:sz w:val="18"/>
          <w:szCs w:val="18"/>
        </w:rPr>
        <w:t>Pzp</w:t>
      </w:r>
      <w:proofErr w:type="spellEnd"/>
      <w:r w:rsidRPr="005E0B0C">
        <w:rPr>
          <w:rFonts w:ascii="Tahoma" w:hAnsi="Tahoma"/>
          <w:sz w:val="18"/>
          <w:szCs w:val="18"/>
        </w:rPr>
        <w:t xml:space="preserve">, w następującym zakresie: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Jednocześnie wskazuję, iż:</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 xml:space="preserve">1.Sposób wykorzystania w/w zasobów </w:t>
      </w:r>
      <w:r w:rsidR="00C136C4" w:rsidRPr="005E0B0C">
        <w:rPr>
          <w:rFonts w:ascii="Tahoma" w:hAnsi="Tahoma"/>
          <w:sz w:val="18"/>
          <w:szCs w:val="18"/>
        </w:rPr>
        <w:t xml:space="preserve">przy wykonywaniu przedmiotowego zamówienia </w:t>
      </w:r>
      <w:r w:rsidRPr="005E0B0C">
        <w:rPr>
          <w:rFonts w:ascii="Tahoma" w:hAnsi="Tahoma"/>
          <w:sz w:val="18"/>
          <w:szCs w:val="18"/>
        </w:rPr>
        <w:t xml:space="preserve">będzie następujący: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2.Zakres i okres naszego udziału przy wykonywaniu przedmiotowego zamówienia, będzie następujący:</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b/>
          <w:color w:val="7030A0"/>
          <w:sz w:val="18"/>
          <w:szCs w:val="18"/>
        </w:rPr>
      </w:pPr>
      <w:r w:rsidRPr="005E0B0C">
        <w:rPr>
          <w:rFonts w:ascii="Tahoma" w:hAnsi="Tahoma"/>
          <w:b/>
          <w:color w:val="7030A0"/>
          <w:sz w:val="18"/>
          <w:szCs w:val="18"/>
        </w:rPr>
        <w:t>*wypełnić wykropkowane miejsca.</w:t>
      </w:r>
    </w:p>
    <w:p w:rsidR="00DC00FA" w:rsidRPr="005E0B0C" w:rsidRDefault="00DC00FA" w:rsidP="00D7623D">
      <w:pPr>
        <w:suppressAutoHyphens w:val="0"/>
        <w:spacing w:line="276" w:lineRule="auto"/>
        <w:jc w:val="both"/>
        <w:rPr>
          <w:rFonts w:ascii="Tahoma" w:hAnsi="Tahoma"/>
          <w:sz w:val="18"/>
          <w:szCs w:val="18"/>
        </w:rPr>
      </w:pPr>
    </w:p>
    <w:p w:rsidR="00DC00FA" w:rsidRPr="005E0B0C" w:rsidRDefault="00DC00FA" w:rsidP="00D7623D">
      <w:pPr>
        <w:suppressAutoHyphens w:val="0"/>
        <w:spacing w:line="276" w:lineRule="auto"/>
        <w:jc w:val="both"/>
        <w:rPr>
          <w:rFonts w:ascii="Tahoma" w:hAnsi="Tahoma"/>
          <w:b/>
          <w:sz w:val="18"/>
          <w:szCs w:val="18"/>
        </w:rPr>
      </w:pPr>
      <w:r w:rsidRPr="005E0B0C">
        <w:rPr>
          <w:rFonts w:ascii="Tahoma" w:hAnsi="Tahoma"/>
          <w:b/>
          <w:sz w:val="18"/>
          <w:szCs w:val="18"/>
        </w:rPr>
        <w:t>Uwaga: Niniejsze zobowiązanie podmiotów trzecich do oddania do dyspozycji Wykonawcy niezbędnych zasobów na okres korzystania z nich przy wykonywaniu zamówienia musi być złożone do oferty w oryginale.</w:t>
      </w:r>
    </w:p>
    <w:p w:rsidR="00DC00FA" w:rsidRPr="005E0B0C" w:rsidRDefault="00DC00FA" w:rsidP="00D7623D">
      <w:pPr>
        <w:suppressAutoHyphens w:val="0"/>
        <w:spacing w:line="276" w:lineRule="auto"/>
        <w:jc w:val="both"/>
        <w:rPr>
          <w:rFonts w:ascii="Tahoma" w:hAnsi="Tahoma"/>
          <w:b/>
          <w:sz w:val="18"/>
          <w:szCs w:val="18"/>
        </w:rPr>
      </w:pPr>
    </w:p>
    <w:p w:rsidR="00A12DEF" w:rsidRPr="005E0B0C" w:rsidRDefault="00A12DEF" w:rsidP="00C136C4">
      <w:pPr>
        <w:spacing w:before="107"/>
        <w:rPr>
          <w:rFonts w:ascii="Tahoma" w:hAnsi="Tahoma"/>
          <w:strike/>
          <w:color w:val="FF0000"/>
          <w:sz w:val="18"/>
          <w:szCs w:val="18"/>
        </w:rPr>
      </w:pPr>
    </w:p>
    <w:p w:rsidR="00DC00FA" w:rsidRPr="005E0B0C" w:rsidRDefault="00DC00FA" w:rsidP="00D7623D">
      <w:pPr>
        <w:suppressAutoHyphens w:val="0"/>
        <w:spacing w:line="276" w:lineRule="auto"/>
        <w:jc w:val="both"/>
        <w:rPr>
          <w:rFonts w:ascii="Tahoma" w:hAnsi="Tahoma"/>
          <w:color w:val="7F7F7F"/>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softHyphen/>
        <w:t>___________________</w:t>
      </w: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w:t>
      </w:r>
      <w:r w:rsidRPr="005E0B0C">
        <w:rPr>
          <w:rFonts w:ascii="Tahoma" w:hAnsi="Tahoma"/>
          <w:i/>
          <w:sz w:val="18"/>
          <w:szCs w:val="18"/>
        </w:rPr>
        <w:t xml:space="preserve">Podpis i pieczęć </w:t>
      </w:r>
    </w:p>
    <w:p w:rsidR="00692E37" w:rsidRPr="005E0B0C" w:rsidRDefault="00363FD6" w:rsidP="00692E37">
      <w:pPr>
        <w:spacing w:line="276" w:lineRule="auto"/>
        <w:jc w:val="right"/>
        <w:rPr>
          <w:rFonts w:ascii="Tahoma" w:hAnsi="Tahoma"/>
          <w:b/>
          <w:color w:val="7030A0"/>
          <w:sz w:val="18"/>
          <w:szCs w:val="18"/>
        </w:rPr>
      </w:pPr>
      <w:r w:rsidRPr="005E0B0C">
        <w:rPr>
          <w:rFonts w:ascii="Tahoma" w:hAnsi="Tahoma"/>
          <w:sz w:val="18"/>
          <w:szCs w:val="18"/>
        </w:rPr>
        <w:br w:type="page"/>
      </w:r>
      <w:r w:rsidR="00692E37" w:rsidRPr="005E0B0C">
        <w:rPr>
          <w:rFonts w:ascii="Tahoma" w:hAnsi="Tahoma"/>
          <w:b/>
          <w:color w:val="7030A0"/>
          <w:sz w:val="18"/>
          <w:szCs w:val="18"/>
        </w:rPr>
        <w:lastRenderedPageBreak/>
        <w:t>Załącznik nr 8 do SIWZ</w:t>
      </w:r>
    </w:p>
    <w:p w:rsidR="00692E37" w:rsidRPr="005E0B0C" w:rsidRDefault="00692E37" w:rsidP="00DA21E1">
      <w:pPr>
        <w:spacing w:line="276" w:lineRule="auto"/>
        <w:rPr>
          <w:rFonts w:ascii="Tahoma" w:hAnsi="Tahoma"/>
          <w:sz w:val="18"/>
          <w:szCs w:val="18"/>
        </w:rPr>
      </w:pPr>
    </w:p>
    <w:p w:rsidR="00692E37" w:rsidRPr="005E0B0C" w:rsidRDefault="00692E37" w:rsidP="00692E37">
      <w:pPr>
        <w:spacing w:line="276" w:lineRule="auto"/>
        <w:jc w:val="right"/>
        <w:rPr>
          <w:rFonts w:ascii="Tahoma" w:hAnsi="Tahoma"/>
          <w:sz w:val="18"/>
          <w:szCs w:val="18"/>
        </w:rPr>
      </w:pPr>
      <w:r w:rsidRPr="005E0B0C">
        <w:rPr>
          <w:rFonts w:ascii="Tahoma" w:hAnsi="Tahoma"/>
          <w:sz w:val="18"/>
          <w:szCs w:val="18"/>
        </w:rPr>
        <w:t>___________________________</w:t>
      </w:r>
    </w:p>
    <w:p w:rsidR="00692E37" w:rsidRPr="005E0B0C" w:rsidRDefault="00692E37" w:rsidP="00692E37">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692E37" w:rsidRPr="005E0B0C" w:rsidRDefault="00692E37" w:rsidP="00692E37">
      <w:pPr>
        <w:spacing w:line="276" w:lineRule="auto"/>
        <w:rPr>
          <w:rFonts w:ascii="Tahoma" w:hAnsi="Tahoma"/>
          <w:b/>
          <w:i/>
          <w:sz w:val="18"/>
          <w:szCs w:val="18"/>
        </w:rPr>
      </w:pPr>
    </w:p>
    <w:p w:rsidR="00692E37" w:rsidRPr="005E0B0C" w:rsidRDefault="00692E37" w:rsidP="00692E37">
      <w:pPr>
        <w:spacing w:line="276" w:lineRule="auto"/>
        <w:jc w:val="right"/>
        <w:rPr>
          <w:rFonts w:ascii="Tahoma" w:hAnsi="Tahoma"/>
          <w:i/>
          <w:sz w:val="18"/>
          <w:szCs w:val="18"/>
        </w:rPr>
      </w:pPr>
    </w:p>
    <w:p w:rsidR="00692E37" w:rsidRPr="005E0B0C" w:rsidRDefault="00692E37" w:rsidP="00DA21E1">
      <w:pPr>
        <w:pStyle w:val="Nagwek2"/>
        <w:spacing w:line="276" w:lineRule="auto"/>
        <w:rPr>
          <w:rFonts w:ascii="Tahoma" w:hAnsi="Tahoma"/>
          <w:sz w:val="18"/>
          <w:szCs w:val="18"/>
        </w:rPr>
      </w:pPr>
    </w:p>
    <w:p w:rsidR="00DA21E1" w:rsidRPr="00C9111E" w:rsidRDefault="00692E37" w:rsidP="00DA21E1">
      <w:pPr>
        <w:pStyle w:val="Nagwek2"/>
        <w:rPr>
          <w:rFonts w:ascii="Tahoma" w:hAnsi="Tahoma"/>
        </w:rPr>
      </w:pPr>
      <w:r w:rsidRPr="005E0B0C">
        <w:rPr>
          <w:rFonts w:ascii="Tahoma" w:hAnsi="Tahoma"/>
        </w:rPr>
        <w:t xml:space="preserve">DOŚWIADCZENIE   ZAWODOWE   </w:t>
      </w:r>
      <w:r w:rsidRPr="00C9111E">
        <w:rPr>
          <w:rFonts w:ascii="Tahoma" w:hAnsi="Tahoma"/>
        </w:rPr>
        <w:t>WYKONAWCY</w:t>
      </w:r>
    </w:p>
    <w:p w:rsidR="00DA21E1" w:rsidRPr="00C9111E" w:rsidRDefault="00DA21E1" w:rsidP="00DA21E1">
      <w:pPr>
        <w:autoSpaceDE w:val="0"/>
        <w:autoSpaceDN w:val="0"/>
        <w:adjustRightInd w:val="0"/>
        <w:jc w:val="both"/>
        <w:rPr>
          <w:rFonts w:ascii="Tahoma" w:hAnsi="Tahoma"/>
          <w:i/>
          <w:sz w:val="16"/>
          <w:szCs w:val="16"/>
        </w:rPr>
      </w:pPr>
    </w:p>
    <w:p w:rsidR="000544A2" w:rsidRDefault="000544A2" w:rsidP="000544A2">
      <w:pPr>
        <w:jc w:val="center"/>
        <w:rPr>
          <w:rFonts w:ascii="Tahoma" w:eastAsia="Arial Unicode MS" w:hAnsi="Tahoma"/>
        </w:rPr>
      </w:pPr>
    </w:p>
    <w:p w:rsidR="000544A2" w:rsidRPr="000544A2" w:rsidRDefault="000544A2" w:rsidP="000544A2">
      <w:pPr>
        <w:pStyle w:val="Tekstpodstawowy"/>
        <w:jc w:val="center"/>
        <w:rPr>
          <w:rFonts w:ascii="Tahoma" w:hAnsi="Tahoma"/>
          <w:sz w:val="18"/>
          <w:lang w:val="pl-PL"/>
        </w:rPr>
      </w:pPr>
      <w:r>
        <w:rPr>
          <w:rFonts w:ascii="Tahoma" w:hAnsi="Tahoma"/>
          <w:sz w:val="18"/>
        </w:rPr>
        <w:t xml:space="preserve">WYKAZ WYKONANYCH GŁÓWNYCH </w:t>
      </w:r>
      <w:r>
        <w:rPr>
          <w:rFonts w:ascii="Tahoma" w:hAnsi="Tahoma"/>
          <w:sz w:val="18"/>
          <w:lang w:val="pl-PL"/>
        </w:rPr>
        <w:t>USŁUG</w:t>
      </w:r>
    </w:p>
    <w:p w:rsidR="000544A2" w:rsidRDefault="000544A2" w:rsidP="000544A2">
      <w:pPr>
        <w:pStyle w:val="Tekstpodstawowy"/>
        <w:jc w:val="center"/>
        <w:rPr>
          <w:rFonts w:ascii="Tahoma" w:hAnsi="Tahoma"/>
          <w:sz w:val="18"/>
        </w:rPr>
      </w:pPr>
      <w:r>
        <w:rPr>
          <w:rFonts w:ascii="Tahoma" w:hAnsi="Tahoma"/>
          <w:sz w:val="18"/>
        </w:rPr>
        <w:t>W OKRESIE OSTATNICH TRZECH LAT PRZED UPŁYWEM TERMINU SKŁADANIA OFERT,</w:t>
      </w:r>
    </w:p>
    <w:p w:rsidR="000544A2" w:rsidRDefault="000544A2" w:rsidP="000544A2">
      <w:pPr>
        <w:pStyle w:val="Tekstpodstawowy"/>
        <w:jc w:val="center"/>
        <w:rPr>
          <w:rFonts w:ascii="Tahoma" w:hAnsi="Tahoma"/>
          <w:sz w:val="18"/>
        </w:rPr>
      </w:pPr>
      <w:r>
        <w:rPr>
          <w:rFonts w:ascii="Tahoma" w:hAnsi="Tahoma"/>
          <w:sz w:val="18"/>
        </w:rPr>
        <w:t>A JEŻELI OKRES PROWADZENIA DZIAŁALNOŚCI JEST KRÓTSZY – W TYM OKRESIE,</w:t>
      </w:r>
    </w:p>
    <w:p w:rsidR="000544A2" w:rsidRDefault="000544A2" w:rsidP="000544A2">
      <w:pPr>
        <w:pStyle w:val="Tekstpodstawowy"/>
        <w:jc w:val="center"/>
        <w:rPr>
          <w:rFonts w:ascii="Tahoma" w:hAnsi="Tahoma"/>
          <w:sz w:val="18"/>
        </w:rPr>
      </w:pPr>
      <w:r>
        <w:rPr>
          <w:rFonts w:ascii="Tahoma" w:hAnsi="Tahoma"/>
          <w:sz w:val="18"/>
        </w:rPr>
        <w:t xml:space="preserve">WRAZ Z PODANIEM ICH WARTOŚCI, PRZEDMIOTU, DAT WYKONANIA I PODMIOTÓW, NA RZECZ KTÓRYCH </w:t>
      </w:r>
      <w:r>
        <w:rPr>
          <w:rFonts w:ascii="Tahoma" w:hAnsi="Tahoma"/>
          <w:sz w:val="18"/>
          <w:lang w:val="pl-PL"/>
        </w:rPr>
        <w:t xml:space="preserve">USŁUGI </w:t>
      </w:r>
      <w:r>
        <w:rPr>
          <w:rFonts w:ascii="Tahoma" w:hAnsi="Tahoma"/>
          <w:sz w:val="18"/>
        </w:rPr>
        <w:t>ZOSTAŁY WYKONANE</w:t>
      </w:r>
    </w:p>
    <w:p w:rsidR="000544A2" w:rsidRDefault="000544A2" w:rsidP="000544A2">
      <w:pPr>
        <w:jc w:val="both"/>
        <w:rPr>
          <w:rFonts w:ascii="Tahoma" w:hAnsi="Tahoma"/>
          <w:sz w:val="26"/>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250"/>
        <w:gridCol w:w="2250"/>
        <w:gridCol w:w="2250"/>
        <w:gridCol w:w="2251"/>
      </w:tblGrid>
      <w:tr w:rsidR="000544A2" w:rsidTr="000544A2">
        <w:trPr>
          <w:trHeight w:val="910"/>
        </w:trPr>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Wartość zamówienia</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Przedmiot zamówienia</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Data wykonania/</w:t>
            </w:r>
          </w:p>
          <w:p w:rsidR="000544A2" w:rsidRPr="008A07B0" w:rsidRDefault="000544A2" w:rsidP="00D205BC">
            <w:pPr>
              <w:pStyle w:val="Nagwek3"/>
              <w:jc w:val="center"/>
              <w:rPr>
                <w:rFonts w:ascii="Tahoma" w:eastAsia="Arial Unicode MS" w:hAnsi="Tahoma" w:cs="Tahoma"/>
                <w:sz w:val="18"/>
              </w:rPr>
            </w:pPr>
            <w:r w:rsidRPr="008A07B0">
              <w:rPr>
                <w:rFonts w:ascii="Tahoma" w:eastAsia="Arial Unicode MS" w:hAnsi="Tahoma" w:cs="Tahoma"/>
                <w:sz w:val="18"/>
              </w:rPr>
              <w:t xml:space="preserve">wykonywania </w:t>
            </w:r>
            <w:r w:rsidR="00D205BC">
              <w:rPr>
                <w:rFonts w:ascii="Tahoma" w:eastAsia="Arial Unicode MS" w:hAnsi="Tahoma" w:cs="Tahoma"/>
                <w:sz w:val="18"/>
                <w:lang w:val="pl-PL"/>
              </w:rPr>
              <w:t>usługi</w:t>
            </w:r>
          </w:p>
        </w:tc>
        <w:tc>
          <w:tcPr>
            <w:tcW w:w="2251" w:type="dxa"/>
            <w:tcBorders>
              <w:top w:val="single" w:sz="6" w:space="0" w:color="000000"/>
              <w:left w:val="single" w:sz="6" w:space="0" w:color="000000"/>
              <w:bottom w:val="single" w:sz="6" w:space="0" w:color="000000"/>
              <w:right w:val="single" w:sz="6" w:space="0" w:color="000000"/>
            </w:tcBorders>
            <w:vAlign w:val="center"/>
          </w:tcPr>
          <w:p w:rsidR="000544A2" w:rsidRPr="00D205BC" w:rsidRDefault="000544A2" w:rsidP="00D205BC">
            <w:pPr>
              <w:pStyle w:val="Nagwek3"/>
              <w:jc w:val="center"/>
              <w:rPr>
                <w:rFonts w:ascii="Tahoma" w:eastAsia="Arial Unicode MS" w:hAnsi="Tahoma" w:cs="Tahoma"/>
                <w:sz w:val="18"/>
                <w:lang w:val="pl-PL"/>
              </w:rPr>
            </w:pPr>
            <w:r w:rsidRPr="008A07B0">
              <w:rPr>
                <w:rFonts w:ascii="Tahoma" w:eastAsia="Arial Unicode MS" w:hAnsi="Tahoma" w:cs="Tahoma"/>
                <w:sz w:val="18"/>
              </w:rPr>
              <w:t xml:space="preserve">Zamawiający dla którego została zrealizowana lub jest realizowana </w:t>
            </w:r>
            <w:r w:rsidR="00D205BC">
              <w:rPr>
                <w:rFonts w:ascii="Tahoma" w:eastAsia="Arial Unicode MS" w:hAnsi="Tahoma" w:cs="Tahoma"/>
                <w:sz w:val="18"/>
                <w:lang w:val="pl-PL"/>
              </w:rPr>
              <w:t>usługa</w:t>
            </w:r>
          </w:p>
        </w:tc>
      </w:tr>
      <w:tr w:rsidR="000544A2" w:rsidTr="000544A2">
        <w:trPr>
          <w:trHeight w:val="3950"/>
        </w:trPr>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1"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r>
    </w:tbl>
    <w:p w:rsidR="000544A2" w:rsidRDefault="000544A2" w:rsidP="000544A2">
      <w:pPr>
        <w:jc w:val="both"/>
        <w:rPr>
          <w:rFonts w:ascii="Tahoma" w:hAnsi="Tahoma"/>
          <w:sz w:val="26"/>
        </w:rPr>
      </w:pPr>
    </w:p>
    <w:p w:rsidR="000544A2" w:rsidRPr="00785CCA" w:rsidRDefault="000544A2" w:rsidP="000544A2">
      <w:pPr>
        <w:jc w:val="both"/>
        <w:rPr>
          <w:rFonts w:ascii="Arial" w:hAnsi="Arial" w:cs="Arial"/>
          <w:b/>
          <w:sz w:val="18"/>
          <w:szCs w:val="18"/>
        </w:rPr>
      </w:pPr>
      <w:r w:rsidRPr="00785CCA">
        <w:rPr>
          <w:rFonts w:ascii="Arial" w:hAnsi="Arial" w:cs="Arial"/>
          <w:b/>
          <w:sz w:val="18"/>
          <w:szCs w:val="18"/>
        </w:rPr>
        <w:t>UWAGA:</w:t>
      </w:r>
    </w:p>
    <w:p w:rsidR="000544A2" w:rsidRPr="00785CCA" w:rsidRDefault="000544A2" w:rsidP="000544A2">
      <w:pPr>
        <w:suppressAutoHyphens w:val="0"/>
        <w:jc w:val="both"/>
        <w:rPr>
          <w:rFonts w:ascii="Arial" w:hAnsi="Arial" w:cs="Arial"/>
          <w:b/>
          <w:sz w:val="18"/>
          <w:szCs w:val="18"/>
        </w:rPr>
      </w:pPr>
      <w:r w:rsidRPr="00785CCA">
        <w:rPr>
          <w:rFonts w:ascii="Arial" w:hAnsi="Arial" w:cs="Arial"/>
          <w:b/>
          <w:sz w:val="18"/>
          <w:szCs w:val="18"/>
        </w:rPr>
        <w:t xml:space="preserve">do wykazu </w:t>
      </w:r>
      <w:proofErr w:type="spellStart"/>
      <w:r w:rsidRPr="00785CCA">
        <w:rPr>
          <w:rFonts w:ascii="Arial" w:hAnsi="Arial" w:cs="Arial"/>
          <w:b/>
          <w:sz w:val="18"/>
          <w:szCs w:val="18"/>
        </w:rPr>
        <w:t>jw</w:t>
      </w:r>
      <w:proofErr w:type="spellEnd"/>
      <w:r w:rsidRPr="00785CCA">
        <w:rPr>
          <w:rFonts w:ascii="Arial" w:hAnsi="Arial" w:cs="Arial"/>
          <w:b/>
          <w:sz w:val="18"/>
          <w:szCs w:val="18"/>
        </w:rPr>
        <w:t xml:space="preserve"> należy załączyć dowody potwierdzające, że wskazane powyżej dostawy zostały wykonane należycie.</w:t>
      </w:r>
    </w:p>
    <w:p w:rsidR="000544A2" w:rsidRPr="00785CCA" w:rsidRDefault="000544A2" w:rsidP="000544A2">
      <w:pPr>
        <w:jc w:val="both"/>
        <w:rPr>
          <w:rFonts w:ascii="Tahoma" w:hAnsi="Tahoma"/>
          <w:b/>
          <w:sz w:val="18"/>
          <w:szCs w:val="18"/>
        </w:rPr>
      </w:pPr>
    </w:p>
    <w:p w:rsidR="00692E37" w:rsidRPr="005E0B0C" w:rsidRDefault="00692E37" w:rsidP="00DA21E1">
      <w:pPr>
        <w:spacing w:line="276" w:lineRule="auto"/>
        <w:rPr>
          <w:rFonts w:ascii="Tahoma" w:hAnsi="Tahoma"/>
          <w:sz w:val="18"/>
          <w:szCs w:val="18"/>
        </w:rPr>
      </w:pPr>
    </w:p>
    <w:p w:rsidR="00692E37" w:rsidRPr="005E0B0C" w:rsidRDefault="00692E37" w:rsidP="00692E37">
      <w:pPr>
        <w:spacing w:line="276" w:lineRule="auto"/>
        <w:jc w:val="right"/>
        <w:rPr>
          <w:rFonts w:ascii="Tahoma" w:hAnsi="Tahoma"/>
          <w:sz w:val="18"/>
          <w:szCs w:val="18"/>
        </w:rPr>
      </w:pPr>
    </w:p>
    <w:p w:rsidR="00692E37" w:rsidRPr="005E0B0C" w:rsidRDefault="00692E37" w:rsidP="00692E37">
      <w:pPr>
        <w:spacing w:line="276" w:lineRule="auto"/>
        <w:jc w:val="right"/>
        <w:rPr>
          <w:rFonts w:ascii="Tahoma" w:hAnsi="Tahoma"/>
          <w:sz w:val="18"/>
          <w:szCs w:val="18"/>
        </w:rPr>
      </w:pPr>
      <w:r w:rsidRPr="005E0B0C">
        <w:rPr>
          <w:rFonts w:ascii="Tahoma" w:hAnsi="Tahoma"/>
          <w:sz w:val="18"/>
          <w:szCs w:val="18"/>
        </w:rPr>
        <w:t>___________________________</w:t>
      </w:r>
    </w:p>
    <w:p w:rsidR="00692E37" w:rsidRDefault="00692E37" w:rsidP="00692E37">
      <w:pPr>
        <w:spacing w:line="276" w:lineRule="auto"/>
        <w:jc w:val="right"/>
        <w:rPr>
          <w:rFonts w:ascii="Tahoma" w:hAnsi="Tahoma"/>
          <w:i/>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w:t>
      </w:r>
      <w:r w:rsidRPr="005E0B0C">
        <w:rPr>
          <w:rFonts w:ascii="Tahoma" w:hAnsi="Tahoma"/>
          <w:i/>
          <w:sz w:val="18"/>
          <w:szCs w:val="18"/>
        </w:rPr>
        <w:t>Podpis i pieczęć Wykonawcy</w:t>
      </w:r>
    </w:p>
    <w:p w:rsidR="00DA21E1" w:rsidRDefault="00DA21E1" w:rsidP="00692E37">
      <w:pPr>
        <w:spacing w:line="276" w:lineRule="auto"/>
        <w:jc w:val="right"/>
        <w:rPr>
          <w:rFonts w:ascii="Tahoma" w:hAnsi="Tahoma"/>
          <w:i/>
          <w:sz w:val="18"/>
          <w:szCs w:val="18"/>
        </w:rPr>
      </w:pPr>
    </w:p>
    <w:p w:rsidR="00DA21E1" w:rsidRDefault="00DA21E1" w:rsidP="00692E37">
      <w:pPr>
        <w:spacing w:line="276" w:lineRule="auto"/>
        <w:jc w:val="right"/>
        <w:rPr>
          <w:rFonts w:ascii="Tahoma" w:hAnsi="Tahoma"/>
          <w:i/>
          <w:sz w:val="18"/>
          <w:szCs w:val="18"/>
        </w:rPr>
      </w:pPr>
    </w:p>
    <w:p w:rsidR="00BD23AD" w:rsidRDefault="00BD23AD" w:rsidP="00692E37">
      <w:pPr>
        <w:spacing w:line="276" w:lineRule="auto"/>
        <w:jc w:val="right"/>
        <w:rPr>
          <w:rFonts w:ascii="Tahoma" w:hAnsi="Tahoma"/>
          <w:i/>
          <w:sz w:val="18"/>
          <w:szCs w:val="18"/>
        </w:rPr>
      </w:pPr>
    </w:p>
    <w:p w:rsidR="00565044" w:rsidRDefault="00565044" w:rsidP="00BD23AD">
      <w:pPr>
        <w:spacing w:line="276" w:lineRule="auto"/>
        <w:jc w:val="right"/>
        <w:rPr>
          <w:rFonts w:ascii="Tahoma" w:hAnsi="Tahoma"/>
          <w:i/>
          <w:sz w:val="18"/>
          <w:szCs w:val="18"/>
        </w:rPr>
      </w:pPr>
    </w:p>
    <w:p w:rsidR="00565044" w:rsidRDefault="00565044">
      <w:pPr>
        <w:suppressAutoHyphens w:val="0"/>
        <w:rPr>
          <w:rFonts w:ascii="Tahoma" w:hAnsi="Tahoma"/>
          <w:i/>
          <w:sz w:val="18"/>
          <w:szCs w:val="18"/>
        </w:rPr>
      </w:pPr>
      <w:r>
        <w:rPr>
          <w:rFonts w:ascii="Tahoma" w:hAnsi="Tahoma"/>
          <w:i/>
          <w:sz w:val="18"/>
          <w:szCs w:val="18"/>
        </w:rPr>
        <w:br w:type="page"/>
      </w:r>
    </w:p>
    <w:p w:rsidR="00565044" w:rsidRPr="005E0B0C" w:rsidRDefault="00565044" w:rsidP="00565044">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 xml:space="preserve">Załącznik nr </w:t>
      </w:r>
      <w:r>
        <w:rPr>
          <w:rFonts w:ascii="Tahoma" w:hAnsi="Tahoma"/>
          <w:b/>
          <w:color w:val="7030A0"/>
          <w:sz w:val="18"/>
          <w:szCs w:val="18"/>
        </w:rPr>
        <w:t>9</w:t>
      </w:r>
      <w:r w:rsidRPr="005E0B0C">
        <w:rPr>
          <w:rFonts w:ascii="Tahoma" w:hAnsi="Tahoma"/>
          <w:b/>
          <w:color w:val="7030A0"/>
          <w:sz w:val="18"/>
          <w:szCs w:val="18"/>
        </w:rPr>
        <w:t xml:space="preserve"> do SIWZ</w:t>
      </w:r>
    </w:p>
    <w:p w:rsidR="00565044" w:rsidRDefault="00565044" w:rsidP="00565044">
      <w:pPr>
        <w:spacing w:line="276" w:lineRule="auto"/>
        <w:jc w:val="center"/>
        <w:rPr>
          <w:rFonts w:ascii="Tahoma" w:hAnsi="Tahoma"/>
          <w:sz w:val="18"/>
          <w:szCs w:val="18"/>
        </w:rPr>
      </w:pPr>
      <w:r>
        <w:rPr>
          <w:rFonts w:ascii="Tahoma" w:hAnsi="Tahoma"/>
          <w:b/>
          <w:bCs/>
          <w:sz w:val="18"/>
          <w:szCs w:val="18"/>
        </w:rPr>
        <w:t>PROJEKT UMOWY NR ….</w:t>
      </w:r>
    </w:p>
    <w:p w:rsidR="00565044" w:rsidRPr="00565044" w:rsidRDefault="00565044" w:rsidP="00565044">
      <w:pPr>
        <w:rPr>
          <w:rFonts w:ascii="Tahoma" w:hAnsi="Tahoma"/>
          <w:sz w:val="18"/>
          <w:szCs w:val="18"/>
        </w:rPr>
      </w:pPr>
      <w:r w:rsidRPr="00565044">
        <w:rPr>
          <w:rFonts w:ascii="Tahoma" w:hAnsi="Tahoma"/>
          <w:sz w:val="18"/>
          <w:szCs w:val="18"/>
        </w:rPr>
        <w:t>Zawarta w Zgorzelcu, w dniu …………………. pomiędzy:</w:t>
      </w:r>
    </w:p>
    <w:p w:rsidR="00565044" w:rsidRPr="00565044" w:rsidRDefault="00565044" w:rsidP="00565044">
      <w:pPr>
        <w:jc w:val="both"/>
        <w:rPr>
          <w:rFonts w:ascii="Tahoma" w:hAnsi="Tahoma"/>
          <w:b/>
          <w:sz w:val="18"/>
          <w:szCs w:val="18"/>
        </w:rPr>
      </w:pPr>
      <w:r w:rsidRPr="00565044">
        <w:rPr>
          <w:rFonts w:ascii="Tahoma" w:hAnsi="Tahoma"/>
          <w:b/>
          <w:sz w:val="18"/>
          <w:szCs w:val="18"/>
        </w:rPr>
        <w:t xml:space="preserve">Wielospecjalistycznym Szpitalem – Samodzielnym Publicznym Zespołem Opieki Zdrowotnej </w:t>
      </w:r>
      <w:r w:rsidRPr="00565044">
        <w:rPr>
          <w:rFonts w:ascii="Tahoma" w:hAnsi="Tahoma"/>
          <w:b/>
          <w:sz w:val="18"/>
          <w:szCs w:val="18"/>
        </w:rPr>
        <w:br/>
        <w:t>w Zgorzelcu, z siedzibą przy ul. Lubańskiej 11-12, 59-900 Zgorzelec, zarejestrowanym w Sądzie Rejonowym dla Wrocławia – Fabrycznej we Wrocławiu, IX Wydział Gospodarczy Krajowego Rejestru Sądowego, pod numerem KRS 0000036788</w:t>
      </w:r>
    </w:p>
    <w:p w:rsidR="00565044" w:rsidRPr="00565044" w:rsidRDefault="00565044" w:rsidP="00565044">
      <w:pPr>
        <w:rPr>
          <w:rFonts w:ascii="Tahoma" w:hAnsi="Tahoma"/>
          <w:sz w:val="18"/>
          <w:szCs w:val="18"/>
        </w:rPr>
      </w:pPr>
      <w:r w:rsidRPr="00565044">
        <w:rPr>
          <w:rFonts w:ascii="Tahoma" w:hAnsi="Tahoma"/>
          <w:sz w:val="18"/>
          <w:szCs w:val="18"/>
        </w:rPr>
        <w:t>Reprezentowanym przez:</w:t>
      </w:r>
    </w:p>
    <w:p w:rsidR="00565044" w:rsidRPr="00565044" w:rsidRDefault="00565044" w:rsidP="00565044">
      <w:pPr>
        <w:rPr>
          <w:rFonts w:ascii="Tahoma" w:hAnsi="Tahoma"/>
          <w:sz w:val="18"/>
          <w:szCs w:val="18"/>
        </w:rPr>
      </w:pPr>
      <w:r w:rsidRPr="00565044">
        <w:rPr>
          <w:rFonts w:ascii="Tahoma" w:hAnsi="Tahoma"/>
          <w:b/>
          <w:i/>
          <w:sz w:val="18"/>
          <w:szCs w:val="18"/>
        </w:rPr>
        <w:t>Zofię Barczyk</w:t>
      </w:r>
      <w:r w:rsidRPr="00565044">
        <w:rPr>
          <w:rFonts w:ascii="Tahoma" w:hAnsi="Tahoma"/>
          <w:b/>
          <w:sz w:val="18"/>
          <w:szCs w:val="18"/>
        </w:rPr>
        <w:t xml:space="preserve"> – Dyrektora WS SPZOZ w Zgorzelcu</w:t>
      </w:r>
      <w:r w:rsidRPr="00565044">
        <w:rPr>
          <w:rFonts w:ascii="Tahoma" w:hAnsi="Tahoma"/>
          <w:sz w:val="18"/>
          <w:szCs w:val="18"/>
        </w:rPr>
        <w:br/>
        <w:t>zwanym w dalszej treści niniejszej umowy</w:t>
      </w:r>
      <w:r w:rsidRPr="00565044">
        <w:rPr>
          <w:rFonts w:ascii="Tahoma" w:hAnsi="Tahoma"/>
          <w:i/>
          <w:sz w:val="18"/>
          <w:szCs w:val="18"/>
        </w:rPr>
        <w:t xml:space="preserve"> „</w:t>
      </w:r>
      <w:r w:rsidRPr="00565044">
        <w:rPr>
          <w:rFonts w:ascii="Tahoma" w:hAnsi="Tahoma"/>
          <w:b/>
          <w:i/>
          <w:sz w:val="18"/>
          <w:szCs w:val="18"/>
        </w:rPr>
        <w:t>Zamawiającym”</w:t>
      </w:r>
      <w:r w:rsidRPr="00565044">
        <w:rPr>
          <w:rFonts w:ascii="Tahoma" w:hAnsi="Tahoma"/>
          <w:i/>
          <w:sz w:val="18"/>
          <w:szCs w:val="18"/>
        </w:rPr>
        <w:t>,</w:t>
      </w:r>
    </w:p>
    <w:p w:rsidR="00565044" w:rsidRPr="00565044" w:rsidRDefault="00565044" w:rsidP="00565044">
      <w:pPr>
        <w:rPr>
          <w:rFonts w:ascii="Tahoma" w:hAnsi="Tahoma"/>
          <w:sz w:val="18"/>
          <w:szCs w:val="18"/>
        </w:rPr>
      </w:pPr>
      <w:r w:rsidRPr="00565044">
        <w:rPr>
          <w:rFonts w:ascii="Tahoma" w:hAnsi="Tahoma"/>
          <w:sz w:val="18"/>
          <w:szCs w:val="18"/>
        </w:rPr>
        <w:t>a</w:t>
      </w:r>
    </w:p>
    <w:p w:rsidR="00565044" w:rsidRPr="00565044" w:rsidRDefault="00565044" w:rsidP="00565044">
      <w:pPr>
        <w:jc w:val="both"/>
        <w:rPr>
          <w:rFonts w:ascii="Tahoma" w:hAnsi="Tahoma"/>
          <w:b/>
          <w:sz w:val="18"/>
          <w:szCs w:val="18"/>
        </w:rPr>
      </w:pPr>
      <w:r w:rsidRPr="00565044">
        <w:rPr>
          <w:rFonts w:ascii="Tahoma" w:hAnsi="Tahoma"/>
          <w:b/>
          <w:sz w:val="18"/>
          <w:szCs w:val="18"/>
        </w:rPr>
        <w:t>…………………………………………………………… z siedzibą w ……………………………………… zarejestrowaną w Sądzie ………………………………………………………………… pod numerem KRS …………………………………………</w:t>
      </w:r>
    </w:p>
    <w:p w:rsidR="00565044" w:rsidRPr="00565044" w:rsidRDefault="00565044" w:rsidP="00565044">
      <w:pPr>
        <w:rPr>
          <w:rFonts w:ascii="Tahoma" w:hAnsi="Tahoma"/>
          <w:sz w:val="18"/>
          <w:szCs w:val="18"/>
        </w:rPr>
      </w:pPr>
      <w:r w:rsidRPr="00565044">
        <w:rPr>
          <w:rFonts w:ascii="Tahoma" w:hAnsi="Tahoma"/>
          <w:sz w:val="18"/>
          <w:szCs w:val="18"/>
        </w:rPr>
        <w:t>Reprezentowaną przez:</w:t>
      </w:r>
    </w:p>
    <w:p w:rsidR="00565044" w:rsidRPr="00565044" w:rsidRDefault="00565044" w:rsidP="00565044">
      <w:pPr>
        <w:rPr>
          <w:rFonts w:ascii="Tahoma" w:hAnsi="Tahoma"/>
          <w:sz w:val="18"/>
          <w:szCs w:val="18"/>
        </w:rPr>
      </w:pPr>
      <w:r w:rsidRPr="00565044">
        <w:rPr>
          <w:rFonts w:ascii="Tahoma" w:hAnsi="Tahoma"/>
          <w:sz w:val="18"/>
          <w:szCs w:val="18"/>
        </w:rPr>
        <w:t>………………………………………… - …………………………………………</w:t>
      </w:r>
    </w:p>
    <w:p w:rsidR="00565044" w:rsidRPr="00565044" w:rsidRDefault="00565044" w:rsidP="00565044">
      <w:pPr>
        <w:rPr>
          <w:rFonts w:ascii="Tahoma" w:hAnsi="Tahoma"/>
          <w:sz w:val="18"/>
          <w:szCs w:val="18"/>
        </w:rPr>
      </w:pPr>
      <w:r w:rsidRPr="00565044">
        <w:rPr>
          <w:rFonts w:ascii="Tahoma" w:hAnsi="Tahoma"/>
          <w:sz w:val="18"/>
          <w:szCs w:val="18"/>
        </w:rPr>
        <w:t xml:space="preserve">Zwaną w dalszej treści umowy </w:t>
      </w:r>
      <w:r w:rsidRPr="00565044">
        <w:rPr>
          <w:rFonts w:ascii="Tahoma" w:hAnsi="Tahoma"/>
          <w:b/>
          <w:i/>
          <w:sz w:val="18"/>
          <w:szCs w:val="18"/>
        </w:rPr>
        <w:t>„Wykonawcą”.</w:t>
      </w:r>
    </w:p>
    <w:p w:rsidR="00565044" w:rsidRPr="00565044" w:rsidRDefault="00565044" w:rsidP="00565044">
      <w:pPr>
        <w:jc w:val="both"/>
        <w:rPr>
          <w:rFonts w:ascii="Tahoma" w:hAnsi="Tahoma"/>
          <w:sz w:val="18"/>
          <w:szCs w:val="18"/>
        </w:rPr>
      </w:pPr>
      <w:r w:rsidRPr="00565044">
        <w:rPr>
          <w:rFonts w:ascii="Tahoma" w:hAnsi="Tahoma"/>
          <w:sz w:val="18"/>
          <w:szCs w:val="18"/>
        </w:rPr>
        <w:t xml:space="preserve">W rezultacie dokonania przez </w:t>
      </w:r>
      <w:r w:rsidRPr="00565044">
        <w:rPr>
          <w:rFonts w:ascii="Tahoma" w:hAnsi="Tahoma"/>
          <w:b/>
          <w:i/>
          <w:sz w:val="18"/>
          <w:szCs w:val="18"/>
        </w:rPr>
        <w:t>Zamawiającego</w:t>
      </w:r>
      <w:r w:rsidRPr="00565044">
        <w:rPr>
          <w:rFonts w:ascii="Tahoma" w:hAnsi="Tahoma"/>
          <w:sz w:val="18"/>
          <w:szCs w:val="18"/>
        </w:rPr>
        <w:t xml:space="preserve"> wyboru oferty </w:t>
      </w:r>
      <w:r w:rsidRPr="00565044">
        <w:rPr>
          <w:rFonts w:ascii="Tahoma" w:hAnsi="Tahoma"/>
          <w:b/>
          <w:i/>
          <w:sz w:val="18"/>
          <w:szCs w:val="18"/>
        </w:rPr>
        <w:t>Wykonawcy</w:t>
      </w:r>
      <w:r w:rsidRPr="00565044">
        <w:rPr>
          <w:rFonts w:ascii="Tahoma" w:hAnsi="Tahoma"/>
          <w:sz w:val="18"/>
          <w:szCs w:val="18"/>
        </w:rPr>
        <w:t xml:space="preserve"> w postępowaniu </w:t>
      </w:r>
      <w:r w:rsidRPr="00565044">
        <w:rPr>
          <w:rFonts w:ascii="Tahoma" w:hAnsi="Tahoma"/>
          <w:sz w:val="18"/>
          <w:szCs w:val="18"/>
        </w:rPr>
        <w:br/>
        <w:t xml:space="preserve">o zamówienie publiczne prowadzonym w trybie przetargu nieograniczonego, zgodnie z przepisami ustawy z dnia 29 stycznia 2004 prawo zamówień publicznych (Dz. U. z 2015 r. poz. 2164 ze zmianami), </w:t>
      </w:r>
      <w:r w:rsidRPr="00565044">
        <w:rPr>
          <w:rFonts w:ascii="Tahoma" w:hAnsi="Tahoma"/>
          <w:b/>
          <w:i/>
          <w:sz w:val="18"/>
          <w:szCs w:val="18"/>
        </w:rPr>
        <w:t>Strony</w:t>
      </w:r>
      <w:r w:rsidRPr="00565044">
        <w:rPr>
          <w:rFonts w:ascii="Tahoma" w:hAnsi="Tahoma"/>
          <w:b/>
          <w:sz w:val="18"/>
          <w:szCs w:val="18"/>
        </w:rPr>
        <w:t xml:space="preserve"> zgodnie postanawiają</w:t>
      </w:r>
      <w:r w:rsidRPr="00565044">
        <w:rPr>
          <w:rFonts w:ascii="Tahoma" w:hAnsi="Tahoma"/>
          <w:sz w:val="18"/>
          <w:szCs w:val="18"/>
        </w:rPr>
        <w:t>:</w:t>
      </w:r>
    </w:p>
    <w:p w:rsidR="00565044" w:rsidRPr="00565044" w:rsidRDefault="00565044" w:rsidP="00565044">
      <w:pPr>
        <w:jc w:val="center"/>
        <w:rPr>
          <w:rFonts w:ascii="Tahoma" w:hAnsi="Tahoma"/>
          <w:b/>
          <w:sz w:val="18"/>
          <w:szCs w:val="18"/>
        </w:rPr>
      </w:pPr>
      <w:r w:rsidRPr="00565044">
        <w:rPr>
          <w:rFonts w:ascii="Tahoma" w:hAnsi="Tahoma"/>
          <w:b/>
          <w:sz w:val="18"/>
          <w:szCs w:val="18"/>
        </w:rPr>
        <w:t>PRZEDMIOT UMOWY</w:t>
      </w:r>
    </w:p>
    <w:p w:rsidR="00565044" w:rsidRPr="00565044" w:rsidRDefault="00565044" w:rsidP="00565044">
      <w:pPr>
        <w:jc w:val="center"/>
        <w:rPr>
          <w:rFonts w:ascii="Tahoma" w:hAnsi="Tahoma"/>
          <w:b/>
          <w:sz w:val="18"/>
          <w:szCs w:val="18"/>
        </w:rPr>
      </w:pPr>
      <w:r w:rsidRPr="00565044">
        <w:rPr>
          <w:rFonts w:ascii="Tahoma" w:hAnsi="Tahoma"/>
          <w:b/>
          <w:sz w:val="18"/>
          <w:szCs w:val="18"/>
        </w:rPr>
        <w:t>§1</w:t>
      </w:r>
    </w:p>
    <w:p w:rsidR="00565044" w:rsidRPr="00565044" w:rsidRDefault="00565044" w:rsidP="00565044">
      <w:pPr>
        <w:pStyle w:val="Akapitzlist"/>
        <w:numPr>
          <w:ilvl w:val="0"/>
          <w:numId w:val="32"/>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Przedmiotem umowy jest świadczenie usług telekomunikacyjnych z zakresu usług telefonii stacjonarnej, stacjonarnej w standardzie GSM, GSM oraz dostępu do sieci Internet zgodnie </w:t>
      </w:r>
      <w:r w:rsidRPr="00565044">
        <w:rPr>
          <w:rFonts w:ascii="Tahoma" w:hAnsi="Tahoma" w:cs="Tahoma"/>
          <w:sz w:val="18"/>
          <w:szCs w:val="18"/>
        </w:rPr>
        <w:br/>
        <w:t>z ofertą wykonawcy i zawartym w niej  opisem przedmiotu zamówienia oraz formularzem cenowym – stanowiące załącznik nr 1 do umowy</w:t>
      </w:r>
    </w:p>
    <w:p w:rsidR="00565044" w:rsidRPr="00565044" w:rsidRDefault="00565044" w:rsidP="00565044">
      <w:pPr>
        <w:pStyle w:val="Akapitzlist"/>
        <w:numPr>
          <w:ilvl w:val="0"/>
          <w:numId w:val="32"/>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Obowiązujący cennik oraz regulamin świadczenia usług dostarczony przez </w:t>
      </w:r>
      <w:r w:rsidRPr="00565044">
        <w:rPr>
          <w:rFonts w:ascii="Tahoma" w:hAnsi="Tahoma" w:cs="Tahoma"/>
          <w:i/>
          <w:sz w:val="18"/>
          <w:szCs w:val="18"/>
        </w:rPr>
        <w:t>Wykonawcę</w:t>
      </w:r>
      <w:r w:rsidRPr="00565044">
        <w:rPr>
          <w:rFonts w:ascii="Tahoma" w:hAnsi="Tahoma" w:cs="Tahoma"/>
          <w:sz w:val="18"/>
          <w:szCs w:val="18"/>
        </w:rPr>
        <w:t xml:space="preserve"> stanowi integralną część niniejszej umowy.</w:t>
      </w:r>
    </w:p>
    <w:p w:rsidR="00565044" w:rsidRPr="00565044" w:rsidRDefault="00565044" w:rsidP="00565044">
      <w:pPr>
        <w:pStyle w:val="Akapitzlist"/>
        <w:numPr>
          <w:ilvl w:val="0"/>
          <w:numId w:val="32"/>
        </w:numPr>
        <w:spacing w:after="160" w:line="259" w:lineRule="auto"/>
        <w:contextualSpacing/>
        <w:rPr>
          <w:rFonts w:ascii="Tahoma" w:hAnsi="Tahoma" w:cs="Tahoma"/>
          <w:sz w:val="18"/>
          <w:szCs w:val="18"/>
        </w:rPr>
      </w:pPr>
      <w:r w:rsidRPr="00565044">
        <w:rPr>
          <w:rFonts w:ascii="Tahoma" w:hAnsi="Tahoma" w:cs="Tahoma"/>
          <w:sz w:val="18"/>
          <w:szCs w:val="18"/>
        </w:rPr>
        <w:t>Regulamin świadczenia usług nie zastępuje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OBOWIĄZKI ZAMAWIAJĄCEGO</w:t>
      </w:r>
    </w:p>
    <w:p w:rsidR="00565044" w:rsidRPr="00565044" w:rsidRDefault="00565044" w:rsidP="00565044">
      <w:pPr>
        <w:jc w:val="center"/>
        <w:rPr>
          <w:rFonts w:ascii="Tahoma" w:hAnsi="Tahoma"/>
          <w:b/>
          <w:sz w:val="18"/>
          <w:szCs w:val="18"/>
        </w:rPr>
      </w:pPr>
      <w:r w:rsidRPr="00565044">
        <w:rPr>
          <w:rFonts w:ascii="Tahoma" w:hAnsi="Tahoma"/>
          <w:b/>
          <w:sz w:val="18"/>
          <w:szCs w:val="18"/>
        </w:rPr>
        <w:t>§2</w:t>
      </w:r>
    </w:p>
    <w:p w:rsidR="00565044" w:rsidRPr="00565044" w:rsidRDefault="00565044" w:rsidP="00565044">
      <w:pPr>
        <w:pStyle w:val="Akapitzlist"/>
        <w:numPr>
          <w:ilvl w:val="0"/>
          <w:numId w:val="33"/>
        </w:numPr>
        <w:spacing w:after="160" w:line="259" w:lineRule="auto"/>
        <w:contextualSpacing/>
        <w:jc w:val="both"/>
        <w:rPr>
          <w:rFonts w:ascii="Tahoma" w:hAnsi="Tahoma" w:cs="Tahoma"/>
          <w:sz w:val="18"/>
          <w:szCs w:val="18"/>
        </w:rPr>
      </w:pPr>
      <w:r w:rsidRPr="00565044">
        <w:rPr>
          <w:rFonts w:ascii="Tahoma" w:hAnsi="Tahoma" w:cs="Tahoma"/>
          <w:sz w:val="18"/>
          <w:szCs w:val="18"/>
        </w:rPr>
        <w:t>Zamawiający będzie udzielał na bieżąco niezbędnych dla realizacji umowy wyjaśnień oraz przekazywał niezbędne informacje, o ile Wykonawca wystąpi do niego z takim żądaniem,</w:t>
      </w:r>
    </w:p>
    <w:p w:rsidR="00565044" w:rsidRPr="00565044" w:rsidRDefault="00565044" w:rsidP="00565044">
      <w:pPr>
        <w:pStyle w:val="Akapitzlist"/>
        <w:numPr>
          <w:ilvl w:val="0"/>
          <w:numId w:val="33"/>
        </w:numPr>
        <w:spacing w:after="160" w:line="259" w:lineRule="auto"/>
        <w:contextualSpacing/>
        <w:jc w:val="both"/>
        <w:rPr>
          <w:rFonts w:ascii="Tahoma" w:hAnsi="Tahoma" w:cs="Tahoma"/>
          <w:sz w:val="18"/>
          <w:szCs w:val="18"/>
        </w:rPr>
      </w:pPr>
      <w:r w:rsidRPr="00565044">
        <w:rPr>
          <w:rFonts w:ascii="Tahoma" w:hAnsi="Tahoma" w:cs="Tahoma"/>
          <w:sz w:val="18"/>
          <w:szCs w:val="18"/>
        </w:rPr>
        <w:t>Zamawiający jest zobowiązany do terminowego uiszczania należności zgodnie z warunkami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OBOWIĄZKI WYKONAWCY</w:t>
      </w:r>
    </w:p>
    <w:p w:rsidR="00565044" w:rsidRPr="00565044" w:rsidRDefault="00565044" w:rsidP="00565044">
      <w:pPr>
        <w:jc w:val="center"/>
        <w:rPr>
          <w:rFonts w:ascii="Tahoma" w:hAnsi="Tahoma"/>
          <w:b/>
          <w:sz w:val="18"/>
          <w:szCs w:val="18"/>
        </w:rPr>
      </w:pPr>
      <w:r w:rsidRPr="00565044">
        <w:rPr>
          <w:rFonts w:ascii="Tahoma" w:hAnsi="Tahoma"/>
          <w:b/>
          <w:sz w:val="18"/>
          <w:szCs w:val="18"/>
        </w:rPr>
        <w:t>§3</w:t>
      </w:r>
    </w:p>
    <w:p w:rsidR="00565044" w:rsidRPr="00565044" w:rsidRDefault="00565044" w:rsidP="00565044">
      <w:pPr>
        <w:pStyle w:val="Akapitzlist"/>
        <w:numPr>
          <w:ilvl w:val="0"/>
          <w:numId w:val="34"/>
        </w:numPr>
        <w:spacing w:after="160" w:line="259" w:lineRule="auto"/>
        <w:contextualSpacing/>
        <w:rPr>
          <w:rFonts w:ascii="Tahoma" w:hAnsi="Tahoma" w:cs="Tahoma"/>
          <w:sz w:val="18"/>
          <w:szCs w:val="18"/>
        </w:rPr>
      </w:pPr>
      <w:r w:rsidRPr="00565044">
        <w:rPr>
          <w:rFonts w:ascii="Tahoma" w:hAnsi="Tahoma" w:cs="Tahoma"/>
          <w:sz w:val="18"/>
          <w:szCs w:val="18"/>
        </w:rPr>
        <w:t xml:space="preserve">Do obowiązków Wykonawcy należy: </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świadczenie usług zgodnych z przedmiotem umowy tj. opisem przedmiotu zamówienia oraz ofertą wykonawcy przez cały okres trwania niniejszej umowy,</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dostarczenie sprzętu zgodnego z opisem przedmiotu zamówienia do siedziby Zamawiającego,</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telefoniczne wsparcie i zapewnienie pomocy technicznej dla wyznaczonych przez Zamawiającego pracowników w zakresie obsługi sprzętu, narzędzi i aplikacji do świadczonych przez Wykonawcę usług</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przydzielenie Zamawiającemu dedykowanego opiekuna klienta do nadzoru nad prawidłową realizacją umowy – </w:t>
      </w:r>
      <w:r w:rsidRPr="00565044">
        <w:rPr>
          <w:rFonts w:ascii="Tahoma" w:hAnsi="Tahoma" w:cs="Tahoma"/>
          <w:b/>
          <w:sz w:val="18"/>
          <w:szCs w:val="18"/>
        </w:rPr>
        <w:t>Pan(i) ……………………………………………….,</w:t>
      </w:r>
      <w:r w:rsidRPr="00565044">
        <w:rPr>
          <w:rFonts w:ascii="Tahoma" w:hAnsi="Tahoma" w:cs="Tahoma"/>
          <w:sz w:val="18"/>
          <w:szCs w:val="18"/>
        </w:rPr>
        <w:t xml:space="preserve"> dostępnego/j </w:t>
      </w:r>
      <w:r w:rsidRPr="00565044">
        <w:rPr>
          <w:rFonts w:ascii="Tahoma" w:hAnsi="Tahoma" w:cs="Tahoma"/>
          <w:b/>
          <w:sz w:val="18"/>
          <w:szCs w:val="18"/>
        </w:rPr>
        <w:t>pod numerem telefonu ……………………………………….., adresem e-mail …………………………………………..</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podjęcie działań serwisowych w przypadku zgłoszenia awarii na przydzieloną Zamawiającemu </w:t>
      </w:r>
      <w:r w:rsidRPr="00565044">
        <w:rPr>
          <w:rFonts w:ascii="Tahoma" w:hAnsi="Tahoma" w:cs="Tahoma"/>
          <w:b/>
          <w:i/>
          <w:sz w:val="18"/>
          <w:szCs w:val="18"/>
        </w:rPr>
        <w:t>infolinię</w:t>
      </w:r>
      <w:r w:rsidRPr="00565044">
        <w:rPr>
          <w:rFonts w:ascii="Tahoma" w:hAnsi="Tahoma" w:cs="Tahoma"/>
          <w:sz w:val="18"/>
          <w:szCs w:val="18"/>
        </w:rPr>
        <w:t xml:space="preserve"> (</w:t>
      </w:r>
      <w:r w:rsidRPr="00565044">
        <w:rPr>
          <w:rFonts w:ascii="Tahoma" w:hAnsi="Tahoma" w:cs="Tahoma"/>
          <w:b/>
          <w:sz w:val="18"/>
          <w:szCs w:val="18"/>
        </w:rPr>
        <w:t>telefon …………………………………</w:t>
      </w:r>
      <w:r w:rsidRPr="00565044">
        <w:rPr>
          <w:rFonts w:ascii="Tahoma" w:hAnsi="Tahoma" w:cs="Tahoma"/>
          <w:sz w:val="18"/>
          <w:szCs w:val="18"/>
        </w:rPr>
        <w:t>) funkcjonującą w trybie dwudziestoczterogodzinnym, siedem dni w tygodniu, na którą będzie można zgłaszać wszelkie usterki i problemy z funkcjonowaniem usługi</w:t>
      </w:r>
    </w:p>
    <w:p w:rsidR="00565044" w:rsidRPr="00565044" w:rsidRDefault="00565044" w:rsidP="00565044">
      <w:pPr>
        <w:jc w:val="center"/>
        <w:rPr>
          <w:rFonts w:ascii="Tahoma" w:hAnsi="Tahoma"/>
          <w:b/>
          <w:sz w:val="18"/>
          <w:szCs w:val="18"/>
        </w:rPr>
      </w:pPr>
      <w:r w:rsidRPr="00565044">
        <w:rPr>
          <w:rFonts w:ascii="Tahoma" w:hAnsi="Tahoma"/>
          <w:b/>
          <w:sz w:val="18"/>
          <w:szCs w:val="18"/>
        </w:rPr>
        <w:t>UMOWY O PODWYKONAWSTWO</w:t>
      </w:r>
    </w:p>
    <w:p w:rsidR="00565044" w:rsidRPr="00565044" w:rsidRDefault="00565044" w:rsidP="00565044">
      <w:pPr>
        <w:jc w:val="center"/>
        <w:rPr>
          <w:rFonts w:ascii="Tahoma" w:hAnsi="Tahoma"/>
          <w:b/>
          <w:sz w:val="18"/>
          <w:szCs w:val="18"/>
        </w:rPr>
      </w:pPr>
      <w:r w:rsidRPr="00565044">
        <w:rPr>
          <w:rFonts w:ascii="Tahoma" w:hAnsi="Tahoma"/>
          <w:b/>
          <w:sz w:val="18"/>
          <w:szCs w:val="18"/>
        </w:rPr>
        <w:t>§4</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Wykonawca wykona przedmiot umowy bez udziału podwykonawców / Wykonawca powierzy następujący zakres prac do wykonania podwykonawcom:</w:t>
      </w:r>
    </w:p>
    <w:p w:rsidR="00565044" w:rsidRPr="00565044" w:rsidRDefault="00565044" w:rsidP="00565044">
      <w:pPr>
        <w:pStyle w:val="Akapitzlist"/>
        <w:numPr>
          <w:ilvl w:val="1"/>
          <w:numId w:val="35"/>
        </w:numPr>
        <w:suppressAutoHyphens/>
        <w:spacing w:line="252" w:lineRule="auto"/>
        <w:jc w:val="both"/>
        <w:rPr>
          <w:rFonts w:ascii="Tahoma" w:hAnsi="Tahoma" w:cs="Tahoma"/>
          <w:sz w:val="18"/>
          <w:szCs w:val="18"/>
        </w:rPr>
      </w:pPr>
      <w:r w:rsidRPr="00565044">
        <w:rPr>
          <w:rFonts w:ascii="Tahoma" w:hAnsi="Tahoma" w:cs="Tahoma"/>
          <w:sz w:val="18"/>
          <w:szCs w:val="18"/>
        </w:rPr>
        <w:t>…………………………………………… /zakres wskazany w treści oferty/</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Wykonawca może powierzyć, wykonanie części przedmiotu umowy Podwykonawcy pod warunkiem, spełnienia przez nich wymagań określonych w specyfikacji istotnych warunków zamówienia.</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lastRenderedPageBreak/>
        <w:t>Do zawarcia umowy przez Wykonawcę z podwykonawcą lub  jej zmiany -  wymagana jest zgoda Zamawiającego. Zamawiający nie wyrazi zgody - gdy  treść umowy j/w -  będzie sprzeczna z treścią umowy zawartej pomiędzy Zamawiającym a  Wykonawcą.</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Umowa pomiędzy Wykonawcą, a Podwykonawcą powinna być zawarta w formie pisemnej pod rygorem nieważności.</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 xml:space="preserve">Wykonanie prac w podwykonawstwie nie zwalnia Wykonawcy z odpowiedzialności za wykonanie obowiązków wynikających z umowy zawartej z Zamawiającym i obowiązujących przepisów prawa albowiem Wykonawca odpowiada za działania i zaniechania podwykonawców - jak za działania i zaniechania własne. </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Wykonawca jest zobowiązany do terminowego regulowania wszelkich zobowiązań wobec Podwykonawcy.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 xml:space="preserve">Wykonawca ma obowiązek przedłożenia Zamawiającemu projektu umowy z Podwykonawcą, której przedmiotem są roboty budowlane. </w:t>
      </w:r>
    </w:p>
    <w:p w:rsidR="00565044" w:rsidRPr="00565044" w:rsidRDefault="00565044" w:rsidP="00565044">
      <w:pPr>
        <w:autoSpaceDE w:val="0"/>
        <w:spacing w:line="252" w:lineRule="auto"/>
        <w:ind w:left="360"/>
        <w:jc w:val="both"/>
        <w:rPr>
          <w:rFonts w:ascii="Tahoma" w:hAnsi="Tahoma"/>
          <w:sz w:val="18"/>
          <w:szCs w:val="18"/>
        </w:rPr>
      </w:pPr>
      <w:r w:rsidRPr="00565044">
        <w:rPr>
          <w:rFonts w:ascii="Tahoma" w:hAnsi="Tahoma"/>
          <w:sz w:val="18"/>
          <w:szCs w:val="18"/>
        </w:rPr>
        <w:t>Projekt umowy musi określać:</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zakres robót jakie będzie wykonywał Podwykonawca,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termin ich wykonania,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wynagrodzenie</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 i termin płatności - nie dłuższy aniżeli 30 dni od dnia doręczenia Wykonawcy faktury potwierdzającej wykonanie robót objętych umową pomiędzy Wykonawcą a Podwykonawcą, a jednocześnie umożliwiający przedłożenie Zamawiającemu dokumentów, dotyczących rozliczeń w ust. 17 pkt 1.</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Zamawiający może wnieść zastrzeżenia do projektu umowy z Podwykonawcą , której przedmiotem są roboty budowlane, a także projektu jej zmiany oraz sprzeciwu do umowy o podwykonawstwo i do jej zmian, w terminie 14 dni od daty ich doręczenia.</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niezgłoszenia przez Zamawiającego w terminie wyżej określonym zastrzeżeń do projektu umowy z Podwykonawcą lub sprzeciwu uważa się, że Zamawiający wyraził zgodę na zawarcie/zmianę umowy.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Umowa z Podwykonawcą nie może zawierać postanowień:</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uzależniających uzyskanie przez Podwykonawcę płatności od Wykonawcy od dokonania przez Zamawiającego na rzecz Wykonawcy płatności za roboty wykonane przez Podwykonawcę,</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nakazujących Podwykonawcy wniesienie zabezpieczenia wykonania lub należytego wykonania umowy jedynie w pieniądzu, bez możliwości jej zamiany na gwarancje bankową/ubezpieczeniową lub na inną formę przewidzianą w przepisach prawa.</w:t>
      </w:r>
    </w:p>
    <w:p w:rsidR="00565044" w:rsidRPr="00565044" w:rsidRDefault="00565044" w:rsidP="00565044">
      <w:pPr>
        <w:numPr>
          <w:ilvl w:val="0"/>
          <w:numId w:val="35"/>
        </w:numPr>
        <w:autoSpaceDE w:val="0"/>
        <w:spacing w:line="252" w:lineRule="auto"/>
        <w:jc w:val="both"/>
        <w:rPr>
          <w:rFonts w:ascii="Tahoma" w:hAnsi="Tahoma"/>
          <w:color w:val="FFFFFF"/>
          <w:sz w:val="18"/>
          <w:szCs w:val="18"/>
        </w:rPr>
      </w:pPr>
      <w:r w:rsidRPr="00565044">
        <w:rPr>
          <w:rFonts w:ascii="Tahoma" w:hAnsi="Tahoma"/>
          <w:sz w:val="18"/>
          <w:szCs w:val="18"/>
        </w:rPr>
        <w:t xml:space="preserve">Po zawarciu umowy lub po dokonaniu jej zmiany, Wykonawca dostarcza Zamawiającemu w terminie 7 dni od jej zawarcia, kopię takiej umowy lub jej zmiany, poświadczoną przez Wykonawcę za zgodność z oryginałem,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nie wypełnienia przez Wykonawcę obowiązków określonych powyżej i wprowadzenia Podwykonawcy na teren robót, Zamawiający jest uprawniony do natychmiastowego usunięcia</w:t>
      </w:r>
      <w:r w:rsidRPr="00565044">
        <w:rPr>
          <w:rFonts w:ascii="Tahoma" w:hAnsi="Tahoma"/>
          <w:b/>
          <w:sz w:val="18"/>
          <w:szCs w:val="18"/>
        </w:rPr>
        <w:t xml:space="preserve"> </w:t>
      </w:r>
      <w:r w:rsidRPr="00565044">
        <w:rPr>
          <w:rFonts w:ascii="Tahoma" w:hAnsi="Tahoma"/>
          <w:sz w:val="18"/>
          <w:szCs w:val="18"/>
        </w:rPr>
        <w:t>Podwykonawcy lub żądania od Wykonawcy usunięcia przedmiotowego Podwykonawcy z terenu robót.</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powierzenia przez Wykonawcę realizacji części robót Podwykonawcy, Wykonawca jest zobowiązany do dokonania we własnym zakresie zapłaty wynagrodzenia należnego Podwykonawcy z zachowaniem terminów płatności określonych w umowie z Podwykonawcą.</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Termin zapłaty wynagrodzenia Podwykonawcy przewidziany w umowie o podwykonawstwo nie może być dłuższy niż 30 dni od dnia doręczenia Wykonawcy, Podwykonawcy faktury lub rachunku, potwierdzających wykonanie zleconej Podwykonawcy roboty budowlanej.</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Zamawiający dokonuje bezpośredniej zapłaty wymagalnego wynagrodzenia przysługującego Podwykonawcy, który zawarł zaakceptowaną przez zamawiającego umowę o podwykonawstwo, w przypadku uchylenia się od obowiązku zapłaty odpowiednio przez wykonawcę, Podwykonawcę zamówienia na roboty budowlane.</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Rozliczenia z Podwykonawcami za wykonane przez nich części przedmiotu umowy, zgodnie z umowami o podwykonawstwo zawartymi na zasadach określonych powyżej, następować będą w następujący sposób:</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Wykonawca składając fakturę (po odbiorze częściowym/końcowym), która zawiera zakres wykonywany również przez Podwykonawcę/ów, dokona stosownego podziału należności pomiędzy Wykonawcę i Podwykonawcę/ów. W terminie 5 dni przed dokonaniem płatności należności Wykonawcy, Wykonawca przedłoży Zamawiającemu kserokopie przelewów, dokonanych na rachunek/ki Podwykonawcy/ów albo oświadczenie Podwykonawcy/ów, że </w:t>
      </w:r>
      <w:r w:rsidRPr="00565044">
        <w:rPr>
          <w:rFonts w:ascii="Tahoma" w:hAnsi="Tahoma"/>
          <w:sz w:val="18"/>
          <w:szCs w:val="18"/>
        </w:rPr>
        <w:lastRenderedPageBreak/>
        <w:t>wszystkie roboty przez nich wykonane objęte fakturą są uregulowane i nie roszczą sobie żadnych należności względem Zamawiającego;</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 przypadku nie dostarczenia dokumentów, o których mowa w pkt 1, Zamawiający zastrzega sobie prawo do zatrzymania z wynagrodzenia należnego Wykonawcy - kwoty należnej Podwykonawcy do momentu spełnienia warunku podanego w pkt 1;</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Zamawiający dokonując zatrzymania kwot należnych Podwykonawcom, wzywa Wykonawcę w formie pisemnej do wyjaśnienia przyczyn nieuregulowania należności Podwykonawców w nieprzekraczalnym terminie 7 dni, liczonym od dnia doręczenia wezwania,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 przypadku braku wyjaśnień Wykonawcy w terminie wskazanym w pkt 3 i/lub nie spełnienie wymogów określonych pkt. 1, Zamawiający jest uprawniony do wypłaty należności bezpośrednio na rzecz Podwykonawcy.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 xml:space="preserve">Nieterminowe regulowanie należności Podwykonawcy przez Wykonawcę, nie wywiązanie się Wykonawcy z warunków określonych w ust. 16, zwalnia Zamawiającego z zapłaty odsetek z tytułu nieterminowej zapłaty faktur w części dotyczącej zatrzymanych kwot. Ewentualne odsetki wynikające z nieterminowej płatności w stosunku do Podwykonawcy obciążają Wykonawcę. </w:t>
      </w:r>
    </w:p>
    <w:p w:rsidR="00565044" w:rsidRPr="00565044" w:rsidRDefault="00565044" w:rsidP="00565044">
      <w:pPr>
        <w:numPr>
          <w:ilvl w:val="0"/>
          <w:numId w:val="35"/>
        </w:numPr>
        <w:autoSpaceDE w:val="0"/>
        <w:spacing w:line="252" w:lineRule="auto"/>
        <w:jc w:val="both"/>
        <w:rPr>
          <w:rFonts w:ascii="Tahoma" w:hAnsi="Tahoma"/>
          <w:iCs/>
          <w:sz w:val="18"/>
          <w:szCs w:val="18"/>
        </w:rPr>
      </w:pPr>
      <w:r w:rsidRPr="00565044">
        <w:rPr>
          <w:rFonts w:ascii="Tahoma" w:hAnsi="Tahoma"/>
          <w:sz w:val="18"/>
          <w:szCs w:val="18"/>
        </w:rPr>
        <w:t>Zamawiający po zapłaceniu należności bezpośrednio dla Podwykonawcy, ma prawo potrącić kwotę równą tej należności z wierzytelności Wykonawcy względem Zamawiającego</w:t>
      </w:r>
      <w:r w:rsidRPr="00565044">
        <w:rPr>
          <w:rFonts w:ascii="Tahoma" w:hAnsi="Tahoma"/>
          <w:i/>
          <w:iCs/>
          <w:sz w:val="18"/>
          <w:szCs w:val="18"/>
        </w:rPr>
        <w:t>.</w:t>
      </w:r>
    </w:p>
    <w:p w:rsidR="00565044" w:rsidRPr="00565044" w:rsidRDefault="00565044" w:rsidP="00565044">
      <w:pPr>
        <w:rPr>
          <w:rFonts w:ascii="Tahoma" w:hAnsi="Tahoma"/>
          <w:sz w:val="18"/>
          <w:szCs w:val="18"/>
        </w:rPr>
      </w:pPr>
    </w:p>
    <w:p w:rsidR="00565044" w:rsidRPr="00565044" w:rsidRDefault="00565044" w:rsidP="00565044">
      <w:pPr>
        <w:jc w:val="center"/>
        <w:rPr>
          <w:rFonts w:ascii="Tahoma" w:hAnsi="Tahoma"/>
          <w:b/>
          <w:sz w:val="18"/>
          <w:szCs w:val="18"/>
        </w:rPr>
      </w:pPr>
      <w:r w:rsidRPr="00565044">
        <w:rPr>
          <w:rFonts w:ascii="Tahoma" w:hAnsi="Tahoma"/>
          <w:b/>
          <w:sz w:val="18"/>
          <w:szCs w:val="18"/>
        </w:rPr>
        <w:t>WYNAGRODZENIE I ZAPŁATA WYNAGRODZENIA</w:t>
      </w:r>
    </w:p>
    <w:p w:rsidR="00565044" w:rsidRPr="00565044" w:rsidRDefault="00565044" w:rsidP="00565044">
      <w:pPr>
        <w:jc w:val="center"/>
        <w:rPr>
          <w:rFonts w:ascii="Tahoma" w:hAnsi="Tahoma"/>
          <w:b/>
          <w:sz w:val="18"/>
          <w:szCs w:val="18"/>
        </w:rPr>
      </w:pPr>
      <w:r w:rsidRPr="00565044">
        <w:rPr>
          <w:rFonts w:ascii="Tahoma" w:hAnsi="Tahoma"/>
          <w:b/>
          <w:sz w:val="18"/>
          <w:szCs w:val="18"/>
        </w:rPr>
        <w:t>§5</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Wszelkie koszty związane z zapisami umowy będą naliczane od dnia rozpoczęcia realizacji postanowień niniejszej umowy,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za świadczone usługi w ramach umowy Zamawiający będzie ponosił stałą miesięczną opłatę abonamentową oraz opłaty za połączenia telekomunikacyjne zgodnie z ofertą Wykonawcy,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specyfikacja usług i czynności dodatkowych będzie zawierała co najmniej nazwę usługi lub czynności oraz stawkę z cennika Wykonawcy </w:t>
      </w:r>
      <w:r w:rsidRPr="00565044">
        <w:rPr>
          <w:rFonts w:ascii="Tahoma" w:hAnsi="Tahoma" w:cs="Tahoma"/>
          <w:b/>
          <w:sz w:val="18"/>
          <w:szCs w:val="18"/>
        </w:rPr>
        <w:t>zgodną z nazewnictwem przyjętym w ofercie Wykonawcy</w:t>
      </w:r>
      <w:r w:rsidRPr="00565044">
        <w:rPr>
          <w:rFonts w:ascii="Tahoma" w:hAnsi="Tahoma" w:cs="Tahoma"/>
          <w:sz w:val="18"/>
          <w:szCs w:val="18"/>
        </w:rPr>
        <w:t xml:space="preserve">,  </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koszt związany z zastosowaniem, dostarczeniem, skonfigurowaniem oraz użytkowaniem urządzeń i łączy zawarty będzie w stałej miesięcznej opłacie </w:t>
      </w:r>
      <w:r w:rsidRPr="00565044">
        <w:rPr>
          <w:rFonts w:ascii="Tahoma" w:hAnsi="Tahoma" w:cs="Tahoma"/>
          <w:b/>
          <w:sz w:val="18"/>
          <w:szCs w:val="18"/>
        </w:rPr>
        <w:t>abonamentowej zgodnie z ofertą Wykonawcy,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Wykonawca nie będzie pobierał od Zamawiającego żadnych innych opłat związanych z wdrożeniem, serwisowaniem i uruchomieniem systemu,</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za świadczone usługi Wykonawca będzie obciążał Zamawiającego fakturą / fakturami VAT w </w:t>
      </w:r>
      <w:r w:rsidRPr="00565044">
        <w:rPr>
          <w:rFonts w:ascii="Tahoma" w:hAnsi="Tahoma" w:cs="Tahoma"/>
          <w:b/>
          <w:sz w:val="18"/>
          <w:szCs w:val="18"/>
        </w:rPr>
        <w:t>jednomiesięcznym cyklu rozliczeniowym</w:t>
      </w:r>
      <w:r w:rsidRPr="00565044">
        <w:rPr>
          <w:rFonts w:ascii="Tahoma" w:hAnsi="Tahoma" w:cs="Tahoma"/>
          <w:sz w:val="18"/>
          <w:szCs w:val="18"/>
        </w:rPr>
        <w:t>,</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faktury VAT będą obejmowały opłatę za abonament i usługi dla wszystkich lokalizacji w których świadczone będą usługi z wyszczególnieniem opłat dla każdej lokalizacji osobno (czytelne wyszczególnienie poniesionych opłat dla każdej lokalizacji osobno z numerem telefonu),</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faktury VAT będą wystawianie przez Wykonawcę „</w:t>
      </w:r>
      <w:r w:rsidRPr="00565044">
        <w:rPr>
          <w:rFonts w:ascii="Tahoma" w:hAnsi="Tahoma" w:cs="Tahoma"/>
          <w:i/>
          <w:sz w:val="18"/>
          <w:szCs w:val="18"/>
        </w:rPr>
        <w:t>z dołu za poprzedni miesiąc</w:t>
      </w:r>
      <w:r w:rsidRPr="00565044">
        <w:rPr>
          <w:rFonts w:ascii="Tahoma" w:hAnsi="Tahoma" w:cs="Tahoma"/>
          <w:sz w:val="18"/>
          <w:szCs w:val="18"/>
        </w:rPr>
        <w:t>” tj. po zakończonym cyklu rozliczeniowym,</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zamawiający dokona płatności na podstawie prawidłowo wystawionej faktury VAT do </w:t>
      </w:r>
      <w:r w:rsidRPr="00565044">
        <w:rPr>
          <w:rFonts w:ascii="Tahoma" w:hAnsi="Tahoma" w:cs="Tahoma"/>
          <w:b/>
          <w:sz w:val="18"/>
          <w:szCs w:val="18"/>
        </w:rPr>
        <w:t>30 dni</w:t>
      </w:r>
      <w:r w:rsidRPr="00565044">
        <w:rPr>
          <w:rFonts w:ascii="Tahoma" w:hAnsi="Tahoma" w:cs="Tahoma"/>
          <w:sz w:val="18"/>
          <w:szCs w:val="18"/>
        </w:rPr>
        <w:t xml:space="preserve"> od daty prawidłowego wystawienia faktury VAT przez Wykonawcę, przelewem na konto Wykonawcy wskazane w treści faktury VAT, z tym zastrzeżeniem, że Wykonawca zobowiązany jest do doręczenia faktury VAT na co najmniej </w:t>
      </w:r>
      <w:r w:rsidRPr="00565044">
        <w:rPr>
          <w:rFonts w:ascii="Tahoma" w:hAnsi="Tahoma" w:cs="Tahoma"/>
          <w:b/>
          <w:sz w:val="18"/>
          <w:szCs w:val="18"/>
        </w:rPr>
        <w:t>23 dni</w:t>
      </w:r>
      <w:r w:rsidRPr="00565044">
        <w:rPr>
          <w:rFonts w:ascii="Tahoma" w:hAnsi="Tahoma" w:cs="Tahoma"/>
          <w:sz w:val="18"/>
          <w:szCs w:val="18"/>
        </w:rPr>
        <w:t xml:space="preserve"> przed tak określonym terminem płatności, a w razie niezachowania tego terminu, termin płatności wskazany w fakturze VAT </w:t>
      </w:r>
      <w:r w:rsidRPr="00565044">
        <w:rPr>
          <w:rFonts w:ascii="Tahoma" w:hAnsi="Tahoma" w:cs="Tahoma"/>
          <w:b/>
          <w:sz w:val="18"/>
          <w:szCs w:val="18"/>
        </w:rPr>
        <w:t>zostanie automatycznie przedłużony o czas opóźnienia</w:t>
      </w:r>
      <w:r w:rsidRPr="00565044">
        <w:rPr>
          <w:rFonts w:ascii="Tahoma" w:hAnsi="Tahoma" w:cs="Tahoma"/>
          <w:sz w:val="18"/>
          <w:szCs w:val="18"/>
        </w:rPr>
        <w:t xml:space="preserve">, </w:t>
      </w:r>
    </w:p>
    <w:p w:rsid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wykonawca może przedłożyć fakturę za miesięczną opłatę abonamentową za pierwszy miesiąc świadczenia usług w trakcie pierwszego miesiąca lub obciążyć podwójną opłatą abonamentową po zakończeniu pierwszego miesiąca.</w:t>
      </w:r>
    </w:p>
    <w:p w:rsidR="00D34B94" w:rsidRPr="0040650B" w:rsidRDefault="00D34B94" w:rsidP="00D34B94">
      <w:pPr>
        <w:pStyle w:val="Akapitzlist"/>
        <w:spacing w:after="160" w:line="259" w:lineRule="auto"/>
        <w:ind w:left="720"/>
        <w:contextualSpacing/>
        <w:jc w:val="both"/>
        <w:rPr>
          <w:rFonts w:ascii="Tahoma" w:hAnsi="Tahoma" w:cs="Tahoma"/>
          <w:sz w:val="18"/>
          <w:szCs w:val="18"/>
        </w:rPr>
      </w:pPr>
      <w:r w:rsidRPr="00186D2E">
        <w:rPr>
          <w:rFonts w:ascii="Tahoma" w:hAnsi="Tahoma" w:cs="Tahoma"/>
          <w:sz w:val="18"/>
          <w:szCs w:val="18"/>
        </w:rPr>
        <w:t>Zamawiający dopuszcza następując rozwiązanie dotyczące wystawiania faktur VAT za świadczone usługi telekomunikacyjne.” Faktura zawiera  naliczenie z góry przedpłat za abonament za nadchodzący okres rozliczeniowy oraz opłaty z doły za wykonane w danym okresie rozliczeniowym połączenia, a szczegóły naliczonych opłat znajdą się w załączniku do wystawionej faktury VAT.</w:t>
      </w:r>
    </w:p>
    <w:p w:rsidR="00565044" w:rsidRPr="00565044" w:rsidRDefault="00565044" w:rsidP="00565044">
      <w:pPr>
        <w:jc w:val="center"/>
        <w:rPr>
          <w:rFonts w:ascii="Tahoma" w:hAnsi="Tahoma"/>
          <w:b/>
          <w:sz w:val="18"/>
          <w:szCs w:val="18"/>
        </w:rPr>
      </w:pPr>
      <w:r w:rsidRPr="00565044">
        <w:rPr>
          <w:rFonts w:ascii="Tahoma" w:hAnsi="Tahoma"/>
          <w:b/>
          <w:sz w:val="18"/>
          <w:szCs w:val="18"/>
        </w:rPr>
        <w:t>TERMIN WYKONANIA UMOWY</w:t>
      </w:r>
    </w:p>
    <w:p w:rsidR="00565044" w:rsidRPr="00565044" w:rsidRDefault="00565044" w:rsidP="00565044">
      <w:pPr>
        <w:jc w:val="center"/>
        <w:rPr>
          <w:rFonts w:ascii="Tahoma" w:hAnsi="Tahoma"/>
          <w:b/>
          <w:sz w:val="18"/>
          <w:szCs w:val="18"/>
        </w:rPr>
      </w:pPr>
      <w:r w:rsidRPr="00565044">
        <w:rPr>
          <w:rFonts w:ascii="Tahoma" w:hAnsi="Tahoma"/>
          <w:b/>
          <w:sz w:val="18"/>
          <w:szCs w:val="18"/>
        </w:rPr>
        <w:t>§6</w:t>
      </w:r>
    </w:p>
    <w:p w:rsidR="00565044" w:rsidRPr="00565044" w:rsidRDefault="00565044" w:rsidP="00565044">
      <w:pPr>
        <w:pStyle w:val="Akapitzlist"/>
        <w:numPr>
          <w:ilvl w:val="0"/>
          <w:numId w:val="37"/>
        </w:numPr>
        <w:spacing w:after="160" w:line="259" w:lineRule="auto"/>
        <w:contextualSpacing/>
        <w:jc w:val="both"/>
        <w:rPr>
          <w:rFonts w:ascii="Tahoma" w:hAnsi="Tahoma" w:cs="Tahoma"/>
          <w:sz w:val="18"/>
          <w:szCs w:val="18"/>
        </w:rPr>
      </w:pPr>
      <w:r w:rsidRPr="00565044">
        <w:rPr>
          <w:rFonts w:ascii="Tahoma" w:hAnsi="Tahoma" w:cs="Tahoma"/>
          <w:sz w:val="18"/>
          <w:szCs w:val="18"/>
        </w:rPr>
        <w:t>W terminie nieprzekraczającym 6 tygodni od daty podpisania niniejszej umowy Wykonawca zobowiązuje się dostarczyć sprzęt oraz uruchomić niezbędne usługi do realizacji postanowień niniejszej umowy. Będzie to stanowić gotowość Wykonawcy do świadczenia usług na rzecz Zamawiającego,</w:t>
      </w:r>
    </w:p>
    <w:p w:rsidR="00565044" w:rsidRPr="00565044" w:rsidRDefault="00565044" w:rsidP="00565044">
      <w:pPr>
        <w:pStyle w:val="Akapitzlist"/>
        <w:numPr>
          <w:ilvl w:val="0"/>
          <w:numId w:val="37"/>
        </w:numPr>
        <w:spacing w:after="160" w:line="259" w:lineRule="auto"/>
        <w:contextualSpacing/>
        <w:jc w:val="both"/>
        <w:rPr>
          <w:rFonts w:ascii="Tahoma" w:hAnsi="Tahoma" w:cs="Tahoma"/>
          <w:sz w:val="18"/>
          <w:szCs w:val="18"/>
        </w:rPr>
      </w:pPr>
      <w:r w:rsidRPr="00565044">
        <w:rPr>
          <w:rFonts w:ascii="Tahoma" w:hAnsi="Tahoma" w:cs="Tahoma"/>
          <w:sz w:val="18"/>
          <w:szCs w:val="18"/>
        </w:rPr>
        <w:t>realizacja umowy rozpocznie się od dnia zgłoszenia gotowości przez Wykonawcę (p. 1 niniejszego paragrafu).</w:t>
      </w:r>
    </w:p>
    <w:p w:rsidR="00565044" w:rsidRPr="00565044" w:rsidRDefault="00565044" w:rsidP="00565044">
      <w:pPr>
        <w:pStyle w:val="Akapitzlist"/>
        <w:numPr>
          <w:ilvl w:val="0"/>
          <w:numId w:val="37"/>
        </w:numPr>
        <w:spacing w:after="160" w:line="259" w:lineRule="auto"/>
        <w:contextualSpacing/>
        <w:rPr>
          <w:rFonts w:ascii="Tahoma" w:hAnsi="Tahoma" w:cs="Tahoma"/>
          <w:sz w:val="18"/>
          <w:szCs w:val="18"/>
        </w:rPr>
      </w:pPr>
      <w:r w:rsidRPr="00565044">
        <w:rPr>
          <w:rFonts w:ascii="Tahoma" w:hAnsi="Tahoma" w:cs="Tahoma"/>
          <w:sz w:val="18"/>
          <w:szCs w:val="18"/>
        </w:rPr>
        <w:t>umowa realizowana będzie przez okres 24 jednomiesięczne pełne cykle rozliczeniowe.</w:t>
      </w:r>
    </w:p>
    <w:p w:rsidR="00565044" w:rsidRPr="00565044" w:rsidRDefault="00565044" w:rsidP="00565044">
      <w:pPr>
        <w:jc w:val="center"/>
        <w:rPr>
          <w:rFonts w:ascii="Tahoma" w:hAnsi="Tahoma"/>
          <w:b/>
          <w:sz w:val="18"/>
          <w:szCs w:val="18"/>
        </w:rPr>
      </w:pPr>
      <w:r w:rsidRPr="00565044">
        <w:rPr>
          <w:rFonts w:ascii="Tahoma" w:hAnsi="Tahoma"/>
          <w:b/>
          <w:sz w:val="18"/>
          <w:szCs w:val="18"/>
        </w:rPr>
        <w:t>GWARANCJA, RĘKOJMIA I REKLAMACJA</w:t>
      </w:r>
    </w:p>
    <w:p w:rsidR="00565044" w:rsidRPr="00565044" w:rsidRDefault="00565044" w:rsidP="00565044">
      <w:pPr>
        <w:jc w:val="center"/>
        <w:rPr>
          <w:rFonts w:ascii="Tahoma" w:hAnsi="Tahoma"/>
          <w:b/>
          <w:sz w:val="18"/>
          <w:szCs w:val="18"/>
        </w:rPr>
      </w:pPr>
      <w:r w:rsidRPr="00565044">
        <w:rPr>
          <w:rFonts w:ascii="Tahoma" w:hAnsi="Tahoma"/>
          <w:b/>
          <w:sz w:val="18"/>
          <w:szCs w:val="18"/>
        </w:rPr>
        <w:lastRenderedPageBreak/>
        <w:t>§7</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Reklamacje mogą być składane pisemnie lub telefonicznie, a także przy wykorzystaniu innych środków porozumiewania się na odległość (np. e-mail), o ile nie stoją temu na przeszkodzie możliwości techniczne, w każdej jednostce Wykonawcy obsługującej Zamawiającego. </w:t>
      </w:r>
      <w:r w:rsidRPr="00565044">
        <w:rPr>
          <w:rFonts w:ascii="Tahoma" w:hAnsi="Tahoma" w:cs="Tahoma"/>
          <w:b/>
          <w:sz w:val="18"/>
          <w:szCs w:val="18"/>
        </w:rPr>
        <w:t>Zamawiający wymaga załączenia wykazu jednostek Wykonawcy, które mogą realizować reklamacje</w:t>
      </w:r>
      <w:r w:rsidRPr="00565044">
        <w:rPr>
          <w:rFonts w:ascii="Tahoma" w:hAnsi="Tahoma" w:cs="Tahoma"/>
          <w:sz w:val="18"/>
          <w:szCs w:val="18"/>
        </w:rPr>
        <w:t>,</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przyjęcie reklamacji złożonej pisemnie, telefonicznie lub przy wykorzystaniu innych środków porozumiewania się na odległość wymaga potwierdzenia przez Wykonawcę w formie pisemnej w terminie 14 dni od dnia jej złożenia z wyjątkiem przypadku odpowiedzi w tym terminie,</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złożenia reklamacji pisemnie, osobiście lub telefonicznie osoba upoważniona ze strony Wykonawcy obowiązana jest niezwłocznie potwierdzić przyjęcie reklamacji w formie pisemnej,</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reklamacja może być złożona w terminie 12 miesięcy od ostatniego dnia okresu rozliczeniowego w którym zakończyła się przerwa w świadczeniu usługi telekomunikacyjnej lub do dnia w którym usługa została nienależycie wykonana lub miała być wykonana lub od dnia doręczenia faktury VAT zawierającej nieprawidłowe obliczenie należności z tytułu świadczenia usługi telekomunikacyjnej,</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reklamację złożoną po upływie terminu, o którym mowa w p. 2, pozostawia się bez rozpoznania, o czym Wykonawca niezwłocznie powiadamia Zamawiającego w formie pisemnej,</w:t>
      </w:r>
    </w:p>
    <w:p w:rsidR="00565044" w:rsidRPr="00565044" w:rsidRDefault="00565044" w:rsidP="00565044">
      <w:pPr>
        <w:pStyle w:val="Akapitzlist"/>
        <w:numPr>
          <w:ilvl w:val="0"/>
          <w:numId w:val="38"/>
        </w:numPr>
        <w:spacing w:after="160" w:line="259" w:lineRule="auto"/>
        <w:contextualSpacing/>
        <w:rPr>
          <w:rFonts w:ascii="Tahoma" w:hAnsi="Tahoma" w:cs="Tahoma"/>
          <w:sz w:val="18"/>
          <w:szCs w:val="18"/>
        </w:rPr>
      </w:pPr>
      <w:r w:rsidRPr="00565044">
        <w:rPr>
          <w:rFonts w:ascii="Tahoma" w:hAnsi="Tahoma" w:cs="Tahoma"/>
          <w:sz w:val="18"/>
          <w:szCs w:val="18"/>
        </w:rPr>
        <w:t>reklamacja powinna zawierać:</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nazwę Zamawiającego oraz adres siedziby Zamawiającego,</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określenie przedmiotu reklamacji i/lub reklamowanego okresu,</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przedstawienie okoliczności uzasadniających reklamację,</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podpis Zamawiającego – w przypadku reklamacji złożonej w formie pisemnej.</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Wykonawca rozpatruje reklamacje i w terminie do 30 dni licząc od dnia jej wpływu, udziela w formie pisemnej odpowiedzi,</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zamawiający ma prawo dochodzenia roszczeń w postępowaniu sądowym, dochodzenia roszczeń w postępowaniu mediacyjnym przez Prezesa UKE, a także przed stałymi polubownymi sądami konsumenckimi przy Prezesie UKE po wyczerpaniu drogi postępowania reklamacyjnego, tj. w przypadku negatywnego rozpatrzenia reklamacji lub w przypadku niezapłacenia przez Wykonawcę dochodzonej należności w terminie 30 dni od dnia w którym reklamacja została uznana,</w:t>
      </w:r>
    </w:p>
    <w:p w:rsidR="00565044" w:rsidRPr="00565044" w:rsidRDefault="00565044" w:rsidP="00565044">
      <w:pPr>
        <w:pStyle w:val="Akapitzlist"/>
        <w:numPr>
          <w:ilvl w:val="0"/>
          <w:numId w:val="38"/>
        </w:numPr>
        <w:spacing w:after="160" w:line="259" w:lineRule="auto"/>
        <w:contextualSpacing/>
        <w:rPr>
          <w:rFonts w:ascii="Tahoma" w:hAnsi="Tahoma" w:cs="Tahoma"/>
          <w:sz w:val="18"/>
          <w:szCs w:val="18"/>
        </w:rPr>
      </w:pPr>
      <w:r w:rsidRPr="00565044">
        <w:rPr>
          <w:rFonts w:ascii="Tahoma" w:hAnsi="Tahoma" w:cs="Tahoma"/>
          <w:sz w:val="18"/>
          <w:szCs w:val="18"/>
        </w:rPr>
        <w:t>jeżeli reklamacja nie została rozpatrzona w terminie 30 dni od daty jej złożenia, uważa się, że reklamacja została uwzględniona,</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reklamacja dotycząca złej pod względem technicznym jakości usług, jest uznawana przez okresowe obniżenie opłaty abonamentowej w zależności od stwierdzonych zaniżonych parametrów usług,</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uwzględnienia reklamacji, przysługuje z tytułu odszkodowania lub innej należności kwoty pieniężne zgodne z życzeniem Zamawiającego, zwracane są przelewem na rachunek bankowy albo zaliczane w formie bonifikaty na poczet przyszłych należności za usługi,</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gdy Wykonawca posiada wobec Zamawiającego wymagalną i niesporną wierzytelność pieniężną z tytułu Umowy, która może być dochodzona w postępowaniu przed sądem lub innym organem państwowym, może ją potrącić z wierzytelności Zamawiającego, tj. z kwoty pieniężnej przysługującej Zamawiającemu w wyniku uwzględnienia (uznania) reklamacji. Potrąconą kwotę wykazuje się w kolejnej fakturze. Oświadczenie Wykonawcy o dokonaniu potrącenia przesyłane jest Zamawiającemu wraz z odpowiedzią na reklamację,</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złożenia reklamacji dotyczącej wysokości naliczonych opłat, za czas trwania postępowania reklamacyjnego odsetki od kwoty objętej reklamacją nie będą naliczane.</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Wykonawca udziela Zamawiającemu gwarancji na cały okres trwania umowy na sprzęt dostarczony w ramach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KARY UMOWNE</w:t>
      </w:r>
    </w:p>
    <w:p w:rsidR="00565044" w:rsidRPr="00565044" w:rsidRDefault="00565044" w:rsidP="00565044">
      <w:pPr>
        <w:jc w:val="center"/>
        <w:rPr>
          <w:rFonts w:ascii="Tahoma" w:hAnsi="Tahoma"/>
          <w:b/>
          <w:sz w:val="18"/>
          <w:szCs w:val="18"/>
        </w:rPr>
      </w:pPr>
      <w:r w:rsidRPr="00565044">
        <w:rPr>
          <w:rFonts w:ascii="Tahoma" w:hAnsi="Tahoma"/>
          <w:b/>
          <w:sz w:val="18"/>
          <w:szCs w:val="18"/>
        </w:rPr>
        <w:t>§8</w:t>
      </w:r>
    </w:p>
    <w:p w:rsidR="00565044" w:rsidRPr="00565044" w:rsidRDefault="00565044" w:rsidP="00565044">
      <w:pPr>
        <w:pStyle w:val="Akapitzlist"/>
        <w:numPr>
          <w:ilvl w:val="0"/>
          <w:numId w:val="39"/>
        </w:numPr>
        <w:spacing w:after="160" w:line="259" w:lineRule="auto"/>
        <w:contextualSpacing/>
        <w:rPr>
          <w:rFonts w:ascii="Tahoma" w:hAnsi="Tahoma" w:cs="Tahoma"/>
          <w:sz w:val="18"/>
          <w:szCs w:val="18"/>
        </w:rPr>
      </w:pPr>
      <w:r w:rsidRPr="00565044">
        <w:rPr>
          <w:rFonts w:ascii="Tahoma" w:hAnsi="Tahoma" w:cs="Tahoma"/>
          <w:sz w:val="18"/>
          <w:szCs w:val="18"/>
        </w:rPr>
        <w:t>Wykonawca zobowiązuje się zapłacić Zamawiającemu następujące kary umowne:</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z tytułu odstąpienia od umowy przez Zamawiającego z winy Wykonawcy w wysokości 10% ceny oferty brutto,</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w przypadku przekroczenia gwarantowanego czasu usunięcia awarii usługi podstawowej, niezależnie od długości tego przekroczenia oraz niezależnie od ilości awarii w danym okresie rozliczeniowym, Wykonawca udziela bonifikaty w wysokości miesięcznego abonamentu za usługę podstawową. Czas usunięcia awarii wynosi 24 godziny od momentu zgłoszenia awarii pod warunkiem, że zgłoszenie nastąpi od poniedziałku do soboty w godzinach 8.00 – 18.00, z wyłączeniem dni ustawowo wolnych od pracy; jeżeli zgłoszenie awarii nastąpi poza ww. czasem, bieg czasu usunięcia awarii rozpoczyna się od godz. 8.00 pierwszego dnia roboczego następującego po dniu zgłoszenia awarii,</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lastRenderedPageBreak/>
        <w:t>Wykonawca zapłaci Zamawiającemu karę umowną z tytułu niedotrzymania terminu rozpoczęcia świadczenia  usług telekomunikacyjnych w  wysokości 0,4% ceny brutto za każdy rozpoczęty dzień opóźnienia,</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niezależnie od kar umownych, o których mowa w pkt 2, za każdy dzień, w którym nastąpiła przerwa  w świadczeniu usług telekomunikacyjnych płatnej okresowo trwająca dłużej niż 12 godzin, Zamawiającemu przysługuje zwrot 30% odpowiedniej miesięcznej opłaty abonamentowej,</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Zamawiający zobowiązuje się zapłacić Wykonawcy karę umowną w przypadku odstąpienia od umowy z winy Zamawiającego w wysokości 10% ceny oferty brutto,</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jeżeli wysokość kar umownych nie pokrywa poniesionej szkody, Zamawiający może dochodzić na zasadach ogólnych określonych przepisami kodeksu cywilnego, odszkodowania przewyższającego karę umowną,</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kary umowne mogą być potrącane z wynagrodzenia Wykonawcy,</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kary umowne będą naliczane po przeprowadzonym procesie reklamacyjnym, zgodnie </w:t>
      </w:r>
      <w:r w:rsidRPr="00565044">
        <w:rPr>
          <w:rFonts w:ascii="Tahoma" w:hAnsi="Tahoma" w:cs="Tahoma"/>
          <w:sz w:val="18"/>
          <w:szCs w:val="18"/>
        </w:rPr>
        <w:br/>
        <w:t>z rozporządzeniem Ministra Infrastruktury z dnia 01.10.2004 r. w sprawie trybu reklamacyjnego oraz warunków jakim powinna odpowiadać reklamacja usługi telekomunikacyjnej (Dz. U. z 2004 r. nr 226, poz. 2291); kary umowne będą uwzględniane na dokumencie płatniczym z pełną specyfikacją wystawionym przez Zamawiającego.</w:t>
      </w:r>
    </w:p>
    <w:p w:rsidR="00565044" w:rsidRPr="00565044" w:rsidRDefault="00565044" w:rsidP="00565044">
      <w:pPr>
        <w:jc w:val="center"/>
        <w:rPr>
          <w:rFonts w:ascii="Tahoma" w:hAnsi="Tahoma"/>
          <w:b/>
          <w:sz w:val="18"/>
          <w:szCs w:val="18"/>
        </w:rPr>
      </w:pPr>
      <w:r w:rsidRPr="00565044">
        <w:rPr>
          <w:rFonts w:ascii="Tahoma" w:hAnsi="Tahoma"/>
          <w:b/>
          <w:sz w:val="18"/>
          <w:szCs w:val="18"/>
        </w:rPr>
        <w:t>ZMIANY UMOWY</w:t>
      </w:r>
    </w:p>
    <w:p w:rsidR="00565044" w:rsidRPr="00565044" w:rsidRDefault="00565044" w:rsidP="00565044">
      <w:pPr>
        <w:jc w:val="center"/>
        <w:rPr>
          <w:rFonts w:ascii="Tahoma" w:hAnsi="Tahoma"/>
          <w:b/>
          <w:sz w:val="18"/>
          <w:szCs w:val="18"/>
        </w:rPr>
      </w:pPr>
      <w:r w:rsidRPr="00565044">
        <w:rPr>
          <w:rFonts w:ascii="Tahoma" w:hAnsi="Tahoma"/>
          <w:b/>
          <w:sz w:val="18"/>
          <w:szCs w:val="18"/>
        </w:rPr>
        <w:t>§9</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dopuszcza się możliwość zmiany niniejszej umowy w stosunku do treści oferty Wykonawcy w przypadku:</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zmiany przez Zamawiającego adresu którejkolwiek lokalizacji w trakcie trwania umowy </w:t>
      </w:r>
    </w:p>
    <w:p w:rsidR="00565044" w:rsidRPr="00565044" w:rsidRDefault="00565044" w:rsidP="00565044">
      <w:pPr>
        <w:pStyle w:val="Akapitzlist"/>
        <w:ind w:left="1440"/>
        <w:jc w:val="both"/>
        <w:rPr>
          <w:rFonts w:ascii="Tahoma" w:hAnsi="Tahoma" w:cs="Tahoma"/>
          <w:sz w:val="18"/>
          <w:szCs w:val="18"/>
        </w:rPr>
      </w:pPr>
      <w:r w:rsidRPr="00565044">
        <w:rPr>
          <w:rFonts w:ascii="Tahoma" w:hAnsi="Tahoma" w:cs="Tahoma"/>
          <w:sz w:val="18"/>
          <w:szCs w:val="18"/>
        </w:rPr>
        <w:t>i konieczności przeniesienia świadczenia usług pod nowy adres, na koszt Wykonawcy.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zmiany powszechnie obowiązujących przepisów prawa w zakresie mającym wpływ na realizację przedmiotu umowy,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rezygnacji z lokalizacji wymienionych w pkt. 1 w przypadku likwidacji lub przekazania oddziałów innemu właścicielowi,</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zwiększenia ilości lokalizacji wymienionych w pkt. 1 jednak nie więcej niż 5 punktów (lokalizacji) w przypadku utworzenia lub przejęcia nowych lokalizacji,</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dopuszczane są w trakcie realizacji przedmiotu umowy zmiany ilości oddziałów i punktów objętych umową. Wykonawca zobowiązuje się do stosowania cen usług zgodnie z umową.</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Nie stanowi zmiany umowy w rozumieniu art. 144 ustawy Prawo zamówień publicznych:</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zmiana danych związanych z obsługą administracyjno-organizacyjną umowy (np. zmiana nr rachunku bankowego,</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 zmiany danych teleadresowych, zmiany osób wskazanych do kontaktów miedzy stronami,</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Biorąc pod uwagę, że umowa zostaje zawarta na okres dłuższy niż 12 miesięcy dopuszcza się zmiany wysokości wynagrodzenia należnego wykonawcy, w przypadku zmiany: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stawki podatku od towarów i usług,</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wysokości minimalnego wynagrodzenia za pracę ustalonego na podstawie art. 2 ust. 3-5 ustawy z dnia 10 października 2002 r. o minimalnym wynagrodzeniu za pracę,</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zasad podlegania ubezpieczeniom społecznym lub ubezpieczeniu zdrowotnemu lub wysokości stawki składki na ubezpieczenia społeczne lub zdrowotne - jeżeli zmiany te będą miały wpływ na koszty wykonania zamówienia przez Wykonawcę,</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Zmiana umowy wymaga zgody Zamawiającego oraz pod rygorem nieważności zachowania formy pisemnej w postaci aneksu.</w:t>
      </w:r>
    </w:p>
    <w:p w:rsidR="00565044" w:rsidRPr="00565044" w:rsidRDefault="00565044" w:rsidP="00565044">
      <w:pPr>
        <w:jc w:val="center"/>
        <w:rPr>
          <w:rFonts w:ascii="Tahoma" w:hAnsi="Tahoma"/>
          <w:b/>
          <w:sz w:val="18"/>
          <w:szCs w:val="18"/>
        </w:rPr>
      </w:pPr>
      <w:r w:rsidRPr="00565044">
        <w:rPr>
          <w:rFonts w:ascii="Tahoma" w:hAnsi="Tahoma"/>
          <w:b/>
          <w:sz w:val="18"/>
          <w:szCs w:val="18"/>
        </w:rPr>
        <w:t>CESJA</w:t>
      </w:r>
    </w:p>
    <w:p w:rsidR="00565044" w:rsidRPr="00565044" w:rsidRDefault="00565044" w:rsidP="00565044">
      <w:pPr>
        <w:jc w:val="center"/>
        <w:rPr>
          <w:rFonts w:ascii="Tahoma" w:hAnsi="Tahoma"/>
          <w:b/>
          <w:sz w:val="18"/>
          <w:szCs w:val="18"/>
        </w:rPr>
      </w:pPr>
      <w:r w:rsidRPr="00565044">
        <w:rPr>
          <w:rFonts w:ascii="Tahoma" w:hAnsi="Tahoma"/>
          <w:b/>
          <w:sz w:val="18"/>
          <w:szCs w:val="18"/>
        </w:rPr>
        <w:t>§10</w:t>
      </w:r>
    </w:p>
    <w:p w:rsidR="00565044" w:rsidRPr="00565044" w:rsidRDefault="00565044" w:rsidP="00565044">
      <w:pPr>
        <w:pStyle w:val="Akapitzlist"/>
        <w:numPr>
          <w:ilvl w:val="0"/>
          <w:numId w:val="42"/>
        </w:numPr>
        <w:spacing w:after="160" w:line="259" w:lineRule="auto"/>
        <w:contextualSpacing/>
        <w:jc w:val="both"/>
        <w:rPr>
          <w:rFonts w:ascii="Tahoma" w:hAnsi="Tahoma" w:cs="Tahoma"/>
          <w:sz w:val="18"/>
          <w:szCs w:val="18"/>
        </w:rPr>
      </w:pPr>
      <w:r w:rsidRPr="00565044">
        <w:rPr>
          <w:rFonts w:ascii="Tahoma" w:hAnsi="Tahoma" w:cs="Tahoma"/>
          <w:sz w:val="18"/>
          <w:szCs w:val="18"/>
        </w:rPr>
        <w:t>Wykonawca nie może przenieść na osoby trzecie w drodze przelewu, cesji, zastawu lub działania o podobnym charakterze całości lub części należności wynikających z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POSTANOWIENIA KOŃCOWE</w:t>
      </w:r>
    </w:p>
    <w:p w:rsidR="00565044" w:rsidRPr="00565044" w:rsidRDefault="00565044" w:rsidP="00565044">
      <w:pPr>
        <w:jc w:val="center"/>
        <w:rPr>
          <w:rFonts w:ascii="Tahoma" w:hAnsi="Tahoma"/>
          <w:b/>
          <w:sz w:val="18"/>
          <w:szCs w:val="18"/>
        </w:rPr>
      </w:pPr>
      <w:r w:rsidRPr="00565044">
        <w:rPr>
          <w:rFonts w:ascii="Tahoma" w:hAnsi="Tahoma"/>
          <w:b/>
          <w:sz w:val="18"/>
          <w:szCs w:val="18"/>
        </w:rPr>
        <w:t>§11</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W sprawach nieuregulowanych w niniejszej umowie zastosowanie będą miały przepisy ustawy Prawo telekomunikacyjne i Kodeksu Cywilnego, o ile ustawa Prawo zamówień publicznych nie stanowi inaczej,</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lastRenderedPageBreak/>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umowa została sporządzona w 2 jednobrzmiących egzemplarzach, po jednym egzemplarzu dla Stron.</w:t>
      </w:r>
    </w:p>
    <w:p w:rsidR="00565044" w:rsidRPr="00565044" w:rsidRDefault="00565044" w:rsidP="00565044">
      <w:pPr>
        <w:rPr>
          <w:rFonts w:ascii="Tahoma" w:hAnsi="Tahoma"/>
          <w:sz w:val="18"/>
          <w:szCs w:val="18"/>
        </w:rPr>
      </w:pPr>
    </w:p>
    <w:p w:rsidR="003A47A5" w:rsidRPr="00565044" w:rsidRDefault="00565044" w:rsidP="00565044">
      <w:pPr>
        <w:tabs>
          <w:tab w:val="right" w:pos="9072"/>
        </w:tabs>
        <w:rPr>
          <w:rFonts w:ascii="Tahoma" w:hAnsi="Tahoma"/>
          <w:sz w:val="18"/>
          <w:szCs w:val="18"/>
        </w:rPr>
      </w:pPr>
      <w:r w:rsidRPr="00565044">
        <w:rPr>
          <w:rFonts w:ascii="Tahoma" w:hAnsi="Tahoma"/>
          <w:sz w:val="18"/>
          <w:szCs w:val="18"/>
        </w:rPr>
        <w:t>Wykonawca</w:t>
      </w:r>
      <w:r w:rsidRPr="00565044">
        <w:rPr>
          <w:rFonts w:ascii="Tahoma" w:hAnsi="Tahoma"/>
          <w:sz w:val="18"/>
          <w:szCs w:val="18"/>
        </w:rPr>
        <w:tab/>
        <w:t>Zamawiający</w:t>
      </w:r>
    </w:p>
    <w:sectPr w:rsidR="003A47A5" w:rsidRPr="00565044" w:rsidSect="00BD23AD">
      <w:footerReference w:type="even" r:id="rId9"/>
      <w:footerReference w:type="default" r:id="rId10"/>
      <w:footnotePr>
        <w:pos w:val="beneathText"/>
      </w:footnotePr>
      <w:pgSz w:w="11905" w:h="16837"/>
      <w:pgMar w:top="1276"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8A" w:rsidRDefault="009D788A">
      <w:r>
        <w:separator/>
      </w:r>
    </w:p>
  </w:endnote>
  <w:endnote w:type="continuationSeparator" w:id="0">
    <w:p w:rsidR="009D788A" w:rsidRDefault="009D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Helvetica 45 Light">
    <w:altName w:val="Corbel"/>
    <w:charset w:val="EE"/>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8A" w:rsidRDefault="009D78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788A" w:rsidRDefault="009D788A">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8A" w:rsidRPr="002537AA" w:rsidRDefault="009D788A">
    <w:pPr>
      <w:pStyle w:val="Stopka"/>
      <w:jc w:val="right"/>
      <w:rPr>
        <w:rFonts w:ascii="Tahoma" w:hAnsi="Tahoma" w:cs="Tahoma"/>
        <w:sz w:val="18"/>
        <w:szCs w:val="18"/>
      </w:rPr>
    </w:pPr>
    <w:r w:rsidRPr="002537AA">
      <w:rPr>
        <w:rFonts w:ascii="Tahoma" w:hAnsi="Tahoma" w:cs="Tahoma"/>
        <w:sz w:val="18"/>
        <w:szCs w:val="18"/>
      </w:rPr>
      <w:fldChar w:fldCharType="begin"/>
    </w:r>
    <w:r w:rsidRPr="002537AA">
      <w:rPr>
        <w:rFonts w:ascii="Tahoma" w:hAnsi="Tahoma" w:cs="Tahoma"/>
        <w:sz w:val="18"/>
        <w:szCs w:val="18"/>
      </w:rPr>
      <w:instrText xml:space="preserve"> PAGE   \* MERGEFORMAT </w:instrText>
    </w:r>
    <w:r w:rsidRPr="002537AA">
      <w:rPr>
        <w:rFonts w:ascii="Tahoma" w:hAnsi="Tahoma" w:cs="Tahoma"/>
        <w:sz w:val="18"/>
        <w:szCs w:val="18"/>
      </w:rPr>
      <w:fldChar w:fldCharType="separate"/>
    </w:r>
    <w:r w:rsidR="00186D2E">
      <w:rPr>
        <w:rFonts w:ascii="Tahoma" w:hAnsi="Tahoma" w:cs="Tahoma"/>
        <w:noProof/>
        <w:sz w:val="18"/>
        <w:szCs w:val="18"/>
      </w:rPr>
      <w:t>8</w:t>
    </w:r>
    <w:r w:rsidRPr="002537AA">
      <w:rPr>
        <w:rFonts w:ascii="Tahoma" w:hAnsi="Tahoma" w:cs="Tahoma"/>
        <w:sz w:val="18"/>
        <w:szCs w:val="18"/>
      </w:rPr>
      <w:fldChar w:fldCharType="end"/>
    </w:r>
  </w:p>
  <w:p w:rsidR="009D788A" w:rsidRDefault="009D78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8A" w:rsidRDefault="009D788A">
      <w:r>
        <w:separator/>
      </w:r>
    </w:p>
  </w:footnote>
  <w:footnote w:type="continuationSeparator" w:id="0">
    <w:p w:rsidR="009D788A" w:rsidRDefault="009D7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9"/>
    <w:lvl w:ilvl="0">
      <w:start w:val="1"/>
      <w:numFmt w:val="decimal"/>
      <w:lvlText w:val="%1."/>
      <w:lvlJc w:val="left"/>
      <w:pPr>
        <w:tabs>
          <w:tab w:val="num" w:pos="720"/>
        </w:tabs>
        <w:ind w:left="720" w:hanging="360"/>
      </w:pPr>
    </w:lvl>
  </w:abstractNum>
  <w:abstractNum w:abstractNumId="2">
    <w:nsid w:val="00000003"/>
    <w:multiLevelType w:val="multilevel"/>
    <w:tmpl w:val="4E72DCDE"/>
    <w:name w:val="WW8Num34"/>
    <w:lvl w:ilvl="0">
      <w:start w:val="1"/>
      <w:numFmt w:val="decimal"/>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3">
    <w:nsid w:val="00000004"/>
    <w:multiLevelType w:val="singleLevel"/>
    <w:tmpl w:val="00000004"/>
    <w:name w:val="WW8Num3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39"/>
    <w:lvl w:ilvl="0">
      <w:start w:val="3"/>
      <w:numFmt w:val="decimal"/>
      <w:lvlText w:val="%1."/>
      <w:lvlJc w:val="left"/>
      <w:pPr>
        <w:tabs>
          <w:tab w:val="num" w:pos="360"/>
        </w:tabs>
        <w:ind w:left="360" w:hanging="360"/>
      </w:pPr>
    </w:lvl>
  </w:abstractNum>
  <w:abstractNum w:abstractNumId="5">
    <w:nsid w:val="00000006"/>
    <w:multiLevelType w:val="singleLevel"/>
    <w:tmpl w:val="00000006"/>
    <w:name w:val="WW8Num42"/>
    <w:lvl w:ilvl="0">
      <w:start w:val="1"/>
      <w:numFmt w:val="decimal"/>
      <w:lvlText w:val="%1)"/>
      <w:lvlJc w:val="left"/>
      <w:pPr>
        <w:tabs>
          <w:tab w:val="num" w:pos="720"/>
        </w:tabs>
        <w:ind w:left="720" w:hanging="360"/>
      </w:pPr>
    </w:lvl>
  </w:abstractNum>
  <w:abstractNum w:abstractNumId="6">
    <w:nsid w:val="00000007"/>
    <w:multiLevelType w:val="singleLevel"/>
    <w:tmpl w:val="00000007"/>
    <w:name w:val="WW8Num43"/>
    <w:lvl w:ilvl="0">
      <w:start w:val="1"/>
      <w:numFmt w:val="decimal"/>
      <w:lvlText w:val="%1."/>
      <w:lvlJc w:val="left"/>
      <w:pPr>
        <w:tabs>
          <w:tab w:val="num" w:pos="360"/>
        </w:tabs>
        <w:ind w:left="360" w:hanging="360"/>
      </w:pPr>
    </w:lvl>
  </w:abstractNum>
  <w:abstractNum w:abstractNumId="7">
    <w:nsid w:val="00000008"/>
    <w:multiLevelType w:val="singleLevel"/>
    <w:tmpl w:val="00000008"/>
    <w:name w:val="WW8Num49"/>
    <w:lvl w:ilvl="0">
      <w:start w:val="1"/>
      <w:numFmt w:val="bullet"/>
      <w:lvlText w:val="-"/>
      <w:lvlJc w:val="left"/>
      <w:pPr>
        <w:tabs>
          <w:tab w:val="num" w:pos="360"/>
        </w:tabs>
        <w:ind w:left="360" w:hanging="360"/>
      </w:pPr>
      <w:rPr>
        <w:rFonts w:ascii="StarSymbol" w:hAnsi="StarSymbol"/>
      </w:rPr>
    </w:lvl>
  </w:abstractNum>
  <w:abstractNum w:abstractNumId="8">
    <w:nsid w:val="00000009"/>
    <w:multiLevelType w:val="singleLevel"/>
    <w:tmpl w:val="00000009"/>
    <w:name w:val="WW8Num53"/>
    <w:lvl w:ilvl="0">
      <w:start w:val="1"/>
      <w:numFmt w:val="decimal"/>
      <w:lvlText w:val="%1."/>
      <w:lvlJc w:val="left"/>
      <w:pPr>
        <w:tabs>
          <w:tab w:val="num" w:pos="360"/>
        </w:tabs>
        <w:ind w:left="360" w:hanging="360"/>
      </w:pPr>
    </w:lvl>
  </w:abstractNum>
  <w:abstractNum w:abstractNumId="9">
    <w:nsid w:val="0000000A"/>
    <w:multiLevelType w:val="multilevel"/>
    <w:tmpl w:val="0000000A"/>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55"/>
    <w:lvl w:ilvl="0">
      <w:start w:val="1"/>
      <w:numFmt w:val="decimal"/>
      <w:lvlText w:val="%1."/>
      <w:lvlJc w:val="left"/>
      <w:pPr>
        <w:tabs>
          <w:tab w:val="num" w:pos="360"/>
        </w:tabs>
        <w:ind w:left="360" w:hanging="360"/>
      </w:pPr>
    </w:lvl>
    <w:lvl w:ilvl="1">
      <w:start w:val="3"/>
      <w:numFmt w:val="decimal"/>
      <w:lvlText w:val="%1.%2"/>
      <w:lvlJc w:val="left"/>
      <w:pPr>
        <w:tabs>
          <w:tab w:val="num" w:pos="1068"/>
        </w:tabs>
        <w:ind w:left="1068" w:hanging="360"/>
      </w:pPr>
      <w:rPr>
        <w:b/>
      </w:rPr>
    </w:lvl>
    <w:lvl w:ilvl="2">
      <w:start w:val="1"/>
      <w:numFmt w:val="decimal"/>
      <w:lvlText w:val="%1.%2.%3"/>
      <w:lvlJc w:val="left"/>
      <w:pPr>
        <w:tabs>
          <w:tab w:val="num" w:pos="2136"/>
        </w:tabs>
        <w:ind w:left="2136" w:hanging="720"/>
      </w:pPr>
      <w:rPr>
        <w:b/>
      </w:rPr>
    </w:lvl>
    <w:lvl w:ilvl="3">
      <w:start w:val="1"/>
      <w:numFmt w:val="decimal"/>
      <w:lvlText w:val="%1.%2.%3.%4"/>
      <w:lvlJc w:val="left"/>
      <w:pPr>
        <w:tabs>
          <w:tab w:val="num" w:pos="2844"/>
        </w:tabs>
        <w:ind w:left="2844" w:hanging="720"/>
      </w:pPr>
      <w:rPr>
        <w:b/>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620"/>
        </w:tabs>
        <w:ind w:left="4620" w:hanging="108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464"/>
        </w:tabs>
        <w:ind w:left="7464" w:hanging="1800"/>
      </w:pPr>
      <w:rPr>
        <w:b/>
      </w:rPr>
    </w:lvl>
  </w:abstractNum>
  <w:abstractNum w:abstractNumId="11">
    <w:nsid w:val="0000000C"/>
    <w:multiLevelType w:val="singleLevel"/>
    <w:tmpl w:val="0000000C"/>
    <w:name w:val="WW8Num56"/>
    <w:lvl w:ilvl="0">
      <w:start w:val="1"/>
      <w:numFmt w:val="decimal"/>
      <w:lvlText w:val="%1)"/>
      <w:lvlJc w:val="left"/>
      <w:pPr>
        <w:tabs>
          <w:tab w:val="num" w:pos="360"/>
        </w:tabs>
        <w:ind w:left="360" w:hanging="360"/>
      </w:pPr>
    </w:lvl>
  </w:abstractNum>
  <w:abstractNum w:abstractNumId="12">
    <w:nsid w:val="0000000D"/>
    <w:multiLevelType w:val="multilevel"/>
    <w:tmpl w:val="0000000D"/>
    <w:name w:val="WW8Num58"/>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E"/>
    <w:multiLevelType w:val="multilevel"/>
    <w:tmpl w:val="0000000E"/>
    <w:name w:val="WW8Num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81"/>
    <w:lvl w:ilvl="0">
      <w:start w:val="1"/>
      <w:numFmt w:val="upperRoman"/>
      <w:lvlText w:val="%1."/>
      <w:lvlJc w:val="left"/>
      <w:pPr>
        <w:tabs>
          <w:tab w:val="num" w:pos="720"/>
        </w:tabs>
        <w:ind w:left="720" w:hanging="720"/>
      </w:pPr>
    </w:lvl>
  </w:abstractNum>
  <w:abstractNum w:abstractNumId="15">
    <w:nsid w:val="00000010"/>
    <w:multiLevelType w:val="singleLevel"/>
    <w:tmpl w:val="00000010"/>
    <w:name w:val="WW8Num82"/>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83"/>
    <w:lvl w:ilvl="0">
      <w:start w:val="1"/>
      <w:numFmt w:val="decimal"/>
      <w:lvlText w:val="%1)"/>
      <w:lvlJc w:val="left"/>
      <w:pPr>
        <w:tabs>
          <w:tab w:val="num" w:pos="360"/>
        </w:tabs>
        <w:ind w:left="360" w:hanging="360"/>
      </w:pPr>
      <w:rPr>
        <w:b/>
      </w:r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7">
    <w:nsid w:val="00000012"/>
    <w:multiLevelType w:val="multilevel"/>
    <w:tmpl w:val="00000012"/>
    <w:name w:val="WW8Num86"/>
    <w:lvl w:ilvl="0">
      <w:start w:val="1"/>
      <w:numFmt w:val="lowerLetter"/>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8">
    <w:nsid w:val="00000013"/>
    <w:multiLevelType w:val="singleLevel"/>
    <w:tmpl w:val="00000013"/>
    <w:name w:val="WW8Num87"/>
    <w:lvl w:ilvl="0">
      <w:start w:val="1"/>
      <w:numFmt w:val="decimal"/>
      <w:lvlText w:val="%1."/>
      <w:lvlJc w:val="left"/>
      <w:pPr>
        <w:tabs>
          <w:tab w:val="num" w:pos="720"/>
        </w:tabs>
        <w:ind w:left="720" w:hanging="360"/>
      </w:pPr>
    </w:lvl>
  </w:abstractNum>
  <w:abstractNum w:abstractNumId="19">
    <w:nsid w:val="00000014"/>
    <w:multiLevelType w:val="multilevel"/>
    <w:tmpl w:val="00000014"/>
    <w:name w:val="WW8Num94"/>
    <w:lvl w:ilvl="0">
      <w:start w:val="2"/>
      <w:numFmt w:val="decimal"/>
      <w:lvlText w:val="%1"/>
      <w:lvlJc w:val="left"/>
      <w:pPr>
        <w:tabs>
          <w:tab w:val="num" w:pos="360"/>
        </w:tabs>
        <w:ind w:left="360" w:hanging="360"/>
      </w:pPr>
    </w:lvl>
    <w:lvl w:ilvl="1">
      <w:start w:val="4"/>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0">
    <w:nsid w:val="00000015"/>
    <w:multiLevelType w:val="singleLevel"/>
    <w:tmpl w:val="00000015"/>
    <w:name w:val="WW8Num95"/>
    <w:lvl w:ilvl="0">
      <w:start w:val="1"/>
      <w:numFmt w:val="bullet"/>
      <w:lvlText w:val="-"/>
      <w:lvlJc w:val="left"/>
      <w:pPr>
        <w:tabs>
          <w:tab w:val="num" w:pos="360"/>
        </w:tabs>
        <w:ind w:left="360" w:hanging="360"/>
      </w:pPr>
      <w:rPr>
        <w:rFonts w:ascii="StarSymbol" w:hAnsi="StarSymbol"/>
      </w:rPr>
    </w:lvl>
  </w:abstractNum>
  <w:abstractNum w:abstractNumId="21">
    <w:nsid w:val="00000016"/>
    <w:multiLevelType w:val="multilevel"/>
    <w:tmpl w:val="00000016"/>
    <w:name w:val="WW8Num1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107"/>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108"/>
    <w:lvl w:ilvl="0">
      <w:start w:val="1"/>
      <w:numFmt w:val="lowerLetter"/>
      <w:lvlText w:val="%1)"/>
      <w:lvlJc w:val="left"/>
      <w:pPr>
        <w:tabs>
          <w:tab w:val="num" w:pos="360"/>
        </w:tabs>
        <w:ind w:left="360" w:hanging="360"/>
      </w:pPr>
    </w:lvl>
  </w:abstractNum>
  <w:abstractNum w:abstractNumId="24">
    <w:nsid w:val="00000019"/>
    <w:multiLevelType w:val="multilevel"/>
    <w:tmpl w:val="00000019"/>
    <w:name w:val="WW8Num1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8Num120"/>
    <w:lvl w:ilvl="0">
      <w:start w:val="1"/>
      <w:numFmt w:val="decimal"/>
      <w:lvlText w:val="%1."/>
      <w:lvlJc w:val="left"/>
      <w:pPr>
        <w:tabs>
          <w:tab w:val="num" w:pos="465"/>
        </w:tabs>
        <w:ind w:left="465"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singleLevel"/>
    <w:tmpl w:val="0000001B"/>
    <w:name w:val="WW8Num121"/>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137"/>
    <w:lvl w:ilvl="0">
      <w:start w:val="2"/>
      <w:numFmt w:val="decimal"/>
      <w:lvlText w:val="%1."/>
      <w:lvlJc w:val="left"/>
      <w:pPr>
        <w:tabs>
          <w:tab w:val="num" w:pos="360"/>
        </w:tabs>
        <w:ind w:left="360" w:hanging="360"/>
      </w:pPr>
    </w:lvl>
  </w:abstractNum>
  <w:abstractNum w:abstractNumId="28">
    <w:nsid w:val="0000001D"/>
    <w:multiLevelType w:val="singleLevel"/>
    <w:tmpl w:val="0000001D"/>
    <w:name w:val="WW8Num138"/>
    <w:lvl w:ilvl="0">
      <w:start w:val="1"/>
      <w:numFmt w:val="decimal"/>
      <w:lvlText w:val="%1."/>
      <w:lvlJc w:val="left"/>
      <w:pPr>
        <w:tabs>
          <w:tab w:val="num" w:pos="540"/>
        </w:tabs>
        <w:ind w:left="540" w:hanging="540"/>
      </w:pPr>
    </w:lvl>
  </w:abstractNum>
  <w:abstractNum w:abstractNumId="29">
    <w:nsid w:val="0000001E"/>
    <w:multiLevelType w:val="multilevel"/>
    <w:tmpl w:val="0000001E"/>
    <w:name w:val="WW8Num1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nsid w:val="0000001F"/>
    <w:multiLevelType w:val="singleLevel"/>
    <w:tmpl w:val="0000001F"/>
    <w:name w:val="WW8Num146"/>
    <w:lvl w:ilvl="0">
      <w:start w:val="1"/>
      <w:numFmt w:val="decimal"/>
      <w:lvlText w:val="%1)"/>
      <w:lvlJc w:val="left"/>
      <w:pPr>
        <w:tabs>
          <w:tab w:val="num" w:pos="720"/>
        </w:tabs>
        <w:ind w:left="720" w:hanging="360"/>
      </w:pPr>
    </w:lvl>
  </w:abstractNum>
  <w:abstractNum w:abstractNumId="31">
    <w:nsid w:val="00000020"/>
    <w:multiLevelType w:val="singleLevel"/>
    <w:tmpl w:val="00000020"/>
    <w:name w:val="WW8Num147"/>
    <w:lvl w:ilvl="0">
      <w:start w:val="2"/>
      <w:numFmt w:val="bullet"/>
      <w:lvlText w:val="-"/>
      <w:lvlJc w:val="left"/>
      <w:pPr>
        <w:tabs>
          <w:tab w:val="num" w:pos="720"/>
        </w:tabs>
        <w:ind w:left="720" w:hanging="360"/>
      </w:pPr>
      <w:rPr>
        <w:rFonts w:ascii="Times New Roman" w:hAnsi="Times New Roman" w:cs="Tahoma"/>
      </w:rPr>
    </w:lvl>
  </w:abstractNum>
  <w:abstractNum w:abstractNumId="32">
    <w:nsid w:val="00000021"/>
    <w:multiLevelType w:val="singleLevel"/>
    <w:tmpl w:val="00000021"/>
    <w:name w:val="WW8Num154"/>
    <w:lvl w:ilvl="0">
      <w:start w:val="1"/>
      <w:numFmt w:val="bullet"/>
      <w:lvlText w:val=""/>
      <w:lvlJc w:val="left"/>
      <w:pPr>
        <w:tabs>
          <w:tab w:val="num" w:pos="1425"/>
        </w:tabs>
        <w:ind w:left="1425" w:hanging="360"/>
      </w:pPr>
      <w:rPr>
        <w:rFonts w:ascii="Wingdings" w:hAnsi="Wingdings"/>
      </w:rPr>
    </w:lvl>
  </w:abstractNum>
  <w:abstractNum w:abstractNumId="33">
    <w:nsid w:val="00000022"/>
    <w:multiLevelType w:val="singleLevel"/>
    <w:tmpl w:val="00000022"/>
    <w:name w:val="WW8Num158"/>
    <w:lvl w:ilvl="0">
      <w:start w:val="1"/>
      <w:numFmt w:val="decimal"/>
      <w:lvlText w:val="%1."/>
      <w:lvlJc w:val="left"/>
      <w:pPr>
        <w:tabs>
          <w:tab w:val="num" w:pos="360"/>
        </w:tabs>
        <w:ind w:left="360" w:hanging="360"/>
      </w:pPr>
    </w:lvl>
  </w:abstractNum>
  <w:abstractNum w:abstractNumId="34">
    <w:nsid w:val="00000023"/>
    <w:multiLevelType w:val="multilevel"/>
    <w:tmpl w:val="00000023"/>
    <w:name w:val="WW8Num170"/>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35">
    <w:nsid w:val="00000024"/>
    <w:multiLevelType w:val="singleLevel"/>
    <w:tmpl w:val="00000024"/>
    <w:name w:val="WW8Num173"/>
    <w:lvl w:ilvl="0">
      <w:start w:val="1"/>
      <w:numFmt w:val="decimal"/>
      <w:lvlText w:val="%1."/>
      <w:lvlJc w:val="left"/>
      <w:pPr>
        <w:tabs>
          <w:tab w:val="num" w:pos="360"/>
        </w:tabs>
        <w:ind w:left="360" w:hanging="360"/>
      </w:pPr>
    </w:lvl>
  </w:abstractNum>
  <w:abstractNum w:abstractNumId="36">
    <w:nsid w:val="00000025"/>
    <w:multiLevelType w:val="singleLevel"/>
    <w:tmpl w:val="00000025"/>
    <w:name w:val="WW8Num174"/>
    <w:lvl w:ilvl="0">
      <w:start w:val="1"/>
      <w:numFmt w:val="decimal"/>
      <w:lvlText w:val="%1."/>
      <w:lvlJc w:val="left"/>
      <w:pPr>
        <w:tabs>
          <w:tab w:val="num" w:pos="645"/>
        </w:tabs>
        <w:ind w:left="645" w:hanging="360"/>
      </w:pPr>
    </w:lvl>
  </w:abstractNum>
  <w:abstractNum w:abstractNumId="37">
    <w:nsid w:val="00000026"/>
    <w:multiLevelType w:val="singleLevel"/>
    <w:tmpl w:val="00000026"/>
    <w:name w:val="WW8Num180"/>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189"/>
    <w:lvl w:ilvl="0">
      <w:start w:val="1"/>
      <w:numFmt w:val="decimal"/>
      <w:lvlText w:val="%1)"/>
      <w:lvlJc w:val="left"/>
      <w:pPr>
        <w:tabs>
          <w:tab w:val="num" w:pos="360"/>
        </w:tabs>
        <w:ind w:left="360" w:hanging="360"/>
      </w:pPr>
    </w:lvl>
  </w:abstractNum>
  <w:abstractNum w:abstractNumId="39">
    <w:nsid w:val="00000028"/>
    <w:multiLevelType w:val="multilevel"/>
    <w:tmpl w:val="00000028"/>
    <w:name w:val="WW8Num19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name w:val="WW8Num19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205"/>
    <w:lvl w:ilvl="0">
      <w:start w:val="1"/>
      <w:numFmt w:val="decimal"/>
      <w:lvlText w:val="%1)"/>
      <w:lvlJc w:val="left"/>
      <w:pPr>
        <w:tabs>
          <w:tab w:val="num" w:pos="786"/>
        </w:tabs>
        <w:ind w:left="786" w:hanging="360"/>
      </w:pPr>
    </w:lvl>
  </w:abstractNum>
  <w:abstractNum w:abstractNumId="42">
    <w:nsid w:val="0000002B"/>
    <w:multiLevelType w:val="singleLevel"/>
    <w:tmpl w:val="0000002B"/>
    <w:name w:val="WW8Num217"/>
    <w:lvl w:ilvl="0">
      <w:start w:val="1"/>
      <w:numFmt w:val="decimal"/>
      <w:lvlText w:val="%1."/>
      <w:lvlJc w:val="left"/>
      <w:pPr>
        <w:tabs>
          <w:tab w:val="num" w:pos="360"/>
        </w:tabs>
        <w:ind w:left="360" w:hanging="360"/>
      </w:pPr>
    </w:lvl>
  </w:abstractNum>
  <w:abstractNum w:abstractNumId="43">
    <w:nsid w:val="0000002C"/>
    <w:multiLevelType w:val="singleLevel"/>
    <w:tmpl w:val="0000002C"/>
    <w:name w:val="WW8Num219"/>
    <w:lvl w:ilvl="0">
      <w:start w:val="1"/>
      <w:numFmt w:val="decimal"/>
      <w:lvlText w:val="%1."/>
      <w:lvlJc w:val="left"/>
      <w:pPr>
        <w:tabs>
          <w:tab w:val="num" w:pos="360"/>
        </w:tabs>
        <w:ind w:left="360" w:hanging="360"/>
      </w:pPr>
    </w:lvl>
  </w:abstractNum>
  <w:abstractNum w:abstractNumId="44">
    <w:nsid w:val="0000002D"/>
    <w:multiLevelType w:val="singleLevel"/>
    <w:tmpl w:val="0000002D"/>
    <w:name w:val="WW8Num226"/>
    <w:lvl w:ilvl="0">
      <w:start w:val="1"/>
      <w:numFmt w:val="decimal"/>
      <w:lvlText w:val="%1)"/>
      <w:lvlJc w:val="left"/>
      <w:pPr>
        <w:tabs>
          <w:tab w:val="num" w:pos="360"/>
        </w:tabs>
        <w:ind w:left="360" w:hanging="360"/>
      </w:pPr>
    </w:lvl>
  </w:abstractNum>
  <w:abstractNum w:abstractNumId="45">
    <w:nsid w:val="0000002E"/>
    <w:multiLevelType w:val="singleLevel"/>
    <w:tmpl w:val="0000002E"/>
    <w:name w:val="WW8Num229"/>
    <w:lvl w:ilvl="0">
      <w:start w:val="1"/>
      <w:numFmt w:val="decimal"/>
      <w:lvlText w:val="%1)"/>
      <w:lvlJc w:val="left"/>
      <w:pPr>
        <w:tabs>
          <w:tab w:val="num" w:pos="360"/>
        </w:tabs>
        <w:ind w:left="360" w:hanging="360"/>
      </w:pPr>
    </w:lvl>
  </w:abstractNum>
  <w:abstractNum w:abstractNumId="46">
    <w:nsid w:val="0000002F"/>
    <w:multiLevelType w:val="singleLevel"/>
    <w:tmpl w:val="0000002F"/>
    <w:name w:val="WW8Num232"/>
    <w:lvl w:ilvl="0">
      <w:start w:val="1"/>
      <w:numFmt w:val="decimal"/>
      <w:lvlText w:val="%1."/>
      <w:lvlJc w:val="left"/>
      <w:pPr>
        <w:tabs>
          <w:tab w:val="num" w:pos="390"/>
        </w:tabs>
        <w:ind w:left="390" w:hanging="390"/>
      </w:pPr>
    </w:lvl>
  </w:abstractNum>
  <w:abstractNum w:abstractNumId="47">
    <w:nsid w:val="00000030"/>
    <w:multiLevelType w:val="multilevel"/>
    <w:tmpl w:val="00000030"/>
    <w:name w:val="WW8Num237"/>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name w:val="WW8Num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singleLevel"/>
    <w:tmpl w:val="00000032"/>
    <w:name w:val="WW8Num256"/>
    <w:lvl w:ilvl="0">
      <w:start w:val="1"/>
      <w:numFmt w:val="decimal"/>
      <w:lvlText w:val="%1)"/>
      <w:lvlJc w:val="left"/>
      <w:pPr>
        <w:tabs>
          <w:tab w:val="num" w:pos="360"/>
        </w:tabs>
        <w:ind w:left="360" w:hanging="360"/>
      </w:pPr>
    </w:lvl>
  </w:abstractNum>
  <w:abstractNum w:abstractNumId="50">
    <w:nsid w:val="00000033"/>
    <w:multiLevelType w:val="singleLevel"/>
    <w:tmpl w:val="00000033"/>
    <w:name w:val="WW8Num257"/>
    <w:lvl w:ilvl="0">
      <w:start w:val="2"/>
      <w:numFmt w:val="decimal"/>
      <w:lvlText w:val="%1)"/>
      <w:lvlJc w:val="left"/>
      <w:pPr>
        <w:tabs>
          <w:tab w:val="num" w:pos="360"/>
        </w:tabs>
        <w:ind w:left="360" w:hanging="360"/>
      </w:pPr>
    </w:lvl>
  </w:abstractNum>
  <w:abstractNum w:abstractNumId="51">
    <w:nsid w:val="00000034"/>
    <w:multiLevelType w:val="singleLevel"/>
    <w:tmpl w:val="00000034"/>
    <w:name w:val="WW8Num260"/>
    <w:lvl w:ilvl="0">
      <w:start w:val="1"/>
      <w:numFmt w:val="decimal"/>
      <w:lvlText w:val="%1."/>
      <w:lvlJc w:val="left"/>
      <w:pPr>
        <w:tabs>
          <w:tab w:val="num" w:pos="360"/>
        </w:tabs>
        <w:ind w:left="360" w:hanging="360"/>
      </w:pPr>
    </w:lvl>
  </w:abstractNum>
  <w:abstractNum w:abstractNumId="52">
    <w:nsid w:val="00000035"/>
    <w:multiLevelType w:val="singleLevel"/>
    <w:tmpl w:val="00000035"/>
    <w:name w:val="WW8Num272"/>
    <w:lvl w:ilvl="0">
      <w:start w:val="1"/>
      <w:numFmt w:val="decimal"/>
      <w:lvlText w:val="%1)"/>
      <w:lvlJc w:val="left"/>
      <w:pPr>
        <w:tabs>
          <w:tab w:val="num" w:pos="360"/>
        </w:tabs>
        <w:ind w:left="360" w:hanging="360"/>
      </w:pPr>
    </w:lvl>
  </w:abstractNum>
  <w:abstractNum w:abstractNumId="53">
    <w:nsid w:val="00000036"/>
    <w:multiLevelType w:val="multilevel"/>
    <w:tmpl w:val="00000036"/>
    <w:name w:val="WW8Num274"/>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singleLevel"/>
    <w:tmpl w:val="00000037"/>
    <w:name w:val="WW8Num284"/>
    <w:lvl w:ilvl="0">
      <w:start w:val="5"/>
      <w:numFmt w:val="decimal"/>
      <w:lvlText w:val="%1."/>
      <w:lvlJc w:val="left"/>
      <w:pPr>
        <w:tabs>
          <w:tab w:val="num" w:pos="360"/>
        </w:tabs>
        <w:ind w:left="360" w:hanging="360"/>
      </w:pPr>
      <w:rPr>
        <w:b w:val="0"/>
      </w:rPr>
    </w:lvl>
  </w:abstractNum>
  <w:abstractNum w:abstractNumId="55">
    <w:nsid w:val="00000038"/>
    <w:multiLevelType w:val="multilevel"/>
    <w:tmpl w:val="00000038"/>
    <w:name w:val="WW8Num307"/>
    <w:lvl w:ilvl="0">
      <w:start w:val="1"/>
      <w:numFmt w:val="decimal"/>
      <w:lvlText w:val="%1."/>
      <w:lvlJc w:val="left"/>
      <w:pPr>
        <w:tabs>
          <w:tab w:val="num" w:pos="375"/>
        </w:tabs>
        <w:ind w:left="375" w:hanging="375"/>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6">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7">
    <w:nsid w:val="0000003A"/>
    <w:multiLevelType w:val="singleLevel"/>
    <w:tmpl w:val="0000003A"/>
    <w:name w:val="WW8Num319"/>
    <w:lvl w:ilvl="0">
      <w:start w:val="1"/>
      <w:numFmt w:val="lowerLetter"/>
      <w:lvlText w:val="%1)"/>
      <w:lvlJc w:val="left"/>
      <w:pPr>
        <w:tabs>
          <w:tab w:val="num" w:pos="720"/>
        </w:tabs>
        <w:ind w:left="720" w:hanging="360"/>
      </w:pPr>
    </w:lvl>
  </w:abstractNum>
  <w:abstractNum w:abstractNumId="58">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59">
    <w:nsid w:val="0000003C"/>
    <w:multiLevelType w:val="multilevel"/>
    <w:tmpl w:val="0000003C"/>
    <w:name w:val="WW8Num342"/>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0">
    <w:nsid w:val="0000003D"/>
    <w:multiLevelType w:val="singleLevel"/>
    <w:tmpl w:val="0000003D"/>
    <w:name w:val="WW8Num343"/>
    <w:lvl w:ilvl="0">
      <w:start w:val="1"/>
      <w:numFmt w:val="decimal"/>
      <w:lvlText w:val="%1."/>
      <w:lvlJc w:val="left"/>
      <w:pPr>
        <w:tabs>
          <w:tab w:val="num" w:pos="360"/>
        </w:tabs>
        <w:ind w:left="360" w:hanging="360"/>
      </w:pPr>
    </w:lvl>
  </w:abstractNum>
  <w:abstractNum w:abstractNumId="6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5943D4D"/>
    <w:multiLevelType w:val="singleLevel"/>
    <w:tmpl w:val="0415000F"/>
    <w:lvl w:ilvl="0">
      <w:start w:val="1"/>
      <w:numFmt w:val="decimal"/>
      <w:lvlText w:val="%1."/>
      <w:lvlJc w:val="left"/>
      <w:pPr>
        <w:ind w:left="720" w:hanging="360"/>
      </w:pPr>
      <w:rPr>
        <w:rFonts w:hint="default"/>
        <w:b/>
      </w:rPr>
    </w:lvl>
  </w:abstractNum>
  <w:abstractNum w:abstractNumId="63">
    <w:nsid w:val="05FC4A96"/>
    <w:multiLevelType w:val="hybridMultilevel"/>
    <w:tmpl w:val="3BBE7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AE76BCF"/>
    <w:multiLevelType w:val="hybridMultilevel"/>
    <w:tmpl w:val="7C6C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7E97674"/>
    <w:multiLevelType w:val="hybridMultilevel"/>
    <w:tmpl w:val="266EC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8D90235"/>
    <w:multiLevelType w:val="multilevel"/>
    <w:tmpl w:val="BF9404C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nsid w:val="18FA6462"/>
    <w:multiLevelType w:val="hybridMultilevel"/>
    <w:tmpl w:val="C5C25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9E7D92"/>
    <w:multiLevelType w:val="multilevel"/>
    <w:tmpl w:val="1FB6CE4E"/>
    <w:lvl w:ilvl="0">
      <w:start w:val="1"/>
      <w:numFmt w:val="bullet"/>
      <w:lvlText w:val=""/>
      <w:lvlJc w:val="left"/>
      <w:pPr>
        <w:ind w:left="720" w:hanging="360"/>
      </w:pPr>
      <w:rPr>
        <w:rFonts w:ascii="Symbol" w:hAnsi="Symbol" w:hint="default"/>
        <w:sz w:val="18"/>
      </w:rPr>
    </w:lvl>
    <w:lvl w:ilvl="1">
      <w:start w:val="3"/>
      <w:numFmt w:val="decimal"/>
      <w:lvlText w:val="%2."/>
      <w:lvlJc w:val="left"/>
      <w:pPr>
        <w:ind w:left="1080" w:hanging="360"/>
      </w:pPr>
    </w:lvl>
    <w:lvl w:ilvl="2">
      <w:start w:val="4"/>
      <w:numFmt w:val="decimal"/>
      <w:lvlText w:val="%3."/>
      <w:lvlJc w:val="left"/>
      <w:pPr>
        <w:ind w:left="1440" w:hanging="360"/>
      </w:pPr>
    </w:lvl>
    <w:lvl w:ilvl="3">
      <w:start w:val="4"/>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0">
    <w:nsid w:val="1DF33CFE"/>
    <w:multiLevelType w:val="singleLevel"/>
    <w:tmpl w:val="0415000F"/>
    <w:lvl w:ilvl="0">
      <w:start w:val="1"/>
      <w:numFmt w:val="decimal"/>
      <w:lvlText w:val="%1."/>
      <w:lvlJc w:val="left"/>
      <w:pPr>
        <w:ind w:left="720" w:hanging="360"/>
      </w:pPr>
      <w:rPr>
        <w:rFonts w:hint="default"/>
        <w:b/>
      </w:rPr>
    </w:lvl>
  </w:abstractNum>
  <w:abstractNum w:abstractNumId="71">
    <w:nsid w:val="214D2D6A"/>
    <w:multiLevelType w:val="hybridMultilevel"/>
    <w:tmpl w:val="C5C25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568462C"/>
    <w:multiLevelType w:val="singleLevel"/>
    <w:tmpl w:val="0415000F"/>
    <w:lvl w:ilvl="0">
      <w:start w:val="1"/>
      <w:numFmt w:val="decimal"/>
      <w:pStyle w:val="Styl2"/>
      <w:lvlText w:val="%1."/>
      <w:lvlJc w:val="left"/>
      <w:pPr>
        <w:ind w:left="720" w:hanging="360"/>
      </w:pPr>
      <w:rPr>
        <w:rFonts w:hint="default"/>
      </w:rPr>
    </w:lvl>
  </w:abstractNum>
  <w:abstractNum w:abstractNumId="73">
    <w:nsid w:val="29E61144"/>
    <w:multiLevelType w:val="multilevel"/>
    <w:tmpl w:val="384E9B06"/>
    <w:lvl w:ilvl="0">
      <w:start w:val="1"/>
      <w:numFmt w:val="decimal"/>
      <w:lvlText w:val="%1."/>
      <w:lvlJc w:val="left"/>
      <w:pPr>
        <w:ind w:left="720" w:hanging="360"/>
      </w:pPr>
    </w:lvl>
    <w:lvl w:ilvl="1">
      <w:start w:val="1"/>
      <w:numFmt w:val="bullet"/>
      <w:lvlText w:val=""/>
      <w:lvlJc w:val="left"/>
      <w:pPr>
        <w:ind w:left="1080" w:hanging="360"/>
      </w:pPr>
      <w:rPr>
        <w:rFonts w:ascii="Symbol" w:hAnsi="Symbol" w:cs="Times New Roman"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4">
    <w:nsid w:val="2B6F7DFB"/>
    <w:multiLevelType w:val="hybridMultilevel"/>
    <w:tmpl w:val="D952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C0610C3"/>
    <w:multiLevelType w:val="hybridMultilevel"/>
    <w:tmpl w:val="7B109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438117A"/>
    <w:multiLevelType w:val="hybridMultilevel"/>
    <w:tmpl w:val="EC342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B1D1660"/>
    <w:multiLevelType w:val="multilevel"/>
    <w:tmpl w:val="08284C96"/>
    <w:lvl w:ilvl="0">
      <w:start w:val="1"/>
      <w:numFmt w:val="lowerLetter"/>
      <w:lvlText w:val="%1)"/>
      <w:lvlJc w:val="left"/>
      <w:pPr>
        <w:ind w:left="1856" w:hanging="360"/>
      </w:pPr>
    </w:lvl>
    <w:lvl w:ilvl="1">
      <w:start w:val="1"/>
      <w:numFmt w:val="lowerLetter"/>
      <w:lvlText w:val="%2."/>
      <w:lvlJc w:val="left"/>
      <w:pPr>
        <w:ind w:left="2216" w:hanging="360"/>
      </w:pPr>
    </w:lvl>
    <w:lvl w:ilvl="2">
      <w:start w:val="1"/>
      <w:numFmt w:val="lowerRoman"/>
      <w:lvlText w:val="%3."/>
      <w:lvlJc w:val="left"/>
      <w:pPr>
        <w:ind w:left="2576" w:hanging="360"/>
      </w:pPr>
    </w:lvl>
    <w:lvl w:ilvl="3">
      <w:start w:val="1"/>
      <w:numFmt w:val="decimal"/>
      <w:lvlText w:val="%4."/>
      <w:lvlJc w:val="left"/>
      <w:pPr>
        <w:ind w:left="2936" w:hanging="360"/>
      </w:pPr>
    </w:lvl>
    <w:lvl w:ilvl="4">
      <w:start w:val="1"/>
      <w:numFmt w:val="lowerLetter"/>
      <w:lvlText w:val="%5."/>
      <w:lvlJc w:val="left"/>
      <w:pPr>
        <w:ind w:left="3296" w:hanging="360"/>
      </w:pPr>
    </w:lvl>
    <w:lvl w:ilvl="5">
      <w:start w:val="1"/>
      <w:numFmt w:val="lowerRoman"/>
      <w:lvlText w:val="%6."/>
      <w:lvlJc w:val="left"/>
      <w:pPr>
        <w:ind w:left="3656" w:hanging="360"/>
      </w:pPr>
    </w:lvl>
    <w:lvl w:ilvl="6">
      <w:start w:val="1"/>
      <w:numFmt w:val="decimal"/>
      <w:lvlText w:val="%7."/>
      <w:lvlJc w:val="left"/>
      <w:pPr>
        <w:ind w:left="4016" w:hanging="360"/>
      </w:pPr>
    </w:lvl>
    <w:lvl w:ilvl="7">
      <w:start w:val="1"/>
      <w:numFmt w:val="lowerLetter"/>
      <w:lvlText w:val="%8."/>
      <w:lvlJc w:val="left"/>
      <w:pPr>
        <w:ind w:left="4376" w:hanging="360"/>
      </w:pPr>
    </w:lvl>
    <w:lvl w:ilvl="8">
      <w:start w:val="1"/>
      <w:numFmt w:val="lowerRoman"/>
      <w:lvlText w:val="%9."/>
      <w:lvlJc w:val="left"/>
      <w:pPr>
        <w:ind w:left="4736" w:hanging="360"/>
      </w:pPr>
    </w:lvl>
  </w:abstractNum>
  <w:abstractNum w:abstractNumId="78">
    <w:nsid w:val="3F794457"/>
    <w:multiLevelType w:val="hybridMultilevel"/>
    <w:tmpl w:val="3F8E92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1616841"/>
    <w:multiLevelType w:val="hybridMultilevel"/>
    <w:tmpl w:val="9EBE8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0A0944"/>
    <w:multiLevelType w:val="hybridMultilevel"/>
    <w:tmpl w:val="5BEC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B938F2"/>
    <w:multiLevelType w:val="hybridMultilevel"/>
    <w:tmpl w:val="26BC7A1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D712CB7"/>
    <w:multiLevelType w:val="hybridMultilevel"/>
    <w:tmpl w:val="39862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DD700B8"/>
    <w:multiLevelType w:val="hybridMultilevel"/>
    <w:tmpl w:val="8AF4139E"/>
    <w:lvl w:ilvl="0" w:tplc="776244E0">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4F8576CD"/>
    <w:multiLevelType w:val="multilevel"/>
    <w:tmpl w:val="B42EBF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5">
    <w:nsid w:val="51B66FBE"/>
    <w:multiLevelType w:val="multilevel"/>
    <w:tmpl w:val="127437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6">
    <w:nsid w:val="55CA6E10"/>
    <w:multiLevelType w:val="hybridMultilevel"/>
    <w:tmpl w:val="54581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114E50"/>
    <w:multiLevelType w:val="hybridMultilevel"/>
    <w:tmpl w:val="21DC7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8C82EB3"/>
    <w:multiLevelType w:val="hybridMultilevel"/>
    <w:tmpl w:val="91165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ACA44AC"/>
    <w:multiLevelType w:val="hybridMultilevel"/>
    <w:tmpl w:val="5B7E7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20A6E38"/>
    <w:multiLevelType w:val="hybridMultilevel"/>
    <w:tmpl w:val="49162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3F73AB9"/>
    <w:multiLevelType w:val="multilevel"/>
    <w:tmpl w:val="1EBA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4F96AC4"/>
    <w:multiLevelType w:val="hybridMultilevel"/>
    <w:tmpl w:val="5FA24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391121"/>
    <w:multiLevelType w:val="singleLevel"/>
    <w:tmpl w:val="B27261D2"/>
    <w:lvl w:ilvl="0">
      <w:start w:val="1"/>
      <w:numFmt w:val="decimal"/>
      <w:lvlText w:val="%1."/>
      <w:lvlJc w:val="left"/>
      <w:pPr>
        <w:tabs>
          <w:tab w:val="num" w:pos="810"/>
        </w:tabs>
        <w:ind w:left="810" w:hanging="360"/>
      </w:pPr>
      <w:rPr>
        <w:rFonts w:hint="default"/>
      </w:rPr>
    </w:lvl>
  </w:abstractNum>
  <w:abstractNum w:abstractNumId="94">
    <w:nsid w:val="659600D2"/>
    <w:multiLevelType w:val="singleLevel"/>
    <w:tmpl w:val="543CED66"/>
    <w:lvl w:ilvl="0">
      <w:start w:val="8"/>
      <w:numFmt w:val="decimal"/>
      <w:pStyle w:val="Styl9"/>
      <w:lvlText w:val="%1."/>
      <w:lvlJc w:val="left"/>
      <w:pPr>
        <w:tabs>
          <w:tab w:val="num" w:pos="360"/>
        </w:tabs>
        <w:ind w:left="360" w:hanging="360"/>
      </w:pPr>
      <w:rPr>
        <w:rFonts w:hint="default"/>
        <w:b/>
      </w:rPr>
    </w:lvl>
  </w:abstractNum>
  <w:abstractNum w:abstractNumId="95">
    <w:nsid w:val="6A267D48"/>
    <w:multiLevelType w:val="hybridMultilevel"/>
    <w:tmpl w:val="EEFE0CFE"/>
    <w:lvl w:ilvl="0" w:tplc="48682BC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nsid w:val="6CB35E71"/>
    <w:multiLevelType w:val="multilevel"/>
    <w:tmpl w:val="AB3A3C80"/>
    <w:lvl w:ilvl="0">
      <w:start w:val="1"/>
      <w:numFmt w:val="decimal"/>
      <w:lvlText w:val="%1)"/>
      <w:lvlJc w:val="left"/>
      <w:pPr>
        <w:ind w:left="720" w:hanging="360"/>
      </w:pPr>
      <w:rPr>
        <w:rFonts w:ascii="Tahoma" w:eastAsia="MS Mincho" w:hAnsi="Tahoma" w:cs="Tahoma"/>
        <w:sz w:val="18"/>
      </w:rPr>
    </w:lvl>
    <w:lvl w:ilvl="1">
      <w:start w:val="3"/>
      <w:numFmt w:val="decimal"/>
      <w:lvlText w:val="%2."/>
      <w:lvlJc w:val="left"/>
      <w:pPr>
        <w:ind w:left="360" w:hanging="360"/>
      </w:pPr>
    </w:lvl>
    <w:lvl w:ilvl="2">
      <w:start w:val="4"/>
      <w:numFmt w:val="decimal"/>
      <w:lvlText w:val="%3."/>
      <w:lvlJc w:val="left"/>
      <w:pPr>
        <w:ind w:left="1440" w:hanging="360"/>
      </w:pPr>
    </w:lvl>
    <w:lvl w:ilvl="3">
      <w:start w:val="4"/>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7">
    <w:nsid w:val="6EA44D34"/>
    <w:multiLevelType w:val="hybridMultilevel"/>
    <w:tmpl w:val="F97EF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17A2D63"/>
    <w:multiLevelType w:val="hybridMultilevel"/>
    <w:tmpl w:val="DF2A0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A1438B"/>
    <w:multiLevelType w:val="hybridMultilevel"/>
    <w:tmpl w:val="266EC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94"/>
  </w:num>
  <w:num w:numId="3">
    <w:abstractNumId w:val="93"/>
  </w:num>
  <w:num w:numId="4">
    <w:abstractNumId w:val="62"/>
  </w:num>
  <w:num w:numId="5">
    <w:abstractNumId w:val="61"/>
  </w:num>
  <w:num w:numId="6">
    <w:abstractNumId w:val="65"/>
  </w:num>
  <w:num w:numId="7">
    <w:abstractNumId w:val="70"/>
  </w:num>
  <w:num w:numId="8">
    <w:abstractNumId w:val="95"/>
  </w:num>
  <w:num w:numId="9">
    <w:abstractNumId w:val="91"/>
  </w:num>
  <w:num w:numId="10">
    <w:abstractNumId w:val="83"/>
  </w:num>
  <w:num w:numId="11">
    <w:abstractNumId w:val="78"/>
  </w:num>
  <w:num w:numId="12">
    <w:abstractNumId w:val="1"/>
  </w:num>
  <w:num w:numId="13">
    <w:abstractNumId w:val="2"/>
  </w:num>
  <w:num w:numId="14">
    <w:abstractNumId w:val="3"/>
  </w:num>
  <w:num w:numId="15">
    <w:abstractNumId w:val="73"/>
  </w:num>
  <w:num w:numId="16">
    <w:abstractNumId w:val="96"/>
  </w:num>
  <w:num w:numId="17">
    <w:abstractNumId w:val="77"/>
  </w:num>
  <w:num w:numId="18">
    <w:abstractNumId w:val="85"/>
  </w:num>
  <w:num w:numId="19">
    <w:abstractNumId w:val="67"/>
  </w:num>
  <w:num w:numId="20">
    <w:abstractNumId w:val="84"/>
  </w:num>
  <w:num w:numId="21">
    <w:abstractNumId w:val="87"/>
  </w:num>
  <w:num w:numId="22">
    <w:abstractNumId w:val="90"/>
  </w:num>
  <w:num w:numId="23">
    <w:abstractNumId w:val="97"/>
  </w:num>
  <w:num w:numId="24">
    <w:abstractNumId w:val="63"/>
  </w:num>
  <w:num w:numId="25">
    <w:abstractNumId w:val="89"/>
  </w:num>
  <w:num w:numId="26">
    <w:abstractNumId w:val="82"/>
  </w:num>
  <w:num w:numId="27">
    <w:abstractNumId w:val="88"/>
  </w:num>
  <w:num w:numId="28">
    <w:abstractNumId w:val="64"/>
  </w:num>
  <w:num w:numId="29">
    <w:abstractNumId w:val="74"/>
  </w:num>
  <w:num w:numId="30">
    <w:abstractNumId w:val="69"/>
  </w:num>
  <w:num w:numId="31">
    <w:abstractNumId w:val="81"/>
  </w:num>
  <w:num w:numId="32">
    <w:abstractNumId w:val="66"/>
  </w:num>
  <w:num w:numId="33">
    <w:abstractNumId w:val="99"/>
  </w:num>
  <w:num w:numId="34">
    <w:abstractNumId w:val="68"/>
  </w:num>
  <w:num w:numId="35">
    <w:abstractNumId w:val="76"/>
  </w:num>
  <w:num w:numId="36">
    <w:abstractNumId w:val="71"/>
  </w:num>
  <w:num w:numId="37">
    <w:abstractNumId w:val="92"/>
  </w:num>
  <w:num w:numId="38">
    <w:abstractNumId w:val="86"/>
  </w:num>
  <w:num w:numId="39">
    <w:abstractNumId w:val="75"/>
  </w:num>
  <w:num w:numId="40">
    <w:abstractNumId w:val="98"/>
  </w:num>
  <w:num w:numId="41">
    <w:abstractNumId w:val="80"/>
  </w:num>
  <w:num w:numId="42">
    <w:abstractNumId w:val="7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7C"/>
    <w:rsid w:val="000009F1"/>
    <w:rsid w:val="00002E45"/>
    <w:rsid w:val="0000683F"/>
    <w:rsid w:val="0002357B"/>
    <w:rsid w:val="00027202"/>
    <w:rsid w:val="00032691"/>
    <w:rsid w:val="00043AE9"/>
    <w:rsid w:val="00043F4E"/>
    <w:rsid w:val="00050376"/>
    <w:rsid w:val="00050A36"/>
    <w:rsid w:val="000544A2"/>
    <w:rsid w:val="00055B18"/>
    <w:rsid w:val="000645EE"/>
    <w:rsid w:val="00064DF4"/>
    <w:rsid w:val="0007098E"/>
    <w:rsid w:val="00070EBC"/>
    <w:rsid w:val="000766FF"/>
    <w:rsid w:val="0008006D"/>
    <w:rsid w:val="00080D86"/>
    <w:rsid w:val="0009071F"/>
    <w:rsid w:val="00090FF2"/>
    <w:rsid w:val="00092353"/>
    <w:rsid w:val="0009340A"/>
    <w:rsid w:val="00095DCF"/>
    <w:rsid w:val="00096482"/>
    <w:rsid w:val="000A3E32"/>
    <w:rsid w:val="000B3592"/>
    <w:rsid w:val="000B4094"/>
    <w:rsid w:val="000B67FE"/>
    <w:rsid w:val="000B7215"/>
    <w:rsid w:val="000C27CC"/>
    <w:rsid w:val="000C7CA6"/>
    <w:rsid w:val="000E2915"/>
    <w:rsid w:val="000F2D87"/>
    <w:rsid w:val="00102167"/>
    <w:rsid w:val="00102660"/>
    <w:rsid w:val="0010744F"/>
    <w:rsid w:val="00110C63"/>
    <w:rsid w:val="00120FE0"/>
    <w:rsid w:val="001218EB"/>
    <w:rsid w:val="001448AA"/>
    <w:rsid w:val="001466E8"/>
    <w:rsid w:val="00162438"/>
    <w:rsid w:val="00176410"/>
    <w:rsid w:val="00180BC5"/>
    <w:rsid w:val="00181500"/>
    <w:rsid w:val="001818E9"/>
    <w:rsid w:val="00183181"/>
    <w:rsid w:val="00184D9F"/>
    <w:rsid w:val="00186D2E"/>
    <w:rsid w:val="001A06E7"/>
    <w:rsid w:val="001A5F0B"/>
    <w:rsid w:val="001B156F"/>
    <w:rsid w:val="001B4E0A"/>
    <w:rsid w:val="001B7DAE"/>
    <w:rsid w:val="001C257F"/>
    <w:rsid w:val="001C5DDC"/>
    <w:rsid w:val="001D49B4"/>
    <w:rsid w:val="001E2EC1"/>
    <w:rsid w:val="001E4B7A"/>
    <w:rsid w:val="001F04D3"/>
    <w:rsid w:val="001F33CA"/>
    <w:rsid w:val="00207D38"/>
    <w:rsid w:val="00211347"/>
    <w:rsid w:val="00211C34"/>
    <w:rsid w:val="002127D6"/>
    <w:rsid w:val="002135AF"/>
    <w:rsid w:val="0021513F"/>
    <w:rsid w:val="002153BC"/>
    <w:rsid w:val="00215B9D"/>
    <w:rsid w:val="00221A3B"/>
    <w:rsid w:val="00222E35"/>
    <w:rsid w:val="002246DD"/>
    <w:rsid w:val="002274B3"/>
    <w:rsid w:val="00230C70"/>
    <w:rsid w:val="0023108B"/>
    <w:rsid w:val="00242C9A"/>
    <w:rsid w:val="00250E13"/>
    <w:rsid w:val="00252D98"/>
    <w:rsid w:val="002535E7"/>
    <w:rsid w:val="002537AA"/>
    <w:rsid w:val="00256399"/>
    <w:rsid w:val="00256BF7"/>
    <w:rsid w:val="00256C62"/>
    <w:rsid w:val="002616C0"/>
    <w:rsid w:val="00266498"/>
    <w:rsid w:val="0026673C"/>
    <w:rsid w:val="00266E56"/>
    <w:rsid w:val="002718A0"/>
    <w:rsid w:val="002719B2"/>
    <w:rsid w:val="00274548"/>
    <w:rsid w:val="00276EA7"/>
    <w:rsid w:val="0028003D"/>
    <w:rsid w:val="0028168C"/>
    <w:rsid w:val="002827F2"/>
    <w:rsid w:val="00292685"/>
    <w:rsid w:val="002A3194"/>
    <w:rsid w:val="002A6F5E"/>
    <w:rsid w:val="002A7413"/>
    <w:rsid w:val="002A7D26"/>
    <w:rsid w:val="002C00E3"/>
    <w:rsid w:val="002C12CA"/>
    <w:rsid w:val="002C5010"/>
    <w:rsid w:val="002D5E84"/>
    <w:rsid w:val="002E09B4"/>
    <w:rsid w:val="002E09D2"/>
    <w:rsid w:val="002E15A0"/>
    <w:rsid w:val="002E71B0"/>
    <w:rsid w:val="002F65FB"/>
    <w:rsid w:val="0030039D"/>
    <w:rsid w:val="003042CE"/>
    <w:rsid w:val="00312D85"/>
    <w:rsid w:val="00314F75"/>
    <w:rsid w:val="00317429"/>
    <w:rsid w:val="00321F4F"/>
    <w:rsid w:val="00325974"/>
    <w:rsid w:val="00326449"/>
    <w:rsid w:val="003328D0"/>
    <w:rsid w:val="003362BD"/>
    <w:rsid w:val="0033687E"/>
    <w:rsid w:val="00337ED6"/>
    <w:rsid w:val="00341A78"/>
    <w:rsid w:val="003441AB"/>
    <w:rsid w:val="00346CDA"/>
    <w:rsid w:val="00347CF8"/>
    <w:rsid w:val="00352145"/>
    <w:rsid w:val="00362E8F"/>
    <w:rsid w:val="00363FD6"/>
    <w:rsid w:val="00364ECC"/>
    <w:rsid w:val="00372515"/>
    <w:rsid w:val="00374B4F"/>
    <w:rsid w:val="00381DF8"/>
    <w:rsid w:val="00383D08"/>
    <w:rsid w:val="00383D2A"/>
    <w:rsid w:val="00386537"/>
    <w:rsid w:val="00390888"/>
    <w:rsid w:val="003917CC"/>
    <w:rsid w:val="003922BA"/>
    <w:rsid w:val="00392DD3"/>
    <w:rsid w:val="003943B7"/>
    <w:rsid w:val="003A178F"/>
    <w:rsid w:val="003A2D8A"/>
    <w:rsid w:val="003A47A5"/>
    <w:rsid w:val="003C1DCA"/>
    <w:rsid w:val="003C2830"/>
    <w:rsid w:val="003C4BF0"/>
    <w:rsid w:val="003D00F4"/>
    <w:rsid w:val="003D0D3C"/>
    <w:rsid w:val="003D20BA"/>
    <w:rsid w:val="003F08A1"/>
    <w:rsid w:val="003F4392"/>
    <w:rsid w:val="00400769"/>
    <w:rsid w:val="00404EF8"/>
    <w:rsid w:val="0040650B"/>
    <w:rsid w:val="00411621"/>
    <w:rsid w:val="00411B15"/>
    <w:rsid w:val="0042039A"/>
    <w:rsid w:val="0042095F"/>
    <w:rsid w:val="00421DC6"/>
    <w:rsid w:val="00431927"/>
    <w:rsid w:val="00433085"/>
    <w:rsid w:val="004447A2"/>
    <w:rsid w:val="00445AEE"/>
    <w:rsid w:val="00446B1D"/>
    <w:rsid w:val="0046542C"/>
    <w:rsid w:val="004817B8"/>
    <w:rsid w:val="0048389D"/>
    <w:rsid w:val="00487E77"/>
    <w:rsid w:val="00495019"/>
    <w:rsid w:val="004A06D4"/>
    <w:rsid w:val="004B3816"/>
    <w:rsid w:val="004B75C6"/>
    <w:rsid w:val="004C244A"/>
    <w:rsid w:val="004C5CE8"/>
    <w:rsid w:val="004C7C0D"/>
    <w:rsid w:val="004D1421"/>
    <w:rsid w:val="004D1FFA"/>
    <w:rsid w:val="004E26F4"/>
    <w:rsid w:val="004E58CD"/>
    <w:rsid w:val="0050216B"/>
    <w:rsid w:val="005047F4"/>
    <w:rsid w:val="00510780"/>
    <w:rsid w:val="00513864"/>
    <w:rsid w:val="00523743"/>
    <w:rsid w:val="00530AA0"/>
    <w:rsid w:val="0053216E"/>
    <w:rsid w:val="00535A65"/>
    <w:rsid w:val="00551F28"/>
    <w:rsid w:val="00552323"/>
    <w:rsid w:val="005523FD"/>
    <w:rsid w:val="00565044"/>
    <w:rsid w:val="005759AC"/>
    <w:rsid w:val="0057738A"/>
    <w:rsid w:val="00577BC9"/>
    <w:rsid w:val="0058237C"/>
    <w:rsid w:val="00582E55"/>
    <w:rsid w:val="0058455D"/>
    <w:rsid w:val="00584E0D"/>
    <w:rsid w:val="00585404"/>
    <w:rsid w:val="005878E2"/>
    <w:rsid w:val="00592C0A"/>
    <w:rsid w:val="00593BA5"/>
    <w:rsid w:val="0059546C"/>
    <w:rsid w:val="00596F5F"/>
    <w:rsid w:val="005B1410"/>
    <w:rsid w:val="005B3AA9"/>
    <w:rsid w:val="005B406D"/>
    <w:rsid w:val="005B4269"/>
    <w:rsid w:val="005C3269"/>
    <w:rsid w:val="005C559A"/>
    <w:rsid w:val="005D332F"/>
    <w:rsid w:val="005D6739"/>
    <w:rsid w:val="005E0B0C"/>
    <w:rsid w:val="005E39A6"/>
    <w:rsid w:val="005E4EA2"/>
    <w:rsid w:val="005F1344"/>
    <w:rsid w:val="005F45F0"/>
    <w:rsid w:val="005F5268"/>
    <w:rsid w:val="005F5D48"/>
    <w:rsid w:val="005F6AEA"/>
    <w:rsid w:val="006024AE"/>
    <w:rsid w:val="00604D69"/>
    <w:rsid w:val="00621734"/>
    <w:rsid w:val="0062173B"/>
    <w:rsid w:val="00626868"/>
    <w:rsid w:val="00630EDA"/>
    <w:rsid w:val="00637F12"/>
    <w:rsid w:val="00641B70"/>
    <w:rsid w:val="00641E92"/>
    <w:rsid w:val="00642226"/>
    <w:rsid w:val="00643E76"/>
    <w:rsid w:val="00645AB7"/>
    <w:rsid w:val="00651ABC"/>
    <w:rsid w:val="0067100E"/>
    <w:rsid w:val="00673F70"/>
    <w:rsid w:val="00677725"/>
    <w:rsid w:val="00677B39"/>
    <w:rsid w:val="00683A79"/>
    <w:rsid w:val="00692E37"/>
    <w:rsid w:val="006A04B2"/>
    <w:rsid w:val="006A33EF"/>
    <w:rsid w:val="006A530E"/>
    <w:rsid w:val="006A6371"/>
    <w:rsid w:val="006B3389"/>
    <w:rsid w:val="006B4020"/>
    <w:rsid w:val="006C1E01"/>
    <w:rsid w:val="006C7758"/>
    <w:rsid w:val="006D085B"/>
    <w:rsid w:val="006D18E2"/>
    <w:rsid w:val="006D7D15"/>
    <w:rsid w:val="006F5D7A"/>
    <w:rsid w:val="006F7C02"/>
    <w:rsid w:val="00700AFE"/>
    <w:rsid w:val="00700F46"/>
    <w:rsid w:val="00702299"/>
    <w:rsid w:val="00706B24"/>
    <w:rsid w:val="00706E17"/>
    <w:rsid w:val="00707646"/>
    <w:rsid w:val="00717D86"/>
    <w:rsid w:val="00720AA5"/>
    <w:rsid w:val="00726971"/>
    <w:rsid w:val="007276BD"/>
    <w:rsid w:val="00732A49"/>
    <w:rsid w:val="00732CAF"/>
    <w:rsid w:val="00740213"/>
    <w:rsid w:val="00742A45"/>
    <w:rsid w:val="007441B7"/>
    <w:rsid w:val="00745B01"/>
    <w:rsid w:val="00746D38"/>
    <w:rsid w:val="00750222"/>
    <w:rsid w:val="007547E6"/>
    <w:rsid w:val="0075702D"/>
    <w:rsid w:val="0077180F"/>
    <w:rsid w:val="007755CF"/>
    <w:rsid w:val="00776935"/>
    <w:rsid w:val="00777E9C"/>
    <w:rsid w:val="007A0EEB"/>
    <w:rsid w:val="007A11D4"/>
    <w:rsid w:val="007A25F3"/>
    <w:rsid w:val="007A5BD0"/>
    <w:rsid w:val="007A63DB"/>
    <w:rsid w:val="007B04C7"/>
    <w:rsid w:val="007B7B07"/>
    <w:rsid w:val="007D0371"/>
    <w:rsid w:val="007D4A2F"/>
    <w:rsid w:val="007E19BD"/>
    <w:rsid w:val="007E6849"/>
    <w:rsid w:val="007E68B8"/>
    <w:rsid w:val="007F2A5E"/>
    <w:rsid w:val="007F69D7"/>
    <w:rsid w:val="007F6D8B"/>
    <w:rsid w:val="0080131C"/>
    <w:rsid w:val="00801AF9"/>
    <w:rsid w:val="00801D80"/>
    <w:rsid w:val="0081161B"/>
    <w:rsid w:val="00814AA1"/>
    <w:rsid w:val="00816100"/>
    <w:rsid w:val="00816735"/>
    <w:rsid w:val="00817904"/>
    <w:rsid w:val="00825A52"/>
    <w:rsid w:val="00831CCA"/>
    <w:rsid w:val="00833A47"/>
    <w:rsid w:val="00841E7B"/>
    <w:rsid w:val="00843176"/>
    <w:rsid w:val="00843211"/>
    <w:rsid w:val="00854CEC"/>
    <w:rsid w:val="00854F2D"/>
    <w:rsid w:val="008569EA"/>
    <w:rsid w:val="00860519"/>
    <w:rsid w:val="008615E8"/>
    <w:rsid w:val="00862828"/>
    <w:rsid w:val="00863B9D"/>
    <w:rsid w:val="008656B6"/>
    <w:rsid w:val="0086741D"/>
    <w:rsid w:val="00877488"/>
    <w:rsid w:val="00877EC2"/>
    <w:rsid w:val="00880FF6"/>
    <w:rsid w:val="008818D2"/>
    <w:rsid w:val="00882EA4"/>
    <w:rsid w:val="008872B8"/>
    <w:rsid w:val="00896F0E"/>
    <w:rsid w:val="008971FE"/>
    <w:rsid w:val="008A006F"/>
    <w:rsid w:val="008A07B0"/>
    <w:rsid w:val="008A27B3"/>
    <w:rsid w:val="008A6DDC"/>
    <w:rsid w:val="008B4C33"/>
    <w:rsid w:val="008C5D2C"/>
    <w:rsid w:val="008C7E21"/>
    <w:rsid w:val="008D5F14"/>
    <w:rsid w:val="008F3A3B"/>
    <w:rsid w:val="008F5A94"/>
    <w:rsid w:val="008F6410"/>
    <w:rsid w:val="008F7A04"/>
    <w:rsid w:val="0090517E"/>
    <w:rsid w:val="009103D5"/>
    <w:rsid w:val="00910E9E"/>
    <w:rsid w:val="009158B6"/>
    <w:rsid w:val="00927273"/>
    <w:rsid w:val="00935A58"/>
    <w:rsid w:val="00941379"/>
    <w:rsid w:val="009423F0"/>
    <w:rsid w:val="00942D60"/>
    <w:rsid w:val="00945377"/>
    <w:rsid w:val="0094681C"/>
    <w:rsid w:val="00947AE7"/>
    <w:rsid w:val="00947E7A"/>
    <w:rsid w:val="00952046"/>
    <w:rsid w:val="009529F8"/>
    <w:rsid w:val="00953DB4"/>
    <w:rsid w:val="00955D3C"/>
    <w:rsid w:val="00965DC1"/>
    <w:rsid w:val="00966891"/>
    <w:rsid w:val="00973223"/>
    <w:rsid w:val="00980F46"/>
    <w:rsid w:val="0098111C"/>
    <w:rsid w:val="0098147E"/>
    <w:rsid w:val="009819FA"/>
    <w:rsid w:val="0098410F"/>
    <w:rsid w:val="009901BD"/>
    <w:rsid w:val="009901C5"/>
    <w:rsid w:val="009910BA"/>
    <w:rsid w:val="0099123A"/>
    <w:rsid w:val="00995082"/>
    <w:rsid w:val="00995FEF"/>
    <w:rsid w:val="009A078F"/>
    <w:rsid w:val="009B3FEE"/>
    <w:rsid w:val="009B485E"/>
    <w:rsid w:val="009B4C1F"/>
    <w:rsid w:val="009C042B"/>
    <w:rsid w:val="009D1C78"/>
    <w:rsid w:val="009D4FDB"/>
    <w:rsid w:val="009D788A"/>
    <w:rsid w:val="009D7AE6"/>
    <w:rsid w:val="009E3083"/>
    <w:rsid w:val="009E3806"/>
    <w:rsid w:val="009E7192"/>
    <w:rsid w:val="009F1E43"/>
    <w:rsid w:val="009F65B4"/>
    <w:rsid w:val="00A05F35"/>
    <w:rsid w:val="00A11A1A"/>
    <w:rsid w:val="00A12DEF"/>
    <w:rsid w:val="00A1605E"/>
    <w:rsid w:val="00A24A37"/>
    <w:rsid w:val="00A25A54"/>
    <w:rsid w:val="00A32297"/>
    <w:rsid w:val="00A42803"/>
    <w:rsid w:val="00A47601"/>
    <w:rsid w:val="00A5168C"/>
    <w:rsid w:val="00A5195F"/>
    <w:rsid w:val="00A535F5"/>
    <w:rsid w:val="00A63243"/>
    <w:rsid w:val="00A7417D"/>
    <w:rsid w:val="00A75262"/>
    <w:rsid w:val="00A83225"/>
    <w:rsid w:val="00A86149"/>
    <w:rsid w:val="00AA27CE"/>
    <w:rsid w:val="00AA45DA"/>
    <w:rsid w:val="00AA7CF9"/>
    <w:rsid w:val="00AB085F"/>
    <w:rsid w:val="00AC3CD7"/>
    <w:rsid w:val="00AC423E"/>
    <w:rsid w:val="00AC558B"/>
    <w:rsid w:val="00AC6495"/>
    <w:rsid w:val="00AD68BF"/>
    <w:rsid w:val="00AE0BBE"/>
    <w:rsid w:val="00AE2DFC"/>
    <w:rsid w:val="00AF2C8F"/>
    <w:rsid w:val="00B00520"/>
    <w:rsid w:val="00B02774"/>
    <w:rsid w:val="00B13A84"/>
    <w:rsid w:val="00B239A6"/>
    <w:rsid w:val="00B24FC4"/>
    <w:rsid w:val="00B263F5"/>
    <w:rsid w:val="00B265C0"/>
    <w:rsid w:val="00B26678"/>
    <w:rsid w:val="00B34300"/>
    <w:rsid w:val="00B404A4"/>
    <w:rsid w:val="00B40EAA"/>
    <w:rsid w:val="00B415B6"/>
    <w:rsid w:val="00B43989"/>
    <w:rsid w:val="00B46F10"/>
    <w:rsid w:val="00B51736"/>
    <w:rsid w:val="00B52BCE"/>
    <w:rsid w:val="00B54CBC"/>
    <w:rsid w:val="00B56700"/>
    <w:rsid w:val="00B62ABC"/>
    <w:rsid w:val="00B643C2"/>
    <w:rsid w:val="00B654E9"/>
    <w:rsid w:val="00B65F05"/>
    <w:rsid w:val="00B6676E"/>
    <w:rsid w:val="00B723F7"/>
    <w:rsid w:val="00B731AA"/>
    <w:rsid w:val="00B77F7D"/>
    <w:rsid w:val="00B8169B"/>
    <w:rsid w:val="00B84730"/>
    <w:rsid w:val="00B86107"/>
    <w:rsid w:val="00B94EE5"/>
    <w:rsid w:val="00B97E53"/>
    <w:rsid w:val="00BA4DC8"/>
    <w:rsid w:val="00BA69EC"/>
    <w:rsid w:val="00BB3024"/>
    <w:rsid w:val="00BB4E02"/>
    <w:rsid w:val="00BB7D71"/>
    <w:rsid w:val="00BD23AD"/>
    <w:rsid w:val="00BE172A"/>
    <w:rsid w:val="00BE6EB4"/>
    <w:rsid w:val="00BE7267"/>
    <w:rsid w:val="00BF0A47"/>
    <w:rsid w:val="00BF11DC"/>
    <w:rsid w:val="00BF1957"/>
    <w:rsid w:val="00BF243C"/>
    <w:rsid w:val="00C02ED4"/>
    <w:rsid w:val="00C1090E"/>
    <w:rsid w:val="00C136C4"/>
    <w:rsid w:val="00C25EBA"/>
    <w:rsid w:val="00C441A9"/>
    <w:rsid w:val="00C44493"/>
    <w:rsid w:val="00C60284"/>
    <w:rsid w:val="00C6131A"/>
    <w:rsid w:val="00C65C47"/>
    <w:rsid w:val="00C74E16"/>
    <w:rsid w:val="00C76A83"/>
    <w:rsid w:val="00C76CFE"/>
    <w:rsid w:val="00C83029"/>
    <w:rsid w:val="00C845C8"/>
    <w:rsid w:val="00C85966"/>
    <w:rsid w:val="00C86DD4"/>
    <w:rsid w:val="00C87ACE"/>
    <w:rsid w:val="00C902FB"/>
    <w:rsid w:val="00C90D39"/>
    <w:rsid w:val="00C9111E"/>
    <w:rsid w:val="00C9139D"/>
    <w:rsid w:val="00C91A1F"/>
    <w:rsid w:val="00C9307F"/>
    <w:rsid w:val="00C9569C"/>
    <w:rsid w:val="00CA06E3"/>
    <w:rsid w:val="00CA3528"/>
    <w:rsid w:val="00CB0651"/>
    <w:rsid w:val="00CB2FB8"/>
    <w:rsid w:val="00CB3050"/>
    <w:rsid w:val="00CB4669"/>
    <w:rsid w:val="00CC7012"/>
    <w:rsid w:val="00CC7D00"/>
    <w:rsid w:val="00CD26C0"/>
    <w:rsid w:val="00CD7C44"/>
    <w:rsid w:val="00CD7FF1"/>
    <w:rsid w:val="00CE41CE"/>
    <w:rsid w:val="00CE5C48"/>
    <w:rsid w:val="00CF0C5C"/>
    <w:rsid w:val="00CF70FC"/>
    <w:rsid w:val="00D06438"/>
    <w:rsid w:val="00D110ED"/>
    <w:rsid w:val="00D11EA3"/>
    <w:rsid w:val="00D12620"/>
    <w:rsid w:val="00D16B47"/>
    <w:rsid w:val="00D205BC"/>
    <w:rsid w:val="00D22D94"/>
    <w:rsid w:val="00D241D5"/>
    <w:rsid w:val="00D33CCF"/>
    <w:rsid w:val="00D34B94"/>
    <w:rsid w:val="00D40658"/>
    <w:rsid w:val="00D42395"/>
    <w:rsid w:val="00D43C7C"/>
    <w:rsid w:val="00D503EF"/>
    <w:rsid w:val="00D5552C"/>
    <w:rsid w:val="00D55FC1"/>
    <w:rsid w:val="00D63711"/>
    <w:rsid w:val="00D66A43"/>
    <w:rsid w:val="00D679D5"/>
    <w:rsid w:val="00D710B2"/>
    <w:rsid w:val="00D72853"/>
    <w:rsid w:val="00D753DE"/>
    <w:rsid w:val="00D7623D"/>
    <w:rsid w:val="00D76C21"/>
    <w:rsid w:val="00D8183E"/>
    <w:rsid w:val="00D833E1"/>
    <w:rsid w:val="00D868F1"/>
    <w:rsid w:val="00D87214"/>
    <w:rsid w:val="00D91318"/>
    <w:rsid w:val="00D9356A"/>
    <w:rsid w:val="00D93A43"/>
    <w:rsid w:val="00D95EA1"/>
    <w:rsid w:val="00D97E34"/>
    <w:rsid w:val="00DA21E1"/>
    <w:rsid w:val="00DA534C"/>
    <w:rsid w:val="00DB1D3D"/>
    <w:rsid w:val="00DB772B"/>
    <w:rsid w:val="00DC00FA"/>
    <w:rsid w:val="00DE3B2F"/>
    <w:rsid w:val="00DF3AC2"/>
    <w:rsid w:val="00E0172D"/>
    <w:rsid w:val="00E0496D"/>
    <w:rsid w:val="00E06D5B"/>
    <w:rsid w:val="00E1120A"/>
    <w:rsid w:val="00E129F2"/>
    <w:rsid w:val="00E13DA5"/>
    <w:rsid w:val="00E15FC2"/>
    <w:rsid w:val="00E23891"/>
    <w:rsid w:val="00E23946"/>
    <w:rsid w:val="00E240E7"/>
    <w:rsid w:val="00E24982"/>
    <w:rsid w:val="00E33273"/>
    <w:rsid w:val="00E3370B"/>
    <w:rsid w:val="00E34E16"/>
    <w:rsid w:val="00E358AE"/>
    <w:rsid w:val="00E40061"/>
    <w:rsid w:val="00E46A35"/>
    <w:rsid w:val="00E677B3"/>
    <w:rsid w:val="00E74464"/>
    <w:rsid w:val="00E800E3"/>
    <w:rsid w:val="00E8538D"/>
    <w:rsid w:val="00E90203"/>
    <w:rsid w:val="00E90567"/>
    <w:rsid w:val="00E94BA8"/>
    <w:rsid w:val="00EA6CEA"/>
    <w:rsid w:val="00EB524D"/>
    <w:rsid w:val="00EE4703"/>
    <w:rsid w:val="00EE5316"/>
    <w:rsid w:val="00EE61FD"/>
    <w:rsid w:val="00EE6277"/>
    <w:rsid w:val="00EF2EB9"/>
    <w:rsid w:val="00EF54F6"/>
    <w:rsid w:val="00EF59E0"/>
    <w:rsid w:val="00EF5A89"/>
    <w:rsid w:val="00EF698C"/>
    <w:rsid w:val="00F05A15"/>
    <w:rsid w:val="00F11FFF"/>
    <w:rsid w:val="00F160F3"/>
    <w:rsid w:val="00F1659D"/>
    <w:rsid w:val="00F16746"/>
    <w:rsid w:val="00F2002C"/>
    <w:rsid w:val="00F20229"/>
    <w:rsid w:val="00F22654"/>
    <w:rsid w:val="00F2285D"/>
    <w:rsid w:val="00F23FA6"/>
    <w:rsid w:val="00F32034"/>
    <w:rsid w:val="00F35241"/>
    <w:rsid w:val="00F36625"/>
    <w:rsid w:val="00F40C24"/>
    <w:rsid w:val="00F41281"/>
    <w:rsid w:val="00F413E5"/>
    <w:rsid w:val="00F42C56"/>
    <w:rsid w:val="00F452F9"/>
    <w:rsid w:val="00F46057"/>
    <w:rsid w:val="00F50061"/>
    <w:rsid w:val="00F52BBB"/>
    <w:rsid w:val="00F53DED"/>
    <w:rsid w:val="00F61564"/>
    <w:rsid w:val="00F63A43"/>
    <w:rsid w:val="00F709CC"/>
    <w:rsid w:val="00F73B19"/>
    <w:rsid w:val="00F73F29"/>
    <w:rsid w:val="00F80BFF"/>
    <w:rsid w:val="00F82792"/>
    <w:rsid w:val="00F834E3"/>
    <w:rsid w:val="00F84CD9"/>
    <w:rsid w:val="00F9402C"/>
    <w:rsid w:val="00FA1394"/>
    <w:rsid w:val="00FA7BC9"/>
    <w:rsid w:val="00FB4903"/>
    <w:rsid w:val="00FB5FE4"/>
    <w:rsid w:val="00FB6E7A"/>
    <w:rsid w:val="00FC5147"/>
    <w:rsid w:val="00FC750D"/>
    <w:rsid w:val="00FC7FF3"/>
    <w:rsid w:val="00FE6187"/>
    <w:rsid w:val="00FF2A60"/>
    <w:rsid w:val="00FF3137"/>
    <w:rsid w:val="00FF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Tahoma"/>
    </w:rPr>
  </w:style>
  <w:style w:type="paragraph" w:styleId="Nagwek1">
    <w:name w:val="heading 1"/>
    <w:basedOn w:val="Normalny"/>
    <w:next w:val="Normalny"/>
    <w:qFormat/>
    <w:pPr>
      <w:keepNext/>
      <w:jc w:val="right"/>
      <w:outlineLvl w:val="0"/>
    </w:pPr>
    <w:rPr>
      <w:i/>
    </w:rPr>
  </w:style>
  <w:style w:type="paragraph" w:styleId="Nagwek2">
    <w:name w:val="heading 2"/>
    <w:basedOn w:val="Normalny"/>
    <w:next w:val="Normalny"/>
    <w:link w:val="Nagwek2Znak"/>
    <w:qFormat/>
    <w:pPr>
      <w:keepNext/>
      <w:jc w:val="center"/>
      <w:outlineLvl w:val="1"/>
    </w:pPr>
    <w:rPr>
      <w:b/>
      <w:sz w:val="28"/>
    </w:rPr>
  </w:style>
  <w:style w:type="paragraph" w:styleId="Nagwek3">
    <w:name w:val="heading 3"/>
    <w:basedOn w:val="Normalny"/>
    <w:next w:val="Normalny"/>
    <w:link w:val="Nagwek3Znak"/>
    <w:qFormat/>
    <w:pPr>
      <w:keepNext/>
      <w:jc w:val="both"/>
      <w:outlineLvl w:val="2"/>
    </w:pPr>
    <w:rPr>
      <w:rFonts w:cs="Times New Roman"/>
      <w:sz w:val="24"/>
      <w:lang w:val="x-none"/>
    </w:rPr>
  </w:style>
  <w:style w:type="paragraph" w:styleId="Nagwek4">
    <w:name w:val="heading 4"/>
    <w:basedOn w:val="Normalny"/>
    <w:next w:val="Normalny"/>
    <w:qFormat/>
    <w:pPr>
      <w:keepNext/>
      <w:jc w:val="center"/>
      <w:outlineLvl w:val="3"/>
    </w:pPr>
    <w:rPr>
      <w:b/>
      <w:sz w:val="24"/>
      <w:u w:val="single"/>
    </w:rPr>
  </w:style>
  <w:style w:type="paragraph" w:styleId="Nagwek5">
    <w:name w:val="heading 5"/>
    <w:basedOn w:val="Normalny"/>
    <w:next w:val="Normalny"/>
    <w:qFormat/>
    <w:pPr>
      <w:keepNext/>
      <w:jc w:val="both"/>
      <w:outlineLvl w:val="4"/>
    </w:pPr>
    <w:rPr>
      <w:b/>
      <w:sz w:val="24"/>
    </w:rPr>
  </w:style>
  <w:style w:type="paragraph" w:styleId="Nagwek6">
    <w:name w:val="heading 6"/>
    <w:basedOn w:val="Normalny"/>
    <w:next w:val="Normalny"/>
    <w:qFormat/>
    <w:pPr>
      <w:keepNext/>
      <w:jc w:val="right"/>
      <w:outlineLvl w:val="5"/>
    </w:pPr>
    <w:rPr>
      <w:i/>
      <w:sz w:val="24"/>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bCs/>
      <w:i/>
      <w:iCs/>
    </w:rPr>
  </w:style>
  <w:style w:type="paragraph" w:styleId="Nagwek9">
    <w:name w:val="heading 9"/>
    <w:basedOn w:val="Normalny"/>
    <w:next w:val="Normalny"/>
    <w:qFormat/>
    <w:pPr>
      <w:keepNext/>
      <w:outlineLvl w:val="8"/>
    </w:pPr>
    <w:rPr>
      <w:rFonts w:ascii="Arial" w:hAnsi="Arial" w:cs="StarSymbo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21E1"/>
    <w:rPr>
      <w:rFonts w:cs="Tahoma"/>
      <w:b/>
      <w:sz w:val="28"/>
    </w:rPr>
  </w:style>
  <w:style w:type="character" w:customStyle="1" w:styleId="Nagwek3Znak">
    <w:name w:val="Nagłówek 3 Znak"/>
    <w:link w:val="Nagwek3"/>
    <w:rsid w:val="00F40C24"/>
    <w:rPr>
      <w:rFonts w:cs="Tahoma"/>
      <w:sz w:val="24"/>
    </w:rPr>
  </w:style>
  <w:style w:type="character" w:customStyle="1" w:styleId="WW8Num8z0">
    <w:name w:val="WW8Num8z0"/>
    <w:rPr>
      <w:rFonts w:ascii="Wingdings" w:hAnsi="Wingdings"/>
    </w:rPr>
  </w:style>
  <w:style w:type="character" w:customStyle="1" w:styleId="WW8Num8z1">
    <w:name w:val="WW8Num8z1"/>
    <w:rPr>
      <w:rFonts w:ascii="StarSymbol" w:eastAsia="StarSymbol" w:hAnsi="StarSymbol"/>
      <w:sz w:val="18"/>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tarSymbol" w:eastAsia="StarSymbol" w:hAnsi="StarSymbol"/>
      <w:sz w:val="18"/>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3z0">
    <w:name w:val="WW8Num33z0"/>
    <w:rPr>
      <w:rFonts w:ascii="Wingdings" w:hAnsi="Wingdings"/>
    </w:rPr>
  </w:style>
  <w:style w:type="character" w:customStyle="1" w:styleId="WW8Num40z0">
    <w:name w:val="WW8Num40z0"/>
    <w:rPr>
      <w:rFonts w:ascii="Wingdings" w:hAnsi="Wingdings"/>
    </w:rPr>
  </w:style>
  <w:style w:type="character" w:customStyle="1" w:styleId="WW8Num48z0">
    <w:name w:val="WW8Num48z0"/>
    <w:rPr>
      <w:rFonts w:ascii="Wingdings" w:hAnsi="Wingdings"/>
    </w:rPr>
  </w:style>
  <w:style w:type="character" w:customStyle="1" w:styleId="WW8Num55z1">
    <w:name w:val="WW8Num55z1"/>
    <w:rPr>
      <w:b/>
    </w:rPr>
  </w:style>
  <w:style w:type="character" w:customStyle="1" w:styleId="WW8Num68z2">
    <w:name w:val="WW8Num68z2"/>
    <w:rPr>
      <w:rFonts w:ascii="Times New Roman" w:eastAsia="Times New Roman" w:hAnsi="Times New Roman" w:cs="Tahoma"/>
    </w:rPr>
  </w:style>
  <w:style w:type="character" w:customStyle="1" w:styleId="WW8Num68z3">
    <w:name w:val="WW8Num68z3"/>
    <w:rPr>
      <w:rFonts w:ascii="Symbol" w:hAnsi="Symbol"/>
    </w:rPr>
  </w:style>
  <w:style w:type="character" w:customStyle="1" w:styleId="WW8Num68z4">
    <w:name w:val="WW8Num68z4"/>
    <w:rPr>
      <w:rFonts w:ascii="Courier New" w:hAnsi="Courier New"/>
    </w:rPr>
  </w:style>
  <w:style w:type="character" w:customStyle="1" w:styleId="WW8Num68z5">
    <w:name w:val="WW8Num68z5"/>
    <w:rPr>
      <w:rFonts w:ascii="Wingdings" w:hAnsi="Wingdings"/>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rPr>
  </w:style>
  <w:style w:type="character" w:customStyle="1" w:styleId="WW8Num90z0">
    <w:name w:val="WW8Num90z0"/>
    <w:rPr>
      <w:rFonts w:ascii="Symbol" w:hAnsi="Symbol"/>
    </w:rPr>
  </w:style>
  <w:style w:type="character" w:customStyle="1" w:styleId="WW8Num90z1">
    <w:name w:val="WW8Num90z1"/>
    <w:rPr>
      <w:rFonts w:ascii="Courier New" w:hAnsi="Courier New" w:cs="Cambria"/>
    </w:rPr>
  </w:style>
  <w:style w:type="character" w:customStyle="1" w:styleId="WW8Num90z2">
    <w:name w:val="WW8Num90z2"/>
    <w:rPr>
      <w:rFonts w:ascii="Wingdings" w:hAnsi="Wingdings"/>
    </w:rPr>
  </w:style>
  <w:style w:type="character" w:customStyle="1" w:styleId="WW8Num99z0">
    <w:name w:val="WW8Num99z0"/>
    <w:rPr>
      <w:rFonts w:ascii="Times New Roman" w:eastAsia="Times New Roman" w:hAnsi="Times New Roman" w:cs="Tahoma"/>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b w:val="0"/>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Wingdings" w:hAnsi="Wingdings"/>
    </w:rPr>
  </w:style>
  <w:style w:type="character" w:customStyle="1" w:styleId="WW8Num129z1">
    <w:name w:val="WW8Num129z1"/>
    <w:rPr>
      <w:rFonts w:ascii="Symbol" w:eastAsia="Times New Roman" w:hAnsi="Symbol" w:cs="StarSymbol"/>
    </w:rPr>
  </w:style>
  <w:style w:type="character" w:customStyle="1" w:styleId="WW8Num129z2">
    <w:name w:val="WW8Num129z2"/>
    <w:rPr>
      <w:rFonts w:ascii="Times New Roman" w:eastAsia="Times New Roman" w:hAnsi="Times New Roman" w:cs="Tahoma"/>
    </w:rPr>
  </w:style>
  <w:style w:type="character" w:customStyle="1" w:styleId="WW8Num131z0">
    <w:name w:val="WW8Num131z0"/>
    <w:rPr>
      <w:rFonts w:ascii="Times New Roman" w:hAnsi="Times New Roman"/>
    </w:rPr>
  </w:style>
  <w:style w:type="character" w:customStyle="1" w:styleId="WW8Num147z0">
    <w:name w:val="WW8Num147z0"/>
    <w:rPr>
      <w:rFonts w:ascii="Times New Roman" w:eastAsia="Times New Roman" w:hAnsi="Times New Roman" w:cs="Tahoma"/>
    </w:rPr>
  </w:style>
  <w:style w:type="character" w:customStyle="1" w:styleId="WW8Num147z1">
    <w:name w:val="WW8Num147z1"/>
    <w:rPr>
      <w:rFonts w:ascii="Wingdings" w:hAnsi="Wingdings"/>
    </w:rPr>
  </w:style>
  <w:style w:type="character" w:customStyle="1" w:styleId="WW8Num147z3">
    <w:name w:val="WW8Num147z3"/>
    <w:rPr>
      <w:rFonts w:ascii="Symbol" w:hAnsi="Symbol"/>
    </w:rPr>
  </w:style>
  <w:style w:type="character" w:customStyle="1" w:styleId="WW8Num147z4">
    <w:name w:val="WW8Num147z4"/>
    <w:rPr>
      <w:rFonts w:ascii="Courier New" w:hAnsi="Courier New"/>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60z0">
    <w:name w:val="WW8Num160z0"/>
    <w:rPr>
      <w:rFonts w:ascii="Symbol" w:hAnsi="Symbol"/>
      <w:sz w:val="28"/>
    </w:rPr>
  </w:style>
  <w:style w:type="character" w:customStyle="1" w:styleId="WW8Num161z0">
    <w:name w:val="WW8Num161z0"/>
    <w:rPr>
      <w:rFonts w:ascii="Times New Roman" w:eastAsia="Times New Roman" w:hAnsi="Times New Roman" w:cs="Tahoma"/>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cs="Cambria"/>
    </w:rPr>
  </w:style>
  <w:style w:type="character" w:customStyle="1" w:styleId="WW8Num167z2">
    <w:name w:val="WW8Num167z2"/>
    <w:rPr>
      <w:rFonts w:ascii="Wingdings" w:hAnsi="Wingdings"/>
    </w:rPr>
  </w:style>
  <w:style w:type="character" w:customStyle="1" w:styleId="WW8Num171z1">
    <w:name w:val="WW8Num171z1"/>
    <w:rPr>
      <w:rFonts w:ascii="Times New Roman" w:hAnsi="Times New Roman" w:cs="Tahoma"/>
    </w:rPr>
  </w:style>
  <w:style w:type="character" w:customStyle="1" w:styleId="WW8Num188z0">
    <w:name w:val="WW8Num188z0"/>
    <w:rPr>
      <w:b w:val="0"/>
      <w:sz w:val="18"/>
    </w:rPr>
  </w:style>
  <w:style w:type="character" w:customStyle="1" w:styleId="WW8Num195z0">
    <w:name w:val="WW8Num195z0"/>
    <w:rPr>
      <w:rFonts w:ascii="Wingdings" w:hAnsi="Wingdings"/>
    </w:rPr>
  </w:style>
  <w:style w:type="character" w:customStyle="1" w:styleId="WW8Num203z0">
    <w:name w:val="WW8Num203z0"/>
    <w:rPr>
      <w:rFonts w:ascii="Symbol" w:eastAsia="Times New Roman" w:hAnsi="Symbol" w:cs="Tahoma"/>
      <w:sz w:val="20"/>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2">
    <w:name w:val="WW8Num204z2"/>
    <w:rPr>
      <w:rFonts w:ascii="Times New Roman" w:eastAsia="Times New Roman" w:hAnsi="Times New Roman" w:cs="Tahoma"/>
    </w:rPr>
  </w:style>
  <w:style w:type="character" w:customStyle="1" w:styleId="WW8Num204z3">
    <w:name w:val="WW8Num204z3"/>
    <w:rPr>
      <w:rFonts w:ascii="Symbol" w:hAnsi="Symbol"/>
    </w:rPr>
  </w:style>
  <w:style w:type="character" w:customStyle="1" w:styleId="WW8Num204z4">
    <w:name w:val="WW8Num204z4"/>
    <w:rPr>
      <w:rFonts w:ascii="Courier New" w:hAnsi="Courier New"/>
    </w:rPr>
  </w:style>
  <w:style w:type="character" w:customStyle="1" w:styleId="WW8Num204z5">
    <w:name w:val="WW8Num204z5"/>
    <w:rPr>
      <w:rFonts w:ascii="Wingdings" w:hAnsi="Wingdings"/>
    </w:rPr>
  </w:style>
  <w:style w:type="character" w:customStyle="1" w:styleId="WW8Num212z1">
    <w:name w:val="WW8Num212z1"/>
    <w:rPr>
      <w:rFonts w:ascii="Symbol" w:hAnsi="Symbol"/>
      <w:color w:val="auto"/>
      <w:sz w:val="22"/>
    </w:rPr>
  </w:style>
  <w:style w:type="character" w:customStyle="1" w:styleId="WW8Num215z1">
    <w:name w:val="WW8Num215z1"/>
    <w:rPr>
      <w:b/>
      <w:sz w:val="28"/>
    </w:rPr>
  </w:style>
  <w:style w:type="character" w:customStyle="1" w:styleId="WW8Num218z0">
    <w:name w:val="WW8Num218z0"/>
    <w:rPr>
      <w:rFonts w:ascii="Wingdings" w:hAnsi="Wingdings"/>
    </w:rPr>
  </w:style>
  <w:style w:type="character" w:customStyle="1" w:styleId="WW8Num221z0">
    <w:name w:val="WW8Num221z0"/>
    <w:rPr>
      <w:rFonts w:ascii="Times New Roman" w:hAnsi="Times New Roman"/>
    </w:rPr>
  </w:style>
  <w:style w:type="character" w:customStyle="1" w:styleId="WW8Num235z0">
    <w:name w:val="WW8Num235z0"/>
    <w:rPr>
      <w:rFonts w:ascii="Times New Roman" w:eastAsia="Times New Roman" w:hAnsi="Times New Roman" w:cs="Tahoma"/>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5z3">
    <w:name w:val="WW8Num235z3"/>
    <w:rPr>
      <w:rFonts w:ascii="Symbol" w:hAnsi="Symbol"/>
    </w:rPr>
  </w:style>
  <w:style w:type="character" w:customStyle="1" w:styleId="WW8Num238z0">
    <w:name w:val="WW8Num238z0"/>
    <w:rPr>
      <w:rFonts w:ascii="Wingdings" w:hAnsi="Wingdings"/>
    </w:rPr>
  </w:style>
  <w:style w:type="character" w:customStyle="1" w:styleId="WW8Num243z0">
    <w:name w:val="WW8Num243z0"/>
    <w:rPr>
      <w:b/>
    </w:rPr>
  </w:style>
  <w:style w:type="character" w:customStyle="1" w:styleId="WW8Num254z0">
    <w:name w:val="WW8Num254z0"/>
    <w:rPr>
      <w:b/>
    </w:rPr>
  </w:style>
  <w:style w:type="character" w:customStyle="1" w:styleId="WW8Num262z1">
    <w:name w:val="WW8Num262z1"/>
    <w:rPr>
      <w:b/>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71z0">
    <w:name w:val="WW8Num271z0"/>
    <w:rPr>
      <w:rFonts w:ascii="Symbol" w:hAnsi="Symbol"/>
    </w:rPr>
  </w:style>
  <w:style w:type="character" w:customStyle="1" w:styleId="WW8Num271z1">
    <w:name w:val="WW8Num271z1"/>
    <w:rPr>
      <w:rFonts w:ascii="Courier New" w:hAnsi="Courier New"/>
    </w:rPr>
  </w:style>
  <w:style w:type="character" w:customStyle="1" w:styleId="WW8Num271z2">
    <w:name w:val="WW8Num271z2"/>
    <w:rPr>
      <w:rFonts w:ascii="Wingdings" w:hAnsi="Wingdings"/>
    </w:rPr>
  </w:style>
  <w:style w:type="character" w:customStyle="1" w:styleId="WW8Num275z0">
    <w:name w:val="WW8Num275z0"/>
    <w:rPr>
      <w:b/>
    </w:rPr>
  </w:style>
  <w:style w:type="character" w:customStyle="1" w:styleId="WW8Num284z0">
    <w:name w:val="WW8Num284z0"/>
    <w:rPr>
      <w:b w:val="0"/>
    </w:rPr>
  </w:style>
  <w:style w:type="character" w:customStyle="1" w:styleId="WW8Num285z0">
    <w:name w:val="WW8Num285z0"/>
    <w:rPr>
      <w:rFonts w:ascii="Symbol" w:hAnsi="Symbol"/>
    </w:rPr>
  </w:style>
  <w:style w:type="character" w:customStyle="1" w:styleId="WW8Num285z1">
    <w:name w:val="WW8Num285z1"/>
    <w:rPr>
      <w:rFonts w:ascii="Courier New" w:hAnsi="Courier New"/>
    </w:rPr>
  </w:style>
  <w:style w:type="character" w:customStyle="1" w:styleId="WW8Num285z2">
    <w:name w:val="WW8Num285z2"/>
    <w:rPr>
      <w:rFonts w:ascii="Wingdings" w:hAnsi="Wingdings"/>
    </w:rPr>
  </w:style>
  <w:style w:type="character" w:customStyle="1" w:styleId="WW8Num301z0">
    <w:name w:val="WW8Num301z0"/>
    <w:rPr>
      <w:rFonts w:ascii="Symbol" w:eastAsia="Times New Roman" w:hAnsi="Symbol" w:cs="Tahoma"/>
      <w:sz w:val="20"/>
    </w:rPr>
  </w:style>
  <w:style w:type="character" w:customStyle="1" w:styleId="WW8Num301z1">
    <w:name w:val="WW8Num301z1"/>
    <w:rPr>
      <w:rFonts w:ascii="Courier New" w:hAnsi="Courier New"/>
    </w:rPr>
  </w:style>
  <w:style w:type="character" w:customStyle="1" w:styleId="WW8Num301z2">
    <w:name w:val="WW8Num301z2"/>
    <w:rPr>
      <w:rFonts w:ascii="Wingdings" w:hAnsi="Wingdings"/>
    </w:rPr>
  </w:style>
  <w:style w:type="character" w:customStyle="1" w:styleId="WW8Num301z3">
    <w:name w:val="WW8Num301z3"/>
    <w:rPr>
      <w:rFonts w:ascii="Symbol" w:hAnsi="Symbol"/>
    </w:rPr>
  </w:style>
  <w:style w:type="character" w:customStyle="1" w:styleId="WW8Num302z0">
    <w:name w:val="WW8Num302z0"/>
    <w:rPr>
      <w:rFonts w:ascii="Wingdings" w:hAnsi="Wingdings"/>
    </w:rPr>
  </w:style>
  <w:style w:type="character" w:customStyle="1" w:styleId="WW8Num313z0">
    <w:name w:val="WW8Num313z0"/>
    <w:rPr>
      <w:b/>
      <w:u w:val="single"/>
    </w:rPr>
  </w:style>
  <w:style w:type="character" w:customStyle="1" w:styleId="WW8Num314z0">
    <w:name w:val="WW8Num314z0"/>
    <w:rPr>
      <w:rFonts w:ascii="Times New Roman" w:eastAsia="Times New Roman" w:hAnsi="Times New Roman" w:cs="Tahoma"/>
    </w:rPr>
  </w:style>
  <w:style w:type="character" w:customStyle="1" w:styleId="WW8Num314z1">
    <w:name w:val="WW8Num314z1"/>
    <w:rPr>
      <w:rFonts w:ascii="Courier New" w:hAnsi="Courier New"/>
    </w:rPr>
  </w:style>
  <w:style w:type="character" w:customStyle="1" w:styleId="WW8Num314z2">
    <w:name w:val="WW8Num314z2"/>
    <w:rPr>
      <w:rFonts w:ascii="Wingdings" w:hAnsi="Wingdings"/>
    </w:rPr>
  </w:style>
  <w:style w:type="character" w:customStyle="1" w:styleId="WW8Num314z3">
    <w:name w:val="WW8Num314z3"/>
    <w:rPr>
      <w:rFonts w:ascii="Symbol" w:hAnsi="Symbol"/>
    </w:rPr>
  </w:style>
  <w:style w:type="character" w:customStyle="1" w:styleId="WW8Num316z0">
    <w:name w:val="WW8Num316z0"/>
    <w:rPr>
      <w:rFonts w:ascii="Wingdings" w:eastAsia="Times New Roman" w:hAnsi="Wingdings" w:cs="Tahoma"/>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6z3">
    <w:name w:val="WW8Num316z3"/>
    <w:rPr>
      <w:rFonts w:ascii="Symbol" w:hAnsi="Symbol"/>
    </w:rPr>
  </w:style>
  <w:style w:type="character" w:customStyle="1" w:styleId="WW8Num320z0">
    <w:name w:val="WW8Num320z0"/>
    <w:rPr>
      <w:rFonts w:ascii="Times New Roman" w:hAnsi="Times New Roman"/>
    </w:rPr>
  </w:style>
  <w:style w:type="character" w:customStyle="1" w:styleId="WW8Num322z0">
    <w:name w:val="WW8Num322z0"/>
    <w:rPr>
      <w:rFonts w:ascii="Symbol" w:hAnsi="Symbol"/>
    </w:rPr>
  </w:style>
  <w:style w:type="character" w:customStyle="1" w:styleId="WW8Num322z1">
    <w:name w:val="WW8Num322z1"/>
    <w:rPr>
      <w:rFonts w:ascii="Courier New" w:hAnsi="Courier New"/>
    </w:rPr>
  </w:style>
  <w:style w:type="character" w:customStyle="1" w:styleId="WW8Num322z2">
    <w:name w:val="WW8Num322z2"/>
    <w:rPr>
      <w:rFonts w:ascii="Wingdings" w:hAnsi="Wingdings"/>
    </w:rPr>
  </w:style>
  <w:style w:type="character" w:customStyle="1" w:styleId="WW8Num323z0">
    <w:name w:val="WW8Num323z0"/>
    <w:rPr>
      <w:rFonts w:ascii="Times New Roman" w:eastAsia="Times New Roman" w:hAnsi="Times New Roman" w:cs="Tahoma"/>
    </w:rPr>
  </w:style>
  <w:style w:type="character" w:customStyle="1" w:styleId="WW8Num323z1">
    <w:name w:val="WW8Num323z1"/>
    <w:rPr>
      <w:rFonts w:ascii="Courier New" w:hAnsi="Courier New"/>
    </w:rPr>
  </w:style>
  <w:style w:type="character" w:customStyle="1" w:styleId="WW8Num323z2">
    <w:name w:val="WW8Num323z2"/>
    <w:rPr>
      <w:rFonts w:ascii="Wingdings" w:hAnsi="Wingdings"/>
    </w:rPr>
  </w:style>
  <w:style w:type="character" w:customStyle="1" w:styleId="WW8Num323z3">
    <w:name w:val="WW8Num323z3"/>
    <w:rPr>
      <w:rFonts w:ascii="Symbol" w:hAnsi="Symbol"/>
    </w:rPr>
  </w:style>
  <w:style w:type="character" w:customStyle="1" w:styleId="WW8Num334z0">
    <w:name w:val="WW8Num334z0"/>
    <w:rPr>
      <w:rFonts w:ascii="Wingdings" w:hAnsi="Wingdings"/>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46z0">
    <w:name w:val="WW8Num346z0"/>
    <w:rPr>
      <w:rFonts w:ascii="Wingdings" w:hAnsi="Wingdings"/>
    </w:rPr>
  </w:style>
  <w:style w:type="character" w:customStyle="1" w:styleId="WW8Num350z2">
    <w:name w:val="WW8Num350z2"/>
    <w:rPr>
      <w:rFonts w:ascii="Times New Roman" w:eastAsia="Times New Roman" w:hAnsi="Times New Roman" w:cs="Tahoma"/>
    </w:rPr>
  </w:style>
  <w:style w:type="character" w:customStyle="1" w:styleId="WW8Num350z3">
    <w:name w:val="WW8Num350z3"/>
    <w:rPr>
      <w:rFonts w:ascii="Symbol" w:hAnsi="Symbol"/>
    </w:rPr>
  </w:style>
  <w:style w:type="character" w:customStyle="1" w:styleId="WW8Num350z4">
    <w:name w:val="WW8Num350z4"/>
    <w:rPr>
      <w:rFonts w:ascii="Courier New" w:hAnsi="Courier New"/>
    </w:rPr>
  </w:style>
  <w:style w:type="character" w:customStyle="1" w:styleId="WW8Num350z5">
    <w:name w:val="WW8Num350z5"/>
    <w:rPr>
      <w:rFonts w:ascii="Wingdings" w:hAnsi="Wingdings"/>
    </w:rPr>
  </w:style>
  <w:style w:type="character" w:customStyle="1" w:styleId="WW8NumSt232z0">
    <w:name w:val="WW8NumSt232z0"/>
    <w:rPr>
      <w:rFonts w:ascii="Symbol" w:hAnsi="Symbol"/>
    </w:rPr>
  </w:style>
  <w:style w:type="character" w:customStyle="1" w:styleId="WW8NumSt363z0">
    <w:name w:val="WW8NumSt363z0"/>
    <w:rPr>
      <w:rFonts w:ascii="Symbol" w:hAnsi="Symbol"/>
    </w:rPr>
  </w:style>
  <w:style w:type="character" w:customStyle="1" w:styleId="WW8NumSt414z0">
    <w:name w:val="WW8NumSt414z0"/>
    <w:rPr>
      <w:rFonts w:ascii="Symbol" w:hAnsi="Symbol"/>
    </w:rPr>
  </w:style>
  <w:style w:type="character" w:customStyle="1" w:styleId="WW8NumSt450z0">
    <w:name w:val="WW8NumSt450z0"/>
    <w:rPr>
      <w:rFonts w:ascii="Symbol" w:hAnsi="Symbol"/>
    </w:rPr>
  </w:style>
  <w:style w:type="character" w:styleId="Numerstrony">
    <w:name w:val="page number"/>
    <w:basedOn w:val="Domylnaczcionkaakapitu"/>
    <w:semiHidden/>
  </w:style>
  <w:style w:type="character" w:styleId="Hipercze">
    <w:name w:val="Hyperlink"/>
    <w:uiPriority w:val="99"/>
    <w:semiHidden/>
    <w:rPr>
      <w:color w:val="0000FF"/>
      <w:u w:val="single"/>
    </w:rPr>
  </w:style>
  <w:style w:type="character" w:styleId="UyteHipercze">
    <w:name w:val="FollowedHyperlink"/>
    <w:semiHidden/>
    <w:rPr>
      <w:color w:val="800080"/>
      <w:u w:val="single"/>
    </w:rPr>
  </w:style>
  <w:style w:type="paragraph" w:styleId="Tekstpodstawowy">
    <w:name w:val="Body Text"/>
    <w:aliases w:val="(F2)"/>
    <w:basedOn w:val="Normalny"/>
    <w:link w:val="TekstpodstawowyZnak"/>
    <w:pPr>
      <w:jc w:val="both"/>
    </w:pPr>
    <w:rPr>
      <w:rFonts w:cs="Times New Roman"/>
      <w:b/>
      <w:sz w:val="24"/>
      <w:lang w:val="x-none"/>
    </w:rPr>
  </w:style>
  <w:style w:type="character" w:customStyle="1" w:styleId="TekstpodstawowyZnak">
    <w:name w:val="Tekst podstawowy Znak"/>
    <w:aliases w:val="(F2) Znak"/>
    <w:link w:val="Tekstpodstawowy"/>
    <w:semiHidden/>
    <w:rsid w:val="00B731AA"/>
    <w:rPr>
      <w:rFonts w:cs="Tahoma"/>
      <w:b/>
      <w:sz w:val="24"/>
    </w:rPr>
  </w:style>
  <w:style w:type="paragraph" w:styleId="Lista">
    <w:name w:val="List"/>
    <w:basedOn w:val="Tekstpodstawowy"/>
    <w:rPr>
      <w:rFonts w:cs="Lucida Sans Unicode"/>
    </w:rPr>
  </w:style>
  <w:style w:type="paragraph" w:styleId="Podpis">
    <w:name w:val="Signature"/>
    <w:basedOn w:val="Normalny"/>
    <w:semiHidden/>
    <w:pPr>
      <w:suppressLineNumbers/>
      <w:spacing w:before="120" w:after="120"/>
    </w:pPr>
    <w:rPr>
      <w:rFonts w:cs="Lucida Sans Unicode"/>
      <w:i/>
      <w:iCs/>
    </w:rPr>
  </w:style>
  <w:style w:type="paragraph" w:customStyle="1" w:styleId="Indeks">
    <w:name w:val="Indeks"/>
    <w:basedOn w:val="Normalny"/>
    <w:qFormat/>
    <w:pPr>
      <w:suppressLineNumbers/>
    </w:pPr>
    <w:rPr>
      <w:rFonts w:cs="Lucida Sans Unicode"/>
    </w:rPr>
  </w:style>
  <w:style w:type="paragraph" w:styleId="Nagwek">
    <w:name w:val="header"/>
    <w:basedOn w:val="Normalny"/>
    <w:link w:val="NagwekZnak"/>
    <w:pPr>
      <w:tabs>
        <w:tab w:val="center" w:pos="4536"/>
        <w:tab w:val="right" w:pos="9072"/>
      </w:tabs>
    </w:pPr>
    <w:rPr>
      <w:rFonts w:cs="Times New Roman"/>
      <w:lang w:val="x-none"/>
    </w:rPr>
  </w:style>
  <w:style w:type="character" w:customStyle="1" w:styleId="NagwekZnak">
    <w:name w:val="Nagłówek Znak"/>
    <w:link w:val="Nagwek"/>
    <w:uiPriority w:val="99"/>
    <w:rsid w:val="00AD68BF"/>
    <w:rPr>
      <w:rFonts w:cs="Tahoma"/>
    </w:rPr>
  </w:style>
  <w:style w:type="paragraph" w:styleId="Tekstpodstawowy2">
    <w:name w:val="Body Text 2"/>
    <w:basedOn w:val="Normalny"/>
    <w:link w:val="Tekstpodstawowy2Znak"/>
    <w:semiHidden/>
    <w:pPr>
      <w:jc w:val="both"/>
    </w:pPr>
    <w:rPr>
      <w:rFonts w:cs="Times New Roman"/>
      <w:sz w:val="24"/>
      <w:lang w:val="x-none"/>
    </w:rPr>
  </w:style>
  <w:style w:type="character" w:customStyle="1" w:styleId="Tekstpodstawowy2Znak">
    <w:name w:val="Tekst podstawowy 2 Znak"/>
    <w:link w:val="Tekstpodstawowy2"/>
    <w:semiHidden/>
    <w:rsid w:val="00942D60"/>
    <w:rPr>
      <w:rFonts w:cs="Tahoma"/>
      <w:sz w:val="24"/>
    </w:rPr>
  </w:style>
  <w:style w:type="paragraph" w:styleId="Stopka">
    <w:name w:val="footer"/>
    <w:basedOn w:val="Normalny"/>
    <w:link w:val="StopkaZnak"/>
    <w:uiPriority w:val="99"/>
    <w:pPr>
      <w:tabs>
        <w:tab w:val="center" w:pos="4536"/>
        <w:tab w:val="right" w:pos="9072"/>
      </w:tabs>
    </w:pPr>
    <w:rPr>
      <w:rFonts w:cs="Times New Roman"/>
      <w:lang w:val="x-none"/>
    </w:rPr>
  </w:style>
  <w:style w:type="character" w:customStyle="1" w:styleId="StopkaZnak">
    <w:name w:val="Stopka Znak"/>
    <w:link w:val="Stopka"/>
    <w:uiPriority w:val="99"/>
    <w:qFormat/>
    <w:rsid w:val="00E15FC2"/>
    <w:rPr>
      <w:rFonts w:cs="Tahoma"/>
    </w:rPr>
  </w:style>
  <w:style w:type="paragraph" w:styleId="Tekstpodstawowywcity">
    <w:name w:val="Body Text Indent"/>
    <w:basedOn w:val="Normalny"/>
    <w:semiHidden/>
    <w:pPr>
      <w:ind w:left="360"/>
      <w:jc w:val="both"/>
    </w:pPr>
    <w:rPr>
      <w:sz w:val="24"/>
    </w:rPr>
  </w:style>
  <w:style w:type="paragraph" w:styleId="Tekstpodstawowy3">
    <w:name w:val="Body Text 3"/>
    <w:basedOn w:val="Normalny"/>
    <w:semiHidden/>
    <w:pPr>
      <w:jc w:val="center"/>
    </w:pPr>
    <w:rPr>
      <w:sz w:val="24"/>
    </w:rPr>
  </w:style>
  <w:style w:type="paragraph" w:styleId="Tekstpodstawowywcity2">
    <w:name w:val="Body Text Indent 2"/>
    <w:basedOn w:val="Normalny"/>
    <w:semiHidden/>
    <w:pPr>
      <w:spacing w:before="120"/>
      <w:ind w:left="360"/>
      <w:jc w:val="both"/>
    </w:pPr>
    <w:rPr>
      <w:rFonts w:ascii="Tahoma" w:hAnsi="Tahoma"/>
      <w:color w:val="FF0000"/>
      <w:sz w:val="18"/>
    </w:rPr>
  </w:style>
  <w:style w:type="paragraph" w:customStyle="1" w:styleId="FR1">
    <w:name w:val="FR1"/>
    <w:pPr>
      <w:widowControl w:val="0"/>
      <w:suppressAutoHyphens/>
      <w:spacing w:before="320"/>
      <w:jc w:val="center"/>
    </w:pPr>
    <w:rPr>
      <w:rFonts w:ascii="Arial" w:hAnsi="Arial" w:cs="Tahoma"/>
    </w:rPr>
  </w:style>
  <w:style w:type="paragraph" w:customStyle="1" w:styleId="Zawartotabeli">
    <w:name w:val="Zawartość tabeli"/>
    <w:basedOn w:val="Tekstpodstawowy"/>
    <w:qFormat/>
    <w:pPr>
      <w:widowControl w:val="0"/>
      <w:suppressLineNumbers/>
      <w:autoSpaceDE w:val="0"/>
      <w:spacing w:after="120"/>
      <w:jc w:val="left"/>
    </w:pPr>
    <w:rPr>
      <w:b w:val="0"/>
      <w:sz w:val="20"/>
    </w:rPr>
  </w:style>
  <w:style w:type="paragraph" w:customStyle="1" w:styleId="Tytutabeli">
    <w:name w:val="Tytuł tabeli"/>
    <w:basedOn w:val="Zawartotabeli"/>
    <w:pPr>
      <w:jc w:val="center"/>
    </w:pPr>
    <w:rPr>
      <w:b/>
      <w:i/>
    </w:rPr>
  </w:style>
  <w:style w:type="paragraph" w:styleId="Tekstprzypisudolnego">
    <w:name w:val="footnote text"/>
    <w:basedOn w:val="Normalny"/>
    <w:link w:val="TekstprzypisudolnegoZnak"/>
    <w:uiPriority w:val="99"/>
    <w:rPr>
      <w:rFonts w:cs="Times New Roman"/>
      <w:lang w:val="x-none"/>
    </w:rPr>
  </w:style>
  <w:style w:type="character" w:customStyle="1" w:styleId="TekstprzypisudolnegoZnak">
    <w:name w:val="Tekst przypisu dolnego Znak"/>
    <w:link w:val="Tekstprzypisudolnego"/>
    <w:uiPriority w:val="99"/>
    <w:rsid w:val="00BA69EC"/>
    <w:rPr>
      <w:rFonts w:cs="Tahom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StarSymbol"/>
      <w:b/>
      <w:bCs/>
      <w:sz w:val="24"/>
      <w:szCs w:val="24"/>
    </w:rPr>
  </w:style>
  <w:style w:type="paragraph" w:customStyle="1" w:styleId="Tekstdugiegocytatu">
    <w:name w:val="Tekst długiego cytatu"/>
    <w:basedOn w:val="Normalny"/>
    <w:pPr>
      <w:tabs>
        <w:tab w:val="left" w:pos="8931"/>
      </w:tabs>
      <w:ind w:left="1080" w:right="573"/>
      <w:jc w:val="both"/>
    </w:pPr>
    <w:rPr>
      <w:rFonts w:ascii="Arial" w:hAnsi="Arial"/>
      <w:sz w:val="22"/>
    </w:rPr>
  </w:style>
  <w:style w:type="paragraph" w:styleId="NormalnyWeb">
    <w:name w:val="Normal (Web)"/>
    <w:basedOn w:val="Normalny"/>
    <w:uiPriority w:val="99"/>
    <w:pPr>
      <w:spacing w:before="100" w:after="100"/>
    </w:pPr>
    <w:rPr>
      <w:sz w:val="24"/>
      <w:szCs w:val="24"/>
    </w:rPr>
  </w:style>
  <w:style w:type="paragraph" w:styleId="Tekstpodstawowywcity3">
    <w:name w:val="Body Text Indent 3"/>
    <w:basedOn w:val="Normalny"/>
    <w:semiHidden/>
    <w:pPr>
      <w:ind w:left="360"/>
    </w:pPr>
    <w:rPr>
      <w:rFonts w:ascii="Tahoma" w:hAnsi="Tahoma" w:cs="Cambria"/>
      <w:bCs/>
    </w:rPr>
  </w:style>
  <w:style w:type="paragraph" w:styleId="Adresnakopercie">
    <w:name w:val="envelope address"/>
    <w:basedOn w:val="Normalny"/>
    <w:semiHidden/>
    <w:pPr>
      <w:spacing w:line="360" w:lineRule="auto"/>
      <w:ind w:left="2880" w:firstLine="1134"/>
      <w:jc w:val="both"/>
    </w:pPr>
    <w:rPr>
      <w:rFonts w:ascii="Arial" w:hAnsi="Arial"/>
      <w:b/>
      <w:sz w:val="40"/>
    </w:rPr>
  </w:style>
  <w:style w:type="paragraph" w:customStyle="1" w:styleId="AbsatzTableFormat">
    <w:name w:val="AbsatzTableFormat"/>
    <w:basedOn w:val="Normalny"/>
    <w:rPr>
      <w:rFonts w:ascii="Tahoma" w:hAnsi="Tahoma"/>
      <w:sz w:val="18"/>
    </w:rPr>
  </w:style>
  <w:style w:type="paragraph" w:customStyle="1" w:styleId="Nagwektabeli">
    <w:name w:val="Nagłówek tabeli"/>
    <w:basedOn w:val="Zawartotabeli"/>
    <w:pPr>
      <w:autoSpaceDE/>
      <w:jc w:val="center"/>
    </w:pPr>
    <w:rPr>
      <w:rFonts w:eastAsia="Tahoma"/>
      <w:b/>
      <w:i/>
      <w:sz w:val="24"/>
    </w:rPr>
  </w:style>
  <w:style w:type="paragraph" w:customStyle="1" w:styleId="Zawartoramki">
    <w:name w:val="Zawartość ramki"/>
    <w:basedOn w:val="Tekstpodstawowy"/>
  </w:style>
  <w:style w:type="paragraph" w:styleId="Akapitzlist">
    <w:name w:val="List Paragraph"/>
    <w:basedOn w:val="Normalny"/>
    <w:link w:val="AkapitzlistZnak"/>
    <w:qFormat/>
    <w:pPr>
      <w:suppressAutoHyphens w:val="0"/>
      <w:ind w:left="708"/>
    </w:pPr>
    <w:rPr>
      <w:rFonts w:cs="Times New Roman"/>
    </w:rPr>
  </w:style>
  <w:style w:type="character" w:customStyle="1" w:styleId="AkapitzlistZnak">
    <w:name w:val="Akapit z listą Znak"/>
    <w:link w:val="Akapitzlist"/>
    <w:uiPriority w:val="34"/>
    <w:locked/>
    <w:rsid w:val="0028003D"/>
  </w:style>
  <w:style w:type="paragraph" w:styleId="Tekstdymka">
    <w:name w:val="Balloon Text"/>
    <w:basedOn w:val="Normalny"/>
    <w:link w:val="TekstdymkaZnak"/>
    <w:uiPriority w:val="99"/>
    <w:semiHidden/>
    <w:unhideWhenUsed/>
    <w:rsid w:val="00E15FC2"/>
    <w:rPr>
      <w:rFonts w:ascii="Tahoma" w:hAnsi="Tahoma" w:cs="Times New Roman"/>
      <w:sz w:val="16"/>
      <w:szCs w:val="16"/>
      <w:lang w:val="x-none"/>
    </w:rPr>
  </w:style>
  <w:style w:type="character" w:customStyle="1" w:styleId="TekstdymkaZnak">
    <w:name w:val="Tekst dymka Znak"/>
    <w:link w:val="Tekstdymka"/>
    <w:uiPriority w:val="99"/>
    <w:semiHidden/>
    <w:rsid w:val="00E15FC2"/>
    <w:rPr>
      <w:rFonts w:ascii="Tahoma" w:hAnsi="Tahoma" w:cs="Tahoma"/>
      <w:sz w:val="16"/>
      <w:szCs w:val="16"/>
    </w:rPr>
  </w:style>
  <w:style w:type="paragraph" w:styleId="Tytu">
    <w:name w:val="Title"/>
    <w:basedOn w:val="Normalny"/>
    <w:link w:val="TytuZnak"/>
    <w:qFormat/>
    <w:rsid w:val="00C845C8"/>
    <w:pPr>
      <w:suppressAutoHyphens w:val="0"/>
      <w:jc w:val="center"/>
    </w:pPr>
    <w:rPr>
      <w:rFonts w:ascii="Arial" w:hAnsi="Arial" w:cs="Times New Roman"/>
      <w:b/>
      <w:sz w:val="28"/>
      <w:lang w:val="x-none" w:eastAsia="x-none"/>
    </w:rPr>
  </w:style>
  <w:style w:type="character" w:customStyle="1" w:styleId="TytuZnak">
    <w:name w:val="Tytuł Znak"/>
    <w:link w:val="Tytu"/>
    <w:rsid w:val="00C845C8"/>
    <w:rPr>
      <w:rFonts w:ascii="Arial" w:hAnsi="Arial"/>
      <w:b/>
      <w:sz w:val="28"/>
    </w:rPr>
  </w:style>
  <w:style w:type="paragraph" w:customStyle="1" w:styleId="Tekstpodstawowy22">
    <w:name w:val="Tekst podstawowy 22"/>
    <w:basedOn w:val="Normalny"/>
    <w:rsid w:val="00F36625"/>
    <w:pPr>
      <w:jc w:val="both"/>
    </w:pPr>
    <w:rPr>
      <w:rFonts w:cs="Times New Roman"/>
      <w:sz w:val="24"/>
      <w:lang w:eastAsia="ar-SA"/>
    </w:rPr>
  </w:style>
  <w:style w:type="table" w:styleId="Tabela-Siatka">
    <w:name w:val="Table Grid"/>
    <w:basedOn w:val="Standardowy"/>
    <w:uiPriority w:val="39"/>
    <w:rsid w:val="00BB7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Normalny"/>
    <w:rsid w:val="00CC7D00"/>
    <w:pPr>
      <w:tabs>
        <w:tab w:val="left" w:pos="360"/>
      </w:tabs>
      <w:jc w:val="both"/>
    </w:pPr>
    <w:rPr>
      <w:rFonts w:ascii="Tahoma" w:hAnsi="Tahoma" w:cs="Times New Roman"/>
      <w:sz w:val="22"/>
      <w:szCs w:val="24"/>
      <w:lang w:eastAsia="ar-SA"/>
    </w:rPr>
  </w:style>
  <w:style w:type="paragraph" w:customStyle="1" w:styleId="Styl2">
    <w:name w:val="Styl2"/>
    <w:basedOn w:val="Normalny"/>
    <w:rsid w:val="00CC7D00"/>
    <w:pPr>
      <w:numPr>
        <w:numId w:val="1"/>
      </w:numPr>
      <w:jc w:val="both"/>
    </w:pPr>
    <w:rPr>
      <w:rFonts w:ascii="Tahoma" w:hAnsi="Tahoma"/>
      <w:sz w:val="22"/>
      <w:szCs w:val="24"/>
      <w:lang w:eastAsia="ar-SA"/>
    </w:rPr>
  </w:style>
  <w:style w:type="paragraph" w:customStyle="1" w:styleId="Styl9">
    <w:name w:val="Styl9"/>
    <w:basedOn w:val="Styl2"/>
    <w:rsid w:val="00CC7D00"/>
    <w:pPr>
      <w:numPr>
        <w:numId w:val="2"/>
      </w:numPr>
      <w:ind w:left="993" w:hanging="284"/>
    </w:pPr>
  </w:style>
  <w:style w:type="character" w:styleId="Uwydatnienie">
    <w:name w:val="Emphasis"/>
    <w:uiPriority w:val="20"/>
    <w:qFormat/>
    <w:rsid w:val="00032691"/>
    <w:rPr>
      <w:i/>
      <w:iCs/>
    </w:rPr>
  </w:style>
  <w:style w:type="character" w:styleId="Odwoanieprzypisudolnego">
    <w:name w:val="footnote reference"/>
    <w:uiPriority w:val="99"/>
    <w:semiHidden/>
    <w:unhideWhenUsed/>
    <w:rsid w:val="00BA69EC"/>
    <w:rPr>
      <w:vertAlign w:val="superscript"/>
    </w:rPr>
  </w:style>
  <w:style w:type="paragraph" w:customStyle="1" w:styleId="Tekstpodstawowy21">
    <w:name w:val="Tekst podstawowy 21"/>
    <w:basedOn w:val="Normalny"/>
    <w:rsid w:val="00D110ED"/>
    <w:pPr>
      <w:jc w:val="both"/>
    </w:pPr>
    <w:rPr>
      <w:rFonts w:cs="Calibri"/>
      <w:lang w:eastAsia="ar-SA"/>
    </w:rPr>
  </w:style>
  <w:style w:type="paragraph" w:customStyle="1" w:styleId="western">
    <w:name w:val="western"/>
    <w:basedOn w:val="Normalny"/>
    <w:rsid w:val="00102167"/>
    <w:pPr>
      <w:suppressAutoHyphens w:val="0"/>
      <w:spacing w:before="100" w:beforeAutospacing="1" w:after="119" w:line="102" w:lineRule="atLeast"/>
    </w:pPr>
    <w:rPr>
      <w:rFonts w:cs="Times New Roman"/>
      <w:color w:val="000000"/>
    </w:rPr>
  </w:style>
  <w:style w:type="character" w:customStyle="1" w:styleId="Nagwek1Znak">
    <w:name w:val="Nagłówek 1 Znak"/>
    <w:qFormat/>
    <w:rsid w:val="000544A2"/>
    <w:rPr>
      <w:rFonts w:ascii="Times New Roman" w:eastAsia="MS Mincho" w:hAnsi="Times New Roman" w:cs="Times New Roman"/>
      <w:sz w:val="28"/>
      <w:szCs w:val="20"/>
    </w:rPr>
  </w:style>
  <w:style w:type="character" w:customStyle="1" w:styleId="ListLabel1">
    <w:name w:val="ListLabel 1"/>
    <w:qFormat/>
    <w:rsid w:val="000544A2"/>
    <w:rPr>
      <w:rFonts w:eastAsia="Times New Roman" w:cs="Times New Roman"/>
    </w:rPr>
  </w:style>
  <w:style w:type="character" w:customStyle="1" w:styleId="ListLabel2">
    <w:name w:val="ListLabel 2"/>
    <w:qFormat/>
    <w:rsid w:val="000544A2"/>
    <w:rPr>
      <w:rFonts w:eastAsia="MS Mincho" w:cs="Tahoma"/>
    </w:rPr>
  </w:style>
  <w:style w:type="character" w:customStyle="1" w:styleId="ListLabel3">
    <w:name w:val="ListLabel 3"/>
    <w:qFormat/>
    <w:rsid w:val="000544A2"/>
    <w:rPr>
      <w:b/>
    </w:rPr>
  </w:style>
  <w:style w:type="character" w:customStyle="1" w:styleId="ListLabel4">
    <w:name w:val="ListLabel 4"/>
    <w:qFormat/>
    <w:rsid w:val="000544A2"/>
    <w:rPr>
      <w:b/>
      <w:strike/>
      <w:color w:val="000000"/>
    </w:rPr>
  </w:style>
  <w:style w:type="character" w:customStyle="1" w:styleId="ListLabel5">
    <w:name w:val="ListLabel 5"/>
    <w:qFormat/>
    <w:rsid w:val="000544A2"/>
    <w:rPr>
      <w:rFonts w:cs="Courier New"/>
    </w:rPr>
  </w:style>
  <w:style w:type="character" w:customStyle="1" w:styleId="ListLabel6">
    <w:name w:val="ListLabel 6"/>
    <w:qFormat/>
    <w:rsid w:val="000544A2"/>
    <w:rPr>
      <w:rFonts w:cs="Tahoma"/>
      <w:b/>
      <w:color w:val="00000A"/>
      <w:sz w:val="20"/>
      <w:szCs w:val="20"/>
    </w:rPr>
  </w:style>
  <w:style w:type="character" w:customStyle="1" w:styleId="PodtytuZnak">
    <w:name w:val="Podtytuł Znak"/>
    <w:link w:val="Podtytu"/>
    <w:uiPriority w:val="11"/>
    <w:qFormat/>
    <w:rsid w:val="000544A2"/>
    <w:rPr>
      <w:rFonts w:ascii="Cambria" w:hAnsi="Cambria"/>
      <w:i/>
      <w:iCs/>
      <w:color w:val="4F81BD"/>
      <w:spacing w:val="15"/>
      <w:sz w:val="24"/>
      <w:szCs w:val="24"/>
    </w:rPr>
  </w:style>
  <w:style w:type="paragraph" w:styleId="Podtytu">
    <w:name w:val="Subtitle"/>
    <w:basedOn w:val="Normalny"/>
    <w:link w:val="PodtytuZnak"/>
    <w:uiPriority w:val="11"/>
    <w:qFormat/>
    <w:rsid w:val="000544A2"/>
    <w:pPr>
      <w:widowControl w:val="0"/>
      <w:spacing w:after="200" w:line="276" w:lineRule="auto"/>
      <w:textAlignment w:val="baseline"/>
    </w:pPr>
    <w:rPr>
      <w:rFonts w:ascii="Cambria" w:hAnsi="Cambria" w:cs="Times New Roman"/>
      <w:i/>
      <w:iCs/>
      <w:color w:val="4F81BD"/>
      <w:spacing w:val="15"/>
      <w:sz w:val="24"/>
      <w:szCs w:val="24"/>
    </w:rPr>
  </w:style>
  <w:style w:type="character" w:customStyle="1" w:styleId="ListLabel7">
    <w:name w:val="ListLabel 7"/>
    <w:qFormat/>
    <w:rsid w:val="000544A2"/>
    <w:rPr>
      <w:rFonts w:eastAsia="Times New Roman" w:cs="Times New Roman"/>
    </w:rPr>
  </w:style>
  <w:style w:type="character" w:customStyle="1" w:styleId="ListLabel8">
    <w:name w:val="ListLabel 8"/>
    <w:qFormat/>
    <w:rsid w:val="000544A2"/>
    <w:rPr>
      <w:rFonts w:ascii="Tahoma" w:eastAsia="MS Mincho" w:hAnsi="Tahoma" w:cs="Tahoma"/>
      <w:sz w:val="18"/>
    </w:rPr>
  </w:style>
  <w:style w:type="character" w:customStyle="1" w:styleId="ListLabel9">
    <w:name w:val="ListLabel 9"/>
    <w:qFormat/>
    <w:rsid w:val="000544A2"/>
    <w:rPr>
      <w:b/>
    </w:rPr>
  </w:style>
  <w:style w:type="character" w:customStyle="1" w:styleId="ListLabel10">
    <w:name w:val="ListLabel 10"/>
    <w:qFormat/>
    <w:rsid w:val="000544A2"/>
    <w:rPr>
      <w:rFonts w:eastAsia="Times New Roman" w:cs="Times New Roman"/>
    </w:rPr>
  </w:style>
  <w:style w:type="character" w:customStyle="1" w:styleId="ListLabel11">
    <w:name w:val="ListLabel 11"/>
    <w:qFormat/>
    <w:rsid w:val="000544A2"/>
    <w:rPr>
      <w:b/>
      <w:strike/>
      <w:color w:val="000000"/>
    </w:rPr>
  </w:style>
  <w:style w:type="character" w:customStyle="1" w:styleId="ListLabel12">
    <w:name w:val="ListLabel 12"/>
    <w:qFormat/>
    <w:rsid w:val="000544A2"/>
    <w:rPr>
      <w:b/>
    </w:rPr>
  </w:style>
  <w:style w:type="character" w:customStyle="1" w:styleId="ListLabel13">
    <w:name w:val="ListLabel 13"/>
    <w:qFormat/>
    <w:rsid w:val="000544A2"/>
    <w:rPr>
      <w:rFonts w:cs="Courier New"/>
    </w:rPr>
  </w:style>
  <w:style w:type="character" w:customStyle="1" w:styleId="ListLabel14">
    <w:name w:val="ListLabel 14"/>
    <w:qFormat/>
    <w:rsid w:val="000544A2"/>
    <w:rPr>
      <w:rFonts w:cs="Courier New"/>
    </w:rPr>
  </w:style>
  <w:style w:type="character" w:customStyle="1" w:styleId="ListLabel15">
    <w:name w:val="ListLabel 15"/>
    <w:qFormat/>
    <w:rsid w:val="000544A2"/>
    <w:rPr>
      <w:rFonts w:cs="Courier New"/>
    </w:rPr>
  </w:style>
  <w:style w:type="character" w:customStyle="1" w:styleId="ListLabel16">
    <w:name w:val="ListLabel 16"/>
    <w:qFormat/>
    <w:rsid w:val="000544A2"/>
    <w:rPr>
      <w:rFonts w:cs="Courier New"/>
    </w:rPr>
  </w:style>
  <w:style w:type="character" w:customStyle="1" w:styleId="ListLabel17">
    <w:name w:val="ListLabel 17"/>
    <w:qFormat/>
    <w:rsid w:val="000544A2"/>
    <w:rPr>
      <w:rFonts w:cs="Courier New"/>
    </w:rPr>
  </w:style>
  <w:style w:type="character" w:customStyle="1" w:styleId="ListLabel18">
    <w:name w:val="ListLabel 18"/>
    <w:qFormat/>
    <w:rsid w:val="000544A2"/>
    <w:rPr>
      <w:rFonts w:cs="Courier New"/>
    </w:rPr>
  </w:style>
  <w:style w:type="character" w:customStyle="1" w:styleId="ListLabel19">
    <w:name w:val="ListLabel 19"/>
    <w:qFormat/>
    <w:rsid w:val="000544A2"/>
    <w:rPr>
      <w:rFonts w:cs="Courier New"/>
    </w:rPr>
  </w:style>
  <w:style w:type="character" w:customStyle="1" w:styleId="ListLabel20">
    <w:name w:val="ListLabel 20"/>
    <w:qFormat/>
    <w:rsid w:val="000544A2"/>
    <w:rPr>
      <w:rFonts w:cs="Courier New"/>
    </w:rPr>
  </w:style>
  <w:style w:type="character" w:customStyle="1" w:styleId="ListLabel21">
    <w:name w:val="ListLabel 21"/>
    <w:qFormat/>
    <w:rsid w:val="000544A2"/>
    <w:rPr>
      <w:rFonts w:cs="Courier New"/>
    </w:rPr>
  </w:style>
  <w:style w:type="character" w:customStyle="1" w:styleId="ListLabel22">
    <w:name w:val="ListLabel 22"/>
    <w:qFormat/>
    <w:rsid w:val="000544A2"/>
    <w:rPr>
      <w:rFonts w:cs="Courier New"/>
    </w:rPr>
  </w:style>
  <w:style w:type="character" w:customStyle="1" w:styleId="ListLabel23">
    <w:name w:val="ListLabel 23"/>
    <w:qFormat/>
    <w:rsid w:val="000544A2"/>
    <w:rPr>
      <w:rFonts w:cs="Courier New"/>
    </w:rPr>
  </w:style>
  <w:style w:type="character" w:customStyle="1" w:styleId="ListLabel24">
    <w:name w:val="ListLabel 24"/>
    <w:qFormat/>
    <w:rsid w:val="000544A2"/>
    <w:rPr>
      <w:rFonts w:cs="Courier New"/>
    </w:rPr>
  </w:style>
  <w:style w:type="character" w:customStyle="1" w:styleId="ListLabel25">
    <w:name w:val="ListLabel 25"/>
    <w:qFormat/>
    <w:rsid w:val="000544A2"/>
    <w:rPr>
      <w:rFonts w:cs="Tahoma"/>
      <w:b/>
      <w:color w:val="00000A"/>
      <w:sz w:val="20"/>
      <w:szCs w:val="20"/>
    </w:rPr>
  </w:style>
  <w:style w:type="character" w:customStyle="1" w:styleId="ListLabel26">
    <w:name w:val="ListLabel 26"/>
    <w:qFormat/>
    <w:rsid w:val="000544A2"/>
    <w:rPr>
      <w:rFonts w:eastAsia="MS Mincho" w:cs="Tahoma"/>
    </w:rPr>
  </w:style>
  <w:style w:type="character" w:customStyle="1" w:styleId="ListLabel27">
    <w:name w:val="ListLabel 27"/>
    <w:qFormat/>
    <w:rsid w:val="000544A2"/>
    <w:rPr>
      <w:rFonts w:eastAsia="MS Mincho" w:cs="Tahoma"/>
    </w:rPr>
  </w:style>
  <w:style w:type="character" w:customStyle="1" w:styleId="ListLabel28">
    <w:name w:val="ListLabel 28"/>
    <w:qFormat/>
    <w:rsid w:val="000544A2"/>
    <w:rPr>
      <w:rFonts w:cs="Times New Roman"/>
    </w:rPr>
  </w:style>
  <w:style w:type="character" w:customStyle="1" w:styleId="ListLabel29">
    <w:name w:val="ListLabel 29"/>
    <w:qFormat/>
    <w:rsid w:val="000544A2"/>
    <w:rPr>
      <w:rFonts w:ascii="Tahoma" w:eastAsia="MS Mincho" w:hAnsi="Tahoma" w:cs="Tahoma"/>
      <w:sz w:val="18"/>
    </w:rPr>
  </w:style>
  <w:style w:type="character" w:customStyle="1" w:styleId="ListLabel30">
    <w:name w:val="ListLabel 30"/>
    <w:qFormat/>
    <w:rsid w:val="000544A2"/>
    <w:rPr>
      <w:rFonts w:cs="Times New Roman"/>
    </w:rPr>
  </w:style>
  <w:style w:type="character" w:customStyle="1" w:styleId="ListLabel31">
    <w:name w:val="ListLabel 31"/>
    <w:qFormat/>
    <w:rsid w:val="000544A2"/>
    <w:rPr>
      <w:rFonts w:ascii="Tahoma" w:eastAsia="MS Mincho" w:hAnsi="Tahoma" w:cs="Tahoma"/>
      <w:sz w:val="18"/>
    </w:rPr>
  </w:style>
  <w:style w:type="paragraph" w:styleId="Legenda">
    <w:name w:val="caption"/>
    <w:basedOn w:val="Standard"/>
    <w:qFormat/>
    <w:rsid w:val="000544A2"/>
    <w:pPr>
      <w:suppressLineNumbers/>
      <w:spacing w:before="120" w:after="120"/>
    </w:pPr>
    <w:rPr>
      <w:rFonts w:cs="Tahoma"/>
      <w:i/>
      <w:iCs/>
      <w:sz w:val="24"/>
      <w:szCs w:val="24"/>
    </w:rPr>
  </w:style>
  <w:style w:type="paragraph" w:customStyle="1" w:styleId="Standard">
    <w:name w:val="Standard"/>
    <w:qFormat/>
    <w:rsid w:val="000544A2"/>
    <w:pPr>
      <w:suppressAutoHyphens/>
      <w:textAlignment w:val="baseline"/>
    </w:pPr>
    <w:rPr>
      <w:rFonts w:eastAsia="MS Mincho"/>
      <w:color w:val="00000A"/>
      <w:sz w:val="22"/>
    </w:rPr>
  </w:style>
  <w:style w:type="paragraph" w:customStyle="1" w:styleId="Textbody">
    <w:name w:val="Text body"/>
    <w:basedOn w:val="Standard"/>
    <w:qFormat/>
    <w:rsid w:val="000544A2"/>
    <w:pPr>
      <w:spacing w:after="120"/>
    </w:pPr>
  </w:style>
  <w:style w:type="paragraph" w:styleId="Bezodstpw">
    <w:name w:val="No Spacing"/>
    <w:qFormat/>
    <w:rsid w:val="000544A2"/>
    <w:pPr>
      <w:suppressAutoHyphens/>
      <w:textAlignment w:val="baseline"/>
    </w:pPr>
    <w:rPr>
      <w:rFonts w:eastAsia="MS Mincho"/>
      <w:color w:val="00000A"/>
      <w:sz w:val="24"/>
      <w:szCs w:val="24"/>
    </w:rPr>
  </w:style>
  <w:style w:type="paragraph" w:customStyle="1" w:styleId="Default">
    <w:name w:val="Default"/>
    <w:qFormat/>
    <w:rsid w:val="000544A2"/>
    <w:pPr>
      <w:suppressAutoHyphens/>
      <w:textAlignment w:val="baseline"/>
    </w:pPr>
    <w:rPr>
      <w:rFonts w:ascii="Cambria" w:eastAsia="Calibri" w:hAnsi="Cambria" w:cs="Cambria"/>
      <w:color w:val="000000"/>
      <w:sz w:val="24"/>
      <w:szCs w:val="24"/>
      <w:lang w:eastAsia="en-US"/>
    </w:rPr>
  </w:style>
  <w:style w:type="character" w:customStyle="1" w:styleId="PodtytuZnak1">
    <w:name w:val="Podtytuł Znak1"/>
    <w:basedOn w:val="Domylnaczcionkaakapitu"/>
    <w:uiPriority w:val="11"/>
    <w:rsid w:val="000544A2"/>
    <w:rPr>
      <w:rFonts w:asciiTheme="majorHAnsi" w:eastAsiaTheme="majorEastAsia" w:hAnsiTheme="majorHAnsi" w:cstheme="majorBidi"/>
      <w:i/>
      <w:iCs/>
      <w:color w:val="4F81BD" w:themeColor="accent1"/>
      <w:spacing w:val="15"/>
      <w:sz w:val="24"/>
      <w:szCs w:val="24"/>
    </w:rPr>
  </w:style>
  <w:style w:type="paragraph" w:customStyle="1" w:styleId="BodyText">
    <w:name w:val=".BodyText"/>
    <w:basedOn w:val="Normalny"/>
    <w:rsid w:val="000544A2"/>
    <w:pPr>
      <w:suppressAutoHyphens w:val="0"/>
      <w:spacing w:after="240" w:line="264" w:lineRule="auto"/>
      <w:ind w:left="851"/>
      <w:jc w:val="both"/>
    </w:pPr>
    <w:rPr>
      <w:rFonts w:ascii="Helvetica 45 Light" w:eastAsia="Calibri" w:hAnsi="Helvetica 45 Light" w:cs="Times New Roman"/>
      <w:lang w:eastAsia="en-GB"/>
    </w:rPr>
  </w:style>
  <w:style w:type="character" w:customStyle="1" w:styleId="apple-converted-space">
    <w:name w:val="apple-converted-space"/>
    <w:rsid w:val="000544A2"/>
  </w:style>
  <w:style w:type="table" w:customStyle="1" w:styleId="Siatkatabelijasna1">
    <w:name w:val="Siatka tabeli — jasna1"/>
    <w:basedOn w:val="Standardowy"/>
    <w:uiPriority w:val="40"/>
    <w:rsid w:val="000544A2"/>
    <w:rPr>
      <w:rFonts w:ascii="Calibri" w:eastAsia="Lucida Sans Unicode" w:hAnsi="Calibri" w:cs="Tahoma"/>
    </w:rPr>
    <w:tblPr>
      <w:tblBorders>
        <w:top w:val="single" w:sz="4" w:space="0" w:color="5DF6A2" w:themeColor="background1" w:themeShade="BF"/>
        <w:left w:val="single" w:sz="4" w:space="0" w:color="5DF6A2" w:themeColor="background1" w:themeShade="BF"/>
        <w:bottom w:val="single" w:sz="4" w:space="0" w:color="5DF6A2" w:themeColor="background1" w:themeShade="BF"/>
        <w:right w:val="single" w:sz="4" w:space="0" w:color="5DF6A2" w:themeColor="background1" w:themeShade="BF"/>
        <w:insideH w:val="single" w:sz="4" w:space="0" w:color="5DF6A2" w:themeColor="background1" w:themeShade="BF"/>
        <w:insideV w:val="single" w:sz="4" w:space="0" w:color="5DF6A2"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Tahoma"/>
    </w:rPr>
  </w:style>
  <w:style w:type="paragraph" w:styleId="Nagwek1">
    <w:name w:val="heading 1"/>
    <w:basedOn w:val="Normalny"/>
    <w:next w:val="Normalny"/>
    <w:qFormat/>
    <w:pPr>
      <w:keepNext/>
      <w:jc w:val="right"/>
      <w:outlineLvl w:val="0"/>
    </w:pPr>
    <w:rPr>
      <w:i/>
    </w:rPr>
  </w:style>
  <w:style w:type="paragraph" w:styleId="Nagwek2">
    <w:name w:val="heading 2"/>
    <w:basedOn w:val="Normalny"/>
    <w:next w:val="Normalny"/>
    <w:link w:val="Nagwek2Znak"/>
    <w:qFormat/>
    <w:pPr>
      <w:keepNext/>
      <w:jc w:val="center"/>
      <w:outlineLvl w:val="1"/>
    </w:pPr>
    <w:rPr>
      <w:b/>
      <w:sz w:val="28"/>
    </w:rPr>
  </w:style>
  <w:style w:type="paragraph" w:styleId="Nagwek3">
    <w:name w:val="heading 3"/>
    <w:basedOn w:val="Normalny"/>
    <w:next w:val="Normalny"/>
    <w:link w:val="Nagwek3Znak"/>
    <w:qFormat/>
    <w:pPr>
      <w:keepNext/>
      <w:jc w:val="both"/>
      <w:outlineLvl w:val="2"/>
    </w:pPr>
    <w:rPr>
      <w:rFonts w:cs="Times New Roman"/>
      <w:sz w:val="24"/>
      <w:lang w:val="x-none"/>
    </w:rPr>
  </w:style>
  <w:style w:type="paragraph" w:styleId="Nagwek4">
    <w:name w:val="heading 4"/>
    <w:basedOn w:val="Normalny"/>
    <w:next w:val="Normalny"/>
    <w:qFormat/>
    <w:pPr>
      <w:keepNext/>
      <w:jc w:val="center"/>
      <w:outlineLvl w:val="3"/>
    </w:pPr>
    <w:rPr>
      <w:b/>
      <w:sz w:val="24"/>
      <w:u w:val="single"/>
    </w:rPr>
  </w:style>
  <w:style w:type="paragraph" w:styleId="Nagwek5">
    <w:name w:val="heading 5"/>
    <w:basedOn w:val="Normalny"/>
    <w:next w:val="Normalny"/>
    <w:qFormat/>
    <w:pPr>
      <w:keepNext/>
      <w:jc w:val="both"/>
      <w:outlineLvl w:val="4"/>
    </w:pPr>
    <w:rPr>
      <w:b/>
      <w:sz w:val="24"/>
    </w:rPr>
  </w:style>
  <w:style w:type="paragraph" w:styleId="Nagwek6">
    <w:name w:val="heading 6"/>
    <w:basedOn w:val="Normalny"/>
    <w:next w:val="Normalny"/>
    <w:qFormat/>
    <w:pPr>
      <w:keepNext/>
      <w:jc w:val="right"/>
      <w:outlineLvl w:val="5"/>
    </w:pPr>
    <w:rPr>
      <w:i/>
      <w:sz w:val="24"/>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bCs/>
      <w:i/>
      <w:iCs/>
    </w:rPr>
  </w:style>
  <w:style w:type="paragraph" w:styleId="Nagwek9">
    <w:name w:val="heading 9"/>
    <w:basedOn w:val="Normalny"/>
    <w:next w:val="Normalny"/>
    <w:qFormat/>
    <w:pPr>
      <w:keepNext/>
      <w:outlineLvl w:val="8"/>
    </w:pPr>
    <w:rPr>
      <w:rFonts w:ascii="Arial" w:hAnsi="Arial" w:cs="StarSymbo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21E1"/>
    <w:rPr>
      <w:rFonts w:cs="Tahoma"/>
      <w:b/>
      <w:sz w:val="28"/>
    </w:rPr>
  </w:style>
  <w:style w:type="character" w:customStyle="1" w:styleId="Nagwek3Znak">
    <w:name w:val="Nagłówek 3 Znak"/>
    <w:link w:val="Nagwek3"/>
    <w:rsid w:val="00F40C24"/>
    <w:rPr>
      <w:rFonts w:cs="Tahoma"/>
      <w:sz w:val="24"/>
    </w:rPr>
  </w:style>
  <w:style w:type="character" w:customStyle="1" w:styleId="WW8Num8z0">
    <w:name w:val="WW8Num8z0"/>
    <w:rPr>
      <w:rFonts w:ascii="Wingdings" w:hAnsi="Wingdings"/>
    </w:rPr>
  </w:style>
  <w:style w:type="character" w:customStyle="1" w:styleId="WW8Num8z1">
    <w:name w:val="WW8Num8z1"/>
    <w:rPr>
      <w:rFonts w:ascii="StarSymbol" w:eastAsia="StarSymbol" w:hAnsi="StarSymbol"/>
      <w:sz w:val="18"/>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tarSymbol" w:eastAsia="StarSymbol" w:hAnsi="StarSymbol"/>
      <w:sz w:val="18"/>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3z0">
    <w:name w:val="WW8Num33z0"/>
    <w:rPr>
      <w:rFonts w:ascii="Wingdings" w:hAnsi="Wingdings"/>
    </w:rPr>
  </w:style>
  <w:style w:type="character" w:customStyle="1" w:styleId="WW8Num40z0">
    <w:name w:val="WW8Num40z0"/>
    <w:rPr>
      <w:rFonts w:ascii="Wingdings" w:hAnsi="Wingdings"/>
    </w:rPr>
  </w:style>
  <w:style w:type="character" w:customStyle="1" w:styleId="WW8Num48z0">
    <w:name w:val="WW8Num48z0"/>
    <w:rPr>
      <w:rFonts w:ascii="Wingdings" w:hAnsi="Wingdings"/>
    </w:rPr>
  </w:style>
  <w:style w:type="character" w:customStyle="1" w:styleId="WW8Num55z1">
    <w:name w:val="WW8Num55z1"/>
    <w:rPr>
      <w:b/>
    </w:rPr>
  </w:style>
  <w:style w:type="character" w:customStyle="1" w:styleId="WW8Num68z2">
    <w:name w:val="WW8Num68z2"/>
    <w:rPr>
      <w:rFonts w:ascii="Times New Roman" w:eastAsia="Times New Roman" w:hAnsi="Times New Roman" w:cs="Tahoma"/>
    </w:rPr>
  </w:style>
  <w:style w:type="character" w:customStyle="1" w:styleId="WW8Num68z3">
    <w:name w:val="WW8Num68z3"/>
    <w:rPr>
      <w:rFonts w:ascii="Symbol" w:hAnsi="Symbol"/>
    </w:rPr>
  </w:style>
  <w:style w:type="character" w:customStyle="1" w:styleId="WW8Num68z4">
    <w:name w:val="WW8Num68z4"/>
    <w:rPr>
      <w:rFonts w:ascii="Courier New" w:hAnsi="Courier New"/>
    </w:rPr>
  </w:style>
  <w:style w:type="character" w:customStyle="1" w:styleId="WW8Num68z5">
    <w:name w:val="WW8Num68z5"/>
    <w:rPr>
      <w:rFonts w:ascii="Wingdings" w:hAnsi="Wingdings"/>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rPr>
  </w:style>
  <w:style w:type="character" w:customStyle="1" w:styleId="WW8Num90z0">
    <w:name w:val="WW8Num90z0"/>
    <w:rPr>
      <w:rFonts w:ascii="Symbol" w:hAnsi="Symbol"/>
    </w:rPr>
  </w:style>
  <w:style w:type="character" w:customStyle="1" w:styleId="WW8Num90z1">
    <w:name w:val="WW8Num90z1"/>
    <w:rPr>
      <w:rFonts w:ascii="Courier New" w:hAnsi="Courier New" w:cs="Cambria"/>
    </w:rPr>
  </w:style>
  <w:style w:type="character" w:customStyle="1" w:styleId="WW8Num90z2">
    <w:name w:val="WW8Num90z2"/>
    <w:rPr>
      <w:rFonts w:ascii="Wingdings" w:hAnsi="Wingdings"/>
    </w:rPr>
  </w:style>
  <w:style w:type="character" w:customStyle="1" w:styleId="WW8Num99z0">
    <w:name w:val="WW8Num99z0"/>
    <w:rPr>
      <w:rFonts w:ascii="Times New Roman" w:eastAsia="Times New Roman" w:hAnsi="Times New Roman" w:cs="Tahoma"/>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b w:val="0"/>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Wingdings" w:hAnsi="Wingdings"/>
    </w:rPr>
  </w:style>
  <w:style w:type="character" w:customStyle="1" w:styleId="WW8Num129z1">
    <w:name w:val="WW8Num129z1"/>
    <w:rPr>
      <w:rFonts w:ascii="Symbol" w:eastAsia="Times New Roman" w:hAnsi="Symbol" w:cs="StarSymbol"/>
    </w:rPr>
  </w:style>
  <w:style w:type="character" w:customStyle="1" w:styleId="WW8Num129z2">
    <w:name w:val="WW8Num129z2"/>
    <w:rPr>
      <w:rFonts w:ascii="Times New Roman" w:eastAsia="Times New Roman" w:hAnsi="Times New Roman" w:cs="Tahoma"/>
    </w:rPr>
  </w:style>
  <w:style w:type="character" w:customStyle="1" w:styleId="WW8Num131z0">
    <w:name w:val="WW8Num131z0"/>
    <w:rPr>
      <w:rFonts w:ascii="Times New Roman" w:hAnsi="Times New Roman"/>
    </w:rPr>
  </w:style>
  <w:style w:type="character" w:customStyle="1" w:styleId="WW8Num147z0">
    <w:name w:val="WW8Num147z0"/>
    <w:rPr>
      <w:rFonts w:ascii="Times New Roman" w:eastAsia="Times New Roman" w:hAnsi="Times New Roman" w:cs="Tahoma"/>
    </w:rPr>
  </w:style>
  <w:style w:type="character" w:customStyle="1" w:styleId="WW8Num147z1">
    <w:name w:val="WW8Num147z1"/>
    <w:rPr>
      <w:rFonts w:ascii="Wingdings" w:hAnsi="Wingdings"/>
    </w:rPr>
  </w:style>
  <w:style w:type="character" w:customStyle="1" w:styleId="WW8Num147z3">
    <w:name w:val="WW8Num147z3"/>
    <w:rPr>
      <w:rFonts w:ascii="Symbol" w:hAnsi="Symbol"/>
    </w:rPr>
  </w:style>
  <w:style w:type="character" w:customStyle="1" w:styleId="WW8Num147z4">
    <w:name w:val="WW8Num147z4"/>
    <w:rPr>
      <w:rFonts w:ascii="Courier New" w:hAnsi="Courier New"/>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60z0">
    <w:name w:val="WW8Num160z0"/>
    <w:rPr>
      <w:rFonts w:ascii="Symbol" w:hAnsi="Symbol"/>
      <w:sz w:val="28"/>
    </w:rPr>
  </w:style>
  <w:style w:type="character" w:customStyle="1" w:styleId="WW8Num161z0">
    <w:name w:val="WW8Num161z0"/>
    <w:rPr>
      <w:rFonts w:ascii="Times New Roman" w:eastAsia="Times New Roman" w:hAnsi="Times New Roman" w:cs="Tahoma"/>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cs="Cambria"/>
    </w:rPr>
  </w:style>
  <w:style w:type="character" w:customStyle="1" w:styleId="WW8Num167z2">
    <w:name w:val="WW8Num167z2"/>
    <w:rPr>
      <w:rFonts w:ascii="Wingdings" w:hAnsi="Wingdings"/>
    </w:rPr>
  </w:style>
  <w:style w:type="character" w:customStyle="1" w:styleId="WW8Num171z1">
    <w:name w:val="WW8Num171z1"/>
    <w:rPr>
      <w:rFonts w:ascii="Times New Roman" w:hAnsi="Times New Roman" w:cs="Tahoma"/>
    </w:rPr>
  </w:style>
  <w:style w:type="character" w:customStyle="1" w:styleId="WW8Num188z0">
    <w:name w:val="WW8Num188z0"/>
    <w:rPr>
      <w:b w:val="0"/>
      <w:sz w:val="18"/>
    </w:rPr>
  </w:style>
  <w:style w:type="character" w:customStyle="1" w:styleId="WW8Num195z0">
    <w:name w:val="WW8Num195z0"/>
    <w:rPr>
      <w:rFonts w:ascii="Wingdings" w:hAnsi="Wingdings"/>
    </w:rPr>
  </w:style>
  <w:style w:type="character" w:customStyle="1" w:styleId="WW8Num203z0">
    <w:name w:val="WW8Num203z0"/>
    <w:rPr>
      <w:rFonts w:ascii="Symbol" w:eastAsia="Times New Roman" w:hAnsi="Symbol" w:cs="Tahoma"/>
      <w:sz w:val="20"/>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2">
    <w:name w:val="WW8Num204z2"/>
    <w:rPr>
      <w:rFonts w:ascii="Times New Roman" w:eastAsia="Times New Roman" w:hAnsi="Times New Roman" w:cs="Tahoma"/>
    </w:rPr>
  </w:style>
  <w:style w:type="character" w:customStyle="1" w:styleId="WW8Num204z3">
    <w:name w:val="WW8Num204z3"/>
    <w:rPr>
      <w:rFonts w:ascii="Symbol" w:hAnsi="Symbol"/>
    </w:rPr>
  </w:style>
  <w:style w:type="character" w:customStyle="1" w:styleId="WW8Num204z4">
    <w:name w:val="WW8Num204z4"/>
    <w:rPr>
      <w:rFonts w:ascii="Courier New" w:hAnsi="Courier New"/>
    </w:rPr>
  </w:style>
  <w:style w:type="character" w:customStyle="1" w:styleId="WW8Num204z5">
    <w:name w:val="WW8Num204z5"/>
    <w:rPr>
      <w:rFonts w:ascii="Wingdings" w:hAnsi="Wingdings"/>
    </w:rPr>
  </w:style>
  <w:style w:type="character" w:customStyle="1" w:styleId="WW8Num212z1">
    <w:name w:val="WW8Num212z1"/>
    <w:rPr>
      <w:rFonts w:ascii="Symbol" w:hAnsi="Symbol"/>
      <w:color w:val="auto"/>
      <w:sz w:val="22"/>
    </w:rPr>
  </w:style>
  <w:style w:type="character" w:customStyle="1" w:styleId="WW8Num215z1">
    <w:name w:val="WW8Num215z1"/>
    <w:rPr>
      <w:b/>
      <w:sz w:val="28"/>
    </w:rPr>
  </w:style>
  <w:style w:type="character" w:customStyle="1" w:styleId="WW8Num218z0">
    <w:name w:val="WW8Num218z0"/>
    <w:rPr>
      <w:rFonts w:ascii="Wingdings" w:hAnsi="Wingdings"/>
    </w:rPr>
  </w:style>
  <w:style w:type="character" w:customStyle="1" w:styleId="WW8Num221z0">
    <w:name w:val="WW8Num221z0"/>
    <w:rPr>
      <w:rFonts w:ascii="Times New Roman" w:hAnsi="Times New Roman"/>
    </w:rPr>
  </w:style>
  <w:style w:type="character" w:customStyle="1" w:styleId="WW8Num235z0">
    <w:name w:val="WW8Num235z0"/>
    <w:rPr>
      <w:rFonts w:ascii="Times New Roman" w:eastAsia="Times New Roman" w:hAnsi="Times New Roman" w:cs="Tahoma"/>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5z3">
    <w:name w:val="WW8Num235z3"/>
    <w:rPr>
      <w:rFonts w:ascii="Symbol" w:hAnsi="Symbol"/>
    </w:rPr>
  </w:style>
  <w:style w:type="character" w:customStyle="1" w:styleId="WW8Num238z0">
    <w:name w:val="WW8Num238z0"/>
    <w:rPr>
      <w:rFonts w:ascii="Wingdings" w:hAnsi="Wingdings"/>
    </w:rPr>
  </w:style>
  <w:style w:type="character" w:customStyle="1" w:styleId="WW8Num243z0">
    <w:name w:val="WW8Num243z0"/>
    <w:rPr>
      <w:b/>
    </w:rPr>
  </w:style>
  <w:style w:type="character" w:customStyle="1" w:styleId="WW8Num254z0">
    <w:name w:val="WW8Num254z0"/>
    <w:rPr>
      <w:b/>
    </w:rPr>
  </w:style>
  <w:style w:type="character" w:customStyle="1" w:styleId="WW8Num262z1">
    <w:name w:val="WW8Num262z1"/>
    <w:rPr>
      <w:b/>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71z0">
    <w:name w:val="WW8Num271z0"/>
    <w:rPr>
      <w:rFonts w:ascii="Symbol" w:hAnsi="Symbol"/>
    </w:rPr>
  </w:style>
  <w:style w:type="character" w:customStyle="1" w:styleId="WW8Num271z1">
    <w:name w:val="WW8Num271z1"/>
    <w:rPr>
      <w:rFonts w:ascii="Courier New" w:hAnsi="Courier New"/>
    </w:rPr>
  </w:style>
  <w:style w:type="character" w:customStyle="1" w:styleId="WW8Num271z2">
    <w:name w:val="WW8Num271z2"/>
    <w:rPr>
      <w:rFonts w:ascii="Wingdings" w:hAnsi="Wingdings"/>
    </w:rPr>
  </w:style>
  <w:style w:type="character" w:customStyle="1" w:styleId="WW8Num275z0">
    <w:name w:val="WW8Num275z0"/>
    <w:rPr>
      <w:b/>
    </w:rPr>
  </w:style>
  <w:style w:type="character" w:customStyle="1" w:styleId="WW8Num284z0">
    <w:name w:val="WW8Num284z0"/>
    <w:rPr>
      <w:b w:val="0"/>
    </w:rPr>
  </w:style>
  <w:style w:type="character" w:customStyle="1" w:styleId="WW8Num285z0">
    <w:name w:val="WW8Num285z0"/>
    <w:rPr>
      <w:rFonts w:ascii="Symbol" w:hAnsi="Symbol"/>
    </w:rPr>
  </w:style>
  <w:style w:type="character" w:customStyle="1" w:styleId="WW8Num285z1">
    <w:name w:val="WW8Num285z1"/>
    <w:rPr>
      <w:rFonts w:ascii="Courier New" w:hAnsi="Courier New"/>
    </w:rPr>
  </w:style>
  <w:style w:type="character" w:customStyle="1" w:styleId="WW8Num285z2">
    <w:name w:val="WW8Num285z2"/>
    <w:rPr>
      <w:rFonts w:ascii="Wingdings" w:hAnsi="Wingdings"/>
    </w:rPr>
  </w:style>
  <w:style w:type="character" w:customStyle="1" w:styleId="WW8Num301z0">
    <w:name w:val="WW8Num301z0"/>
    <w:rPr>
      <w:rFonts w:ascii="Symbol" w:eastAsia="Times New Roman" w:hAnsi="Symbol" w:cs="Tahoma"/>
      <w:sz w:val="20"/>
    </w:rPr>
  </w:style>
  <w:style w:type="character" w:customStyle="1" w:styleId="WW8Num301z1">
    <w:name w:val="WW8Num301z1"/>
    <w:rPr>
      <w:rFonts w:ascii="Courier New" w:hAnsi="Courier New"/>
    </w:rPr>
  </w:style>
  <w:style w:type="character" w:customStyle="1" w:styleId="WW8Num301z2">
    <w:name w:val="WW8Num301z2"/>
    <w:rPr>
      <w:rFonts w:ascii="Wingdings" w:hAnsi="Wingdings"/>
    </w:rPr>
  </w:style>
  <w:style w:type="character" w:customStyle="1" w:styleId="WW8Num301z3">
    <w:name w:val="WW8Num301z3"/>
    <w:rPr>
      <w:rFonts w:ascii="Symbol" w:hAnsi="Symbol"/>
    </w:rPr>
  </w:style>
  <w:style w:type="character" w:customStyle="1" w:styleId="WW8Num302z0">
    <w:name w:val="WW8Num302z0"/>
    <w:rPr>
      <w:rFonts w:ascii="Wingdings" w:hAnsi="Wingdings"/>
    </w:rPr>
  </w:style>
  <w:style w:type="character" w:customStyle="1" w:styleId="WW8Num313z0">
    <w:name w:val="WW8Num313z0"/>
    <w:rPr>
      <w:b/>
      <w:u w:val="single"/>
    </w:rPr>
  </w:style>
  <w:style w:type="character" w:customStyle="1" w:styleId="WW8Num314z0">
    <w:name w:val="WW8Num314z0"/>
    <w:rPr>
      <w:rFonts w:ascii="Times New Roman" w:eastAsia="Times New Roman" w:hAnsi="Times New Roman" w:cs="Tahoma"/>
    </w:rPr>
  </w:style>
  <w:style w:type="character" w:customStyle="1" w:styleId="WW8Num314z1">
    <w:name w:val="WW8Num314z1"/>
    <w:rPr>
      <w:rFonts w:ascii="Courier New" w:hAnsi="Courier New"/>
    </w:rPr>
  </w:style>
  <w:style w:type="character" w:customStyle="1" w:styleId="WW8Num314z2">
    <w:name w:val="WW8Num314z2"/>
    <w:rPr>
      <w:rFonts w:ascii="Wingdings" w:hAnsi="Wingdings"/>
    </w:rPr>
  </w:style>
  <w:style w:type="character" w:customStyle="1" w:styleId="WW8Num314z3">
    <w:name w:val="WW8Num314z3"/>
    <w:rPr>
      <w:rFonts w:ascii="Symbol" w:hAnsi="Symbol"/>
    </w:rPr>
  </w:style>
  <w:style w:type="character" w:customStyle="1" w:styleId="WW8Num316z0">
    <w:name w:val="WW8Num316z0"/>
    <w:rPr>
      <w:rFonts w:ascii="Wingdings" w:eastAsia="Times New Roman" w:hAnsi="Wingdings" w:cs="Tahoma"/>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6z3">
    <w:name w:val="WW8Num316z3"/>
    <w:rPr>
      <w:rFonts w:ascii="Symbol" w:hAnsi="Symbol"/>
    </w:rPr>
  </w:style>
  <w:style w:type="character" w:customStyle="1" w:styleId="WW8Num320z0">
    <w:name w:val="WW8Num320z0"/>
    <w:rPr>
      <w:rFonts w:ascii="Times New Roman" w:hAnsi="Times New Roman"/>
    </w:rPr>
  </w:style>
  <w:style w:type="character" w:customStyle="1" w:styleId="WW8Num322z0">
    <w:name w:val="WW8Num322z0"/>
    <w:rPr>
      <w:rFonts w:ascii="Symbol" w:hAnsi="Symbol"/>
    </w:rPr>
  </w:style>
  <w:style w:type="character" w:customStyle="1" w:styleId="WW8Num322z1">
    <w:name w:val="WW8Num322z1"/>
    <w:rPr>
      <w:rFonts w:ascii="Courier New" w:hAnsi="Courier New"/>
    </w:rPr>
  </w:style>
  <w:style w:type="character" w:customStyle="1" w:styleId="WW8Num322z2">
    <w:name w:val="WW8Num322z2"/>
    <w:rPr>
      <w:rFonts w:ascii="Wingdings" w:hAnsi="Wingdings"/>
    </w:rPr>
  </w:style>
  <w:style w:type="character" w:customStyle="1" w:styleId="WW8Num323z0">
    <w:name w:val="WW8Num323z0"/>
    <w:rPr>
      <w:rFonts w:ascii="Times New Roman" w:eastAsia="Times New Roman" w:hAnsi="Times New Roman" w:cs="Tahoma"/>
    </w:rPr>
  </w:style>
  <w:style w:type="character" w:customStyle="1" w:styleId="WW8Num323z1">
    <w:name w:val="WW8Num323z1"/>
    <w:rPr>
      <w:rFonts w:ascii="Courier New" w:hAnsi="Courier New"/>
    </w:rPr>
  </w:style>
  <w:style w:type="character" w:customStyle="1" w:styleId="WW8Num323z2">
    <w:name w:val="WW8Num323z2"/>
    <w:rPr>
      <w:rFonts w:ascii="Wingdings" w:hAnsi="Wingdings"/>
    </w:rPr>
  </w:style>
  <w:style w:type="character" w:customStyle="1" w:styleId="WW8Num323z3">
    <w:name w:val="WW8Num323z3"/>
    <w:rPr>
      <w:rFonts w:ascii="Symbol" w:hAnsi="Symbol"/>
    </w:rPr>
  </w:style>
  <w:style w:type="character" w:customStyle="1" w:styleId="WW8Num334z0">
    <w:name w:val="WW8Num334z0"/>
    <w:rPr>
      <w:rFonts w:ascii="Wingdings" w:hAnsi="Wingdings"/>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46z0">
    <w:name w:val="WW8Num346z0"/>
    <w:rPr>
      <w:rFonts w:ascii="Wingdings" w:hAnsi="Wingdings"/>
    </w:rPr>
  </w:style>
  <w:style w:type="character" w:customStyle="1" w:styleId="WW8Num350z2">
    <w:name w:val="WW8Num350z2"/>
    <w:rPr>
      <w:rFonts w:ascii="Times New Roman" w:eastAsia="Times New Roman" w:hAnsi="Times New Roman" w:cs="Tahoma"/>
    </w:rPr>
  </w:style>
  <w:style w:type="character" w:customStyle="1" w:styleId="WW8Num350z3">
    <w:name w:val="WW8Num350z3"/>
    <w:rPr>
      <w:rFonts w:ascii="Symbol" w:hAnsi="Symbol"/>
    </w:rPr>
  </w:style>
  <w:style w:type="character" w:customStyle="1" w:styleId="WW8Num350z4">
    <w:name w:val="WW8Num350z4"/>
    <w:rPr>
      <w:rFonts w:ascii="Courier New" w:hAnsi="Courier New"/>
    </w:rPr>
  </w:style>
  <w:style w:type="character" w:customStyle="1" w:styleId="WW8Num350z5">
    <w:name w:val="WW8Num350z5"/>
    <w:rPr>
      <w:rFonts w:ascii="Wingdings" w:hAnsi="Wingdings"/>
    </w:rPr>
  </w:style>
  <w:style w:type="character" w:customStyle="1" w:styleId="WW8NumSt232z0">
    <w:name w:val="WW8NumSt232z0"/>
    <w:rPr>
      <w:rFonts w:ascii="Symbol" w:hAnsi="Symbol"/>
    </w:rPr>
  </w:style>
  <w:style w:type="character" w:customStyle="1" w:styleId="WW8NumSt363z0">
    <w:name w:val="WW8NumSt363z0"/>
    <w:rPr>
      <w:rFonts w:ascii="Symbol" w:hAnsi="Symbol"/>
    </w:rPr>
  </w:style>
  <w:style w:type="character" w:customStyle="1" w:styleId="WW8NumSt414z0">
    <w:name w:val="WW8NumSt414z0"/>
    <w:rPr>
      <w:rFonts w:ascii="Symbol" w:hAnsi="Symbol"/>
    </w:rPr>
  </w:style>
  <w:style w:type="character" w:customStyle="1" w:styleId="WW8NumSt450z0">
    <w:name w:val="WW8NumSt450z0"/>
    <w:rPr>
      <w:rFonts w:ascii="Symbol" w:hAnsi="Symbol"/>
    </w:rPr>
  </w:style>
  <w:style w:type="character" w:styleId="Numerstrony">
    <w:name w:val="page number"/>
    <w:basedOn w:val="Domylnaczcionkaakapitu"/>
    <w:semiHidden/>
  </w:style>
  <w:style w:type="character" w:styleId="Hipercze">
    <w:name w:val="Hyperlink"/>
    <w:uiPriority w:val="99"/>
    <w:semiHidden/>
    <w:rPr>
      <w:color w:val="0000FF"/>
      <w:u w:val="single"/>
    </w:rPr>
  </w:style>
  <w:style w:type="character" w:styleId="UyteHipercze">
    <w:name w:val="FollowedHyperlink"/>
    <w:semiHidden/>
    <w:rPr>
      <w:color w:val="800080"/>
      <w:u w:val="single"/>
    </w:rPr>
  </w:style>
  <w:style w:type="paragraph" w:styleId="Tekstpodstawowy">
    <w:name w:val="Body Text"/>
    <w:aliases w:val="(F2)"/>
    <w:basedOn w:val="Normalny"/>
    <w:link w:val="TekstpodstawowyZnak"/>
    <w:pPr>
      <w:jc w:val="both"/>
    </w:pPr>
    <w:rPr>
      <w:rFonts w:cs="Times New Roman"/>
      <w:b/>
      <w:sz w:val="24"/>
      <w:lang w:val="x-none"/>
    </w:rPr>
  </w:style>
  <w:style w:type="character" w:customStyle="1" w:styleId="TekstpodstawowyZnak">
    <w:name w:val="Tekst podstawowy Znak"/>
    <w:aliases w:val="(F2) Znak"/>
    <w:link w:val="Tekstpodstawowy"/>
    <w:semiHidden/>
    <w:rsid w:val="00B731AA"/>
    <w:rPr>
      <w:rFonts w:cs="Tahoma"/>
      <w:b/>
      <w:sz w:val="24"/>
    </w:rPr>
  </w:style>
  <w:style w:type="paragraph" w:styleId="Lista">
    <w:name w:val="List"/>
    <w:basedOn w:val="Tekstpodstawowy"/>
    <w:rPr>
      <w:rFonts w:cs="Lucida Sans Unicode"/>
    </w:rPr>
  </w:style>
  <w:style w:type="paragraph" w:styleId="Podpis">
    <w:name w:val="Signature"/>
    <w:basedOn w:val="Normalny"/>
    <w:semiHidden/>
    <w:pPr>
      <w:suppressLineNumbers/>
      <w:spacing w:before="120" w:after="120"/>
    </w:pPr>
    <w:rPr>
      <w:rFonts w:cs="Lucida Sans Unicode"/>
      <w:i/>
      <w:iCs/>
    </w:rPr>
  </w:style>
  <w:style w:type="paragraph" w:customStyle="1" w:styleId="Indeks">
    <w:name w:val="Indeks"/>
    <w:basedOn w:val="Normalny"/>
    <w:qFormat/>
    <w:pPr>
      <w:suppressLineNumbers/>
    </w:pPr>
    <w:rPr>
      <w:rFonts w:cs="Lucida Sans Unicode"/>
    </w:rPr>
  </w:style>
  <w:style w:type="paragraph" w:styleId="Nagwek">
    <w:name w:val="header"/>
    <w:basedOn w:val="Normalny"/>
    <w:link w:val="NagwekZnak"/>
    <w:pPr>
      <w:tabs>
        <w:tab w:val="center" w:pos="4536"/>
        <w:tab w:val="right" w:pos="9072"/>
      </w:tabs>
    </w:pPr>
    <w:rPr>
      <w:rFonts w:cs="Times New Roman"/>
      <w:lang w:val="x-none"/>
    </w:rPr>
  </w:style>
  <w:style w:type="character" w:customStyle="1" w:styleId="NagwekZnak">
    <w:name w:val="Nagłówek Znak"/>
    <w:link w:val="Nagwek"/>
    <w:uiPriority w:val="99"/>
    <w:rsid w:val="00AD68BF"/>
    <w:rPr>
      <w:rFonts w:cs="Tahoma"/>
    </w:rPr>
  </w:style>
  <w:style w:type="paragraph" w:styleId="Tekstpodstawowy2">
    <w:name w:val="Body Text 2"/>
    <w:basedOn w:val="Normalny"/>
    <w:link w:val="Tekstpodstawowy2Znak"/>
    <w:semiHidden/>
    <w:pPr>
      <w:jc w:val="both"/>
    </w:pPr>
    <w:rPr>
      <w:rFonts w:cs="Times New Roman"/>
      <w:sz w:val="24"/>
      <w:lang w:val="x-none"/>
    </w:rPr>
  </w:style>
  <w:style w:type="character" w:customStyle="1" w:styleId="Tekstpodstawowy2Znak">
    <w:name w:val="Tekst podstawowy 2 Znak"/>
    <w:link w:val="Tekstpodstawowy2"/>
    <w:semiHidden/>
    <w:rsid w:val="00942D60"/>
    <w:rPr>
      <w:rFonts w:cs="Tahoma"/>
      <w:sz w:val="24"/>
    </w:rPr>
  </w:style>
  <w:style w:type="paragraph" w:styleId="Stopka">
    <w:name w:val="footer"/>
    <w:basedOn w:val="Normalny"/>
    <w:link w:val="StopkaZnak"/>
    <w:uiPriority w:val="99"/>
    <w:pPr>
      <w:tabs>
        <w:tab w:val="center" w:pos="4536"/>
        <w:tab w:val="right" w:pos="9072"/>
      </w:tabs>
    </w:pPr>
    <w:rPr>
      <w:rFonts w:cs="Times New Roman"/>
      <w:lang w:val="x-none"/>
    </w:rPr>
  </w:style>
  <w:style w:type="character" w:customStyle="1" w:styleId="StopkaZnak">
    <w:name w:val="Stopka Znak"/>
    <w:link w:val="Stopka"/>
    <w:uiPriority w:val="99"/>
    <w:qFormat/>
    <w:rsid w:val="00E15FC2"/>
    <w:rPr>
      <w:rFonts w:cs="Tahoma"/>
    </w:rPr>
  </w:style>
  <w:style w:type="paragraph" w:styleId="Tekstpodstawowywcity">
    <w:name w:val="Body Text Indent"/>
    <w:basedOn w:val="Normalny"/>
    <w:semiHidden/>
    <w:pPr>
      <w:ind w:left="360"/>
      <w:jc w:val="both"/>
    </w:pPr>
    <w:rPr>
      <w:sz w:val="24"/>
    </w:rPr>
  </w:style>
  <w:style w:type="paragraph" w:styleId="Tekstpodstawowy3">
    <w:name w:val="Body Text 3"/>
    <w:basedOn w:val="Normalny"/>
    <w:semiHidden/>
    <w:pPr>
      <w:jc w:val="center"/>
    </w:pPr>
    <w:rPr>
      <w:sz w:val="24"/>
    </w:rPr>
  </w:style>
  <w:style w:type="paragraph" w:styleId="Tekstpodstawowywcity2">
    <w:name w:val="Body Text Indent 2"/>
    <w:basedOn w:val="Normalny"/>
    <w:semiHidden/>
    <w:pPr>
      <w:spacing w:before="120"/>
      <w:ind w:left="360"/>
      <w:jc w:val="both"/>
    </w:pPr>
    <w:rPr>
      <w:rFonts w:ascii="Tahoma" w:hAnsi="Tahoma"/>
      <w:color w:val="FF0000"/>
      <w:sz w:val="18"/>
    </w:rPr>
  </w:style>
  <w:style w:type="paragraph" w:customStyle="1" w:styleId="FR1">
    <w:name w:val="FR1"/>
    <w:pPr>
      <w:widowControl w:val="0"/>
      <w:suppressAutoHyphens/>
      <w:spacing w:before="320"/>
      <w:jc w:val="center"/>
    </w:pPr>
    <w:rPr>
      <w:rFonts w:ascii="Arial" w:hAnsi="Arial" w:cs="Tahoma"/>
    </w:rPr>
  </w:style>
  <w:style w:type="paragraph" w:customStyle="1" w:styleId="Zawartotabeli">
    <w:name w:val="Zawartość tabeli"/>
    <w:basedOn w:val="Tekstpodstawowy"/>
    <w:qFormat/>
    <w:pPr>
      <w:widowControl w:val="0"/>
      <w:suppressLineNumbers/>
      <w:autoSpaceDE w:val="0"/>
      <w:spacing w:after="120"/>
      <w:jc w:val="left"/>
    </w:pPr>
    <w:rPr>
      <w:b w:val="0"/>
      <w:sz w:val="20"/>
    </w:rPr>
  </w:style>
  <w:style w:type="paragraph" w:customStyle="1" w:styleId="Tytutabeli">
    <w:name w:val="Tytuł tabeli"/>
    <w:basedOn w:val="Zawartotabeli"/>
    <w:pPr>
      <w:jc w:val="center"/>
    </w:pPr>
    <w:rPr>
      <w:b/>
      <w:i/>
    </w:rPr>
  </w:style>
  <w:style w:type="paragraph" w:styleId="Tekstprzypisudolnego">
    <w:name w:val="footnote text"/>
    <w:basedOn w:val="Normalny"/>
    <w:link w:val="TekstprzypisudolnegoZnak"/>
    <w:uiPriority w:val="99"/>
    <w:rPr>
      <w:rFonts w:cs="Times New Roman"/>
      <w:lang w:val="x-none"/>
    </w:rPr>
  </w:style>
  <w:style w:type="character" w:customStyle="1" w:styleId="TekstprzypisudolnegoZnak">
    <w:name w:val="Tekst przypisu dolnego Znak"/>
    <w:link w:val="Tekstprzypisudolnego"/>
    <w:uiPriority w:val="99"/>
    <w:rsid w:val="00BA69EC"/>
    <w:rPr>
      <w:rFonts w:cs="Tahom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StarSymbol"/>
      <w:b/>
      <w:bCs/>
      <w:sz w:val="24"/>
      <w:szCs w:val="24"/>
    </w:rPr>
  </w:style>
  <w:style w:type="paragraph" w:customStyle="1" w:styleId="Tekstdugiegocytatu">
    <w:name w:val="Tekst długiego cytatu"/>
    <w:basedOn w:val="Normalny"/>
    <w:pPr>
      <w:tabs>
        <w:tab w:val="left" w:pos="8931"/>
      </w:tabs>
      <w:ind w:left="1080" w:right="573"/>
      <w:jc w:val="both"/>
    </w:pPr>
    <w:rPr>
      <w:rFonts w:ascii="Arial" w:hAnsi="Arial"/>
      <w:sz w:val="22"/>
    </w:rPr>
  </w:style>
  <w:style w:type="paragraph" w:styleId="NormalnyWeb">
    <w:name w:val="Normal (Web)"/>
    <w:basedOn w:val="Normalny"/>
    <w:uiPriority w:val="99"/>
    <w:pPr>
      <w:spacing w:before="100" w:after="100"/>
    </w:pPr>
    <w:rPr>
      <w:sz w:val="24"/>
      <w:szCs w:val="24"/>
    </w:rPr>
  </w:style>
  <w:style w:type="paragraph" w:styleId="Tekstpodstawowywcity3">
    <w:name w:val="Body Text Indent 3"/>
    <w:basedOn w:val="Normalny"/>
    <w:semiHidden/>
    <w:pPr>
      <w:ind w:left="360"/>
    </w:pPr>
    <w:rPr>
      <w:rFonts w:ascii="Tahoma" w:hAnsi="Tahoma" w:cs="Cambria"/>
      <w:bCs/>
    </w:rPr>
  </w:style>
  <w:style w:type="paragraph" w:styleId="Adresnakopercie">
    <w:name w:val="envelope address"/>
    <w:basedOn w:val="Normalny"/>
    <w:semiHidden/>
    <w:pPr>
      <w:spacing w:line="360" w:lineRule="auto"/>
      <w:ind w:left="2880" w:firstLine="1134"/>
      <w:jc w:val="both"/>
    </w:pPr>
    <w:rPr>
      <w:rFonts w:ascii="Arial" w:hAnsi="Arial"/>
      <w:b/>
      <w:sz w:val="40"/>
    </w:rPr>
  </w:style>
  <w:style w:type="paragraph" w:customStyle="1" w:styleId="AbsatzTableFormat">
    <w:name w:val="AbsatzTableFormat"/>
    <w:basedOn w:val="Normalny"/>
    <w:rPr>
      <w:rFonts w:ascii="Tahoma" w:hAnsi="Tahoma"/>
      <w:sz w:val="18"/>
    </w:rPr>
  </w:style>
  <w:style w:type="paragraph" w:customStyle="1" w:styleId="Nagwektabeli">
    <w:name w:val="Nagłówek tabeli"/>
    <w:basedOn w:val="Zawartotabeli"/>
    <w:pPr>
      <w:autoSpaceDE/>
      <w:jc w:val="center"/>
    </w:pPr>
    <w:rPr>
      <w:rFonts w:eastAsia="Tahoma"/>
      <w:b/>
      <w:i/>
      <w:sz w:val="24"/>
    </w:rPr>
  </w:style>
  <w:style w:type="paragraph" w:customStyle="1" w:styleId="Zawartoramki">
    <w:name w:val="Zawartość ramki"/>
    <w:basedOn w:val="Tekstpodstawowy"/>
  </w:style>
  <w:style w:type="paragraph" w:styleId="Akapitzlist">
    <w:name w:val="List Paragraph"/>
    <w:basedOn w:val="Normalny"/>
    <w:link w:val="AkapitzlistZnak"/>
    <w:qFormat/>
    <w:pPr>
      <w:suppressAutoHyphens w:val="0"/>
      <w:ind w:left="708"/>
    </w:pPr>
    <w:rPr>
      <w:rFonts w:cs="Times New Roman"/>
    </w:rPr>
  </w:style>
  <w:style w:type="character" w:customStyle="1" w:styleId="AkapitzlistZnak">
    <w:name w:val="Akapit z listą Znak"/>
    <w:link w:val="Akapitzlist"/>
    <w:uiPriority w:val="34"/>
    <w:locked/>
    <w:rsid w:val="0028003D"/>
  </w:style>
  <w:style w:type="paragraph" w:styleId="Tekstdymka">
    <w:name w:val="Balloon Text"/>
    <w:basedOn w:val="Normalny"/>
    <w:link w:val="TekstdymkaZnak"/>
    <w:uiPriority w:val="99"/>
    <w:semiHidden/>
    <w:unhideWhenUsed/>
    <w:rsid w:val="00E15FC2"/>
    <w:rPr>
      <w:rFonts w:ascii="Tahoma" w:hAnsi="Tahoma" w:cs="Times New Roman"/>
      <w:sz w:val="16"/>
      <w:szCs w:val="16"/>
      <w:lang w:val="x-none"/>
    </w:rPr>
  </w:style>
  <w:style w:type="character" w:customStyle="1" w:styleId="TekstdymkaZnak">
    <w:name w:val="Tekst dymka Znak"/>
    <w:link w:val="Tekstdymka"/>
    <w:uiPriority w:val="99"/>
    <w:semiHidden/>
    <w:rsid w:val="00E15FC2"/>
    <w:rPr>
      <w:rFonts w:ascii="Tahoma" w:hAnsi="Tahoma" w:cs="Tahoma"/>
      <w:sz w:val="16"/>
      <w:szCs w:val="16"/>
    </w:rPr>
  </w:style>
  <w:style w:type="paragraph" w:styleId="Tytu">
    <w:name w:val="Title"/>
    <w:basedOn w:val="Normalny"/>
    <w:link w:val="TytuZnak"/>
    <w:qFormat/>
    <w:rsid w:val="00C845C8"/>
    <w:pPr>
      <w:suppressAutoHyphens w:val="0"/>
      <w:jc w:val="center"/>
    </w:pPr>
    <w:rPr>
      <w:rFonts w:ascii="Arial" w:hAnsi="Arial" w:cs="Times New Roman"/>
      <w:b/>
      <w:sz w:val="28"/>
      <w:lang w:val="x-none" w:eastAsia="x-none"/>
    </w:rPr>
  </w:style>
  <w:style w:type="character" w:customStyle="1" w:styleId="TytuZnak">
    <w:name w:val="Tytuł Znak"/>
    <w:link w:val="Tytu"/>
    <w:rsid w:val="00C845C8"/>
    <w:rPr>
      <w:rFonts w:ascii="Arial" w:hAnsi="Arial"/>
      <w:b/>
      <w:sz w:val="28"/>
    </w:rPr>
  </w:style>
  <w:style w:type="paragraph" w:customStyle="1" w:styleId="Tekstpodstawowy22">
    <w:name w:val="Tekst podstawowy 22"/>
    <w:basedOn w:val="Normalny"/>
    <w:rsid w:val="00F36625"/>
    <w:pPr>
      <w:jc w:val="both"/>
    </w:pPr>
    <w:rPr>
      <w:rFonts w:cs="Times New Roman"/>
      <w:sz w:val="24"/>
      <w:lang w:eastAsia="ar-SA"/>
    </w:rPr>
  </w:style>
  <w:style w:type="table" w:styleId="Tabela-Siatka">
    <w:name w:val="Table Grid"/>
    <w:basedOn w:val="Standardowy"/>
    <w:uiPriority w:val="39"/>
    <w:rsid w:val="00BB7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Normalny"/>
    <w:rsid w:val="00CC7D00"/>
    <w:pPr>
      <w:tabs>
        <w:tab w:val="left" w:pos="360"/>
      </w:tabs>
      <w:jc w:val="both"/>
    </w:pPr>
    <w:rPr>
      <w:rFonts w:ascii="Tahoma" w:hAnsi="Tahoma" w:cs="Times New Roman"/>
      <w:sz w:val="22"/>
      <w:szCs w:val="24"/>
      <w:lang w:eastAsia="ar-SA"/>
    </w:rPr>
  </w:style>
  <w:style w:type="paragraph" w:customStyle="1" w:styleId="Styl2">
    <w:name w:val="Styl2"/>
    <w:basedOn w:val="Normalny"/>
    <w:rsid w:val="00CC7D00"/>
    <w:pPr>
      <w:numPr>
        <w:numId w:val="1"/>
      </w:numPr>
      <w:jc w:val="both"/>
    </w:pPr>
    <w:rPr>
      <w:rFonts w:ascii="Tahoma" w:hAnsi="Tahoma"/>
      <w:sz w:val="22"/>
      <w:szCs w:val="24"/>
      <w:lang w:eastAsia="ar-SA"/>
    </w:rPr>
  </w:style>
  <w:style w:type="paragraph" w:customStyle="1" w:styleId="Styl9">
    <w:name w:val="Styl9"/>
    <w:basedOn w:val="Styl2"/>
    <w:rsid w:val="00CC7D00"/>
    <w:pPr>
      <w:numPr>
        <w:numId w:val="2"/>
      </w:numPr>
      <w:ind w:left="993" w:hanging="284"/>
    </w:pPr>
  </w:style>
  <w:style w:type="character" w:styleId="Uwydatnienie">
    <w:name w:val="Emphasis"/>
    <w:uiPriority w:val="20"/>
    <w:qFormat/>
    <w:rsid w:val="00032691"/>
    <w:rPr>
      <w:i/>
      <w:iCs/>
    </w:rPr>
  </w:style>
  <w:style w:type="character" w:styleId="Odwoanieprzypisudolnego">
    <w:name w:val="footnote reference"/>
    <w:uiPriority w:val="99"/>
    <w:semiHidden/>
    <w:unhideWhenUsed/>
    <w:rsid w:val="00BA69EC"/>
    <w:rPr>
      <w:vertAlign w:val="superscript"/>
    </w:rPr>
  </w:style>
  <w:style w:type="paragraph" w:customStyle="1" w:styleId="Tekstpodstawowy21">
    <w:name w:val="Tekst podstawowy 21"/>
    <w:basedOn w:val="Normalny"/>
    <w:rsid w:val="00D110ED"/>
    <w:pPr>
      <w:jc w:val="both"/>
    </w:pPr>
    <w:rPr>
      <w:rFonts w:cs="Calibri"/>
      <w:lang w:eastAsia="ar-SA"/>
    </w:rPr>
  </w:style>
  <w:style w:type="paragraph" w:customStyle="1" w:styleId="western">
    <w:name w:val="western"/>
    <w:basedOn w:val="Normalny"/>
    <w:rsid w:val="00102167"/>
    <w:pPr>
      <w:suppressAutoHyphens w:val="0"/>
      <w:spacing w:before="100" w:beforeAutospacing="1" w:after="119" w:line="102" w:lineRule="atLeast"/>
    </w:pPr>
    <w:rPr>
      <w:rFonts w:cs="Times New Roman"/>
      <w:color w:val="000000"/>
    </w:rPr>
  </w:style>
  <w:style w:type="character" w:customStyle="1" w:styleId="Nagwek1Znak">
    <w:name w:val="Nagłówek 1 Znak"/>
    <w:qFormat/>
    <w:rsid w:val="000544A2"/>
    <w:rPr>
      <w:rFonts w:ascii="Times New Roman" w:eastAsia="MS Mincho" w:hAnsi="Times New Roman" w:cs="Times New Roman"/>
      <w:sz w:val="28"/>
      <w:szCs w:val="20"/>
    </w:rPr>
  </w:style>
  <w:style w:type="character" w:customStyle="1" w:styleId="ListLabel1">
    <w:name w:val="ListLabel 1"/>
    <w:qFormat/>
    <w:rsid w:val="000544A2"/>
    <w:rPr>
      <w:rFonts w:eastAsia="Times New Roman" w:cs="Times New Roman"/>
    </w:rPr>
  </w:style>
  <w:style w:type="character" w:customStyle="1" w:styleId="ListLabel2">
    <w:name w:val="ListLabel 2"/>
    <w:qFormat/>
    <w:rsid w:val="000544A2"/>
    <w:rPr>
      <w:rFonts w:eastAsia="MS Mincho" w:cs="Tahoma"/>
    </w:rPr>
  </w:style>
  <w:style w:type="character" w:customStyle="1" w:styleId="ListLabel3">
    <w:name w:val="ListLabel 3"/>
    <w:qFormat/>
    <w:rsid w:val="000544A2"/>
    <w:rPr>
      <w:b/>
    </w:rPr>
  </w:style>
  <w:style w:type="character" w:customStyle="1" w:styleId="ListLabel4">
    <w:name w:val="ListLabel 4"/>
    <w:qFormat/>
    <w:rsid w:val="000544A2"/>
    <w:rPr>
      <w:b/>
      <w:strike/>
      <w:color w:val="000000"/>
    </w:rPr>
  </w:style>
  <w:style w:type="character" w:customStyle="1" w:styleId="ListLabel5">
    <w:name w:val="ListLabel 5"/>
    <w:qFormat/>
    <w:rsid w:val="000544A2"/>
    <w:rPr>
      <w:rFonts w:cs="Courier New"/>
    </w:rPr>
  </w:style>
  <w:style w:type="character" w:customStyle="1" w:styleId="ListLabel6">
    <w:name w:val="ListLabel 6"/>
    <w:qFormat/>
    <w:rsid w:val="000544A2"/>
    <w:rPr>
      <w:rFonts w:cs="Tahoma"/>
      <w:b/>
      <w:color w:val="00000A"/>
      <w:sz w:val="20"/>
      <w:szCs w:val="20"/>
    </w:rPr>
  </w:style>
  <w:style w:type="character" w:customStyle="1" w:styleId="PodtytuZnak">
    <w:name w:val="Podtytuł Znak"/>
    <w:link w:val="Podtytu"/>
    <w:uiPriority w:val="11"/>
    <w:qFormat/>
    <w:rsid w:val="000544A2"/>
    <w:rPr>
      <w:rFonts w:ascii="Cambria" w:hAnsi="Cambria"/>
      <w:i/>
      <w:iCs/>
      <w:color w:val="4F81BD"/>
      <w:spacing w:val="15"/>
      <w:sz w:val="24"/>
      <w:szCs w:val="24"/>
    </w:rPr>
  </w:style>
  <w:style w:type="paragraph" w:styleId="Podtytu">
    <w:name w:val="Subtitle"/>
    <w:basedOn w:val="Normalny"/>
    <w:link w:val="PodtytuZnak"/>
    <w:uiPriority w:val="11"/>
    <w:qFormat/>
    <w:rsid w:val="000544A2"/>
    <w:pPr>
      <w:widowControl w:val="0"/>
      <w:spacing w:after="200" w:line="276" w:lineRule="auto"/>
      <w:textAlignment w:val="baseline"/>
    </w:pPr>
    <w:rPr>
      <w:rFonts w:ascii="Cambria" w:hAnsi="Cambria" w:cs="Times New Roman"/>
      <w:i/>
      <w:iCs/>
      <w:color w:val="4F81BD"/>
      <w:spacing w:val="15"/>
      <w:sz w:val="24"/>
      <w:szCs w:val="24"/>
    </w:rPr>
  </w:style>
  <w:style w:type="character" w:customStyle="1" w:styleId="ListLabel7">
    <w:name w:val="ListLabel 7"/>
    <w:qFormat/>
    <w:rsid w:val="000544A2"/>
    <w:rPr>
      <w:rFonts w:eastAsia="Times New Roman" w:cs="Times New Roman"/>
    </w:rPr>
  </w:style>
  <w:style w:type="character" w:customStyle="1" w:styleId="ListLabel8">
    <w:name w:val="ListLabel 8"/>
    <w:qFormat/>
    <w:rsid w:val="000544A2"/>
    <w:rPr>
      <w:rFonts w:ascii="Tahoma" w:eastAsia="MS Mincho" w:hAnsi="Tahoma" w:cs="Tahoma"/>
      <w:sz w:val="18"/>
    </w:rPr>
  </w:style>
  <w:style w:type="character" w:customStyle="1" w:styleId="ListLabel9">
    <w:name w:val="ListLabel 9"/>
    <w:qFormat/>
    <w:rsid w:val="000544A2"/>
    <w:rPr>
      <w:b/>
    </w:rPr>
  </w:style>
  <w:style w:type="character" w:customStyle="1" w:styleId="ListLabel10">
    <w:name w:val="ListLabel 10"/>
    <w:qFormat/>
    <w:rsid w:val="000544A2"/>
    <w:rPr>
      <w:rFonts w:eastAsia="Times New Roman" w:cs="Times New Roman"/>
    </w:rPr>
  </w:style>
  <w:style w:type="character" w:customStyle="1" w:styleId="ListLabel11">
    <w:name w:val="ListLabel 11"/>
    <w:qFormat/>
    <w:rsid w:val="000544A2"/>
    <w:rPr>
      <w:b/>
      <w:strike/>
      <w:color w:val="000000"/>
    </w:rPr>
  </w:style>
  <w:style w:type="character" w:customStyle="1" w:styleId="ListLabel12">
    <w:name w:val="ListLabel 12"/>
    <w:qFormat/>
    <w:rsid w:val="000544A2"/>
    <w:rPr>
      <w:b/>
    </w:rPr>
  </w:style>
  <w:style w:type="character" w:customStyle="1" w:styleId="ListLabel13">
    <w:name w:val="ListLabel 13"/>
    <w:qFormat/>
    <w:rsid w:val="000544A2"/>
    <w:rPr>
      <w:rFonts w:cs="Courier New"/>
    </w:rPr>
  </w:style>
  <w:style w:type="character" w:customStyle="1" w:styleId="ListLabel14">
    <w:name w:val="ListLabel 14"/>
    <w:qFormat/>
    <w:rsid w:val="000544A2"/>
    <w:rPr>
      <w:rFonts w:cs="Courier New"/>
    </w:rPr>
  </w:style>
  <w:style w:type="character" w:customStyle="1" w:styleId="ListLabel15">
    <w:name w:val="ListLabel 15"/>
    <w:qFormat/>
    <w:rsid w:val="000544A2"/>
    <w:rPr>
      <w:rFonts w:cs="Courier New"/>
    </w:rPr>
  </w:style>
  <w:style w:type="character" w:customStyle="1" w:styleId="ListLabel16">
    <w:name w:val="ListLabel 16"/>
    <w:qFormat/>
    <w:rsid w:val="000544A2"/>
    <w:rPr>
      <w:rFonts w:cs="Courier New"/>
    </w:rPr>
  </w:style>
  <w:style w:type="character" w:customStyle="1" w:styleId="ListLabel17">
    <w:name w:val="ListLabel 17"/>
    <w:qFormat/>
    <w:rsid w:val="000544A2"/>
    <w:rPr>
      <w:rFonts w:cs="Courier New"/>
    </w:rPr>
  </w:style>
  <w:style w:type="character" w:customStyle="1" w:styleId="ListLabel18">
    <w:name w:val="ListLabel 18"/>
    <w:qFormat/>
    <w:rsid w:val="000544A2"/>
    <w:rPr>
      <w:rFonts w:cs="Courier New"/>
    </w:rPr>
  </w:style>
  <w:style w:type="character" w:customStyle="1" w:styleId="ListLabel19">
    <w:name w:val="ListLabel 19"/>
    <w:qFormat/>
    <w:rsid w:val="000544A2"/>
    <w:rPr>
      <w:rFonts w:cs="Courier New"/>
    </w:rPr>
  </w:style>
  <w:style w:type="character" w:customStyle="1" w:styleId="ListLabel20">
    <w:name w:val="ListLabel 20"/>
    <w:qFormat/>
    <w:rsid w:val="000544A2"/>
    <w:rPr>
      <w:rFonts w:cs="Courier New"/>
    </w:rPr>
  </w:style>
  <w:style w:type="character" w:customStyle="1" w:styleId="ListLabel21">
    <w:name w:val="ListLabel 21"/>
    <w:qFormat/>
    <w:rsid w:val="000544A2"/>
    <w:rPr>
      <w:rFonts w:cs="Courier New"/>
    </w:rPr>
  </w:style>
  <w:style w:type="character" w:customStyle="1" w:styleId="ListLabel22">
    <w:name w:val="ListLabel 22"/>
    <w:qFormat/>
    <w:rsid w:val="000544A2"/>
    <w:rPr>
      <w:rFonts w:cs="Courier New"/>
    </w:rPr>
  </w:style>
  <w:style w:type="character" w:customStyle="1" w:styleId="ListLabel23">
    <w:name w:val="ListLabel 23"/>
    <w:qFormat/>
    <w:rsid w:val="000544A2"/>
    <w:rPr>
      <w:rFonts w:cs="Courier New"/>
    </w:rPr>
  </w:style>
  <w:style w:type="character" w:customStyle="1" w:styleId="ListLabel24">
    <w:name w:val="ListLabel 24"/>
    <w:qFormat/>
    <w:rsid w:val="000544A2"/>
    <w:rPr>
      <w:rFonts w:cs="Courier New"/>
    </w:rPr>
  </w:style>
  <w:style w:type="character" w:customStyle="1" w:styleId="ListLabel25">
    <w:name w:val="ListLabel 25"/>
    <w:qFormat/>
    <w:rsid w:val="000544A2"/>
    <w:rPr>
      <w:rFonts w:cs="Tahoma"/>
      <w:b/>
      <w:color w:val="00000A"/>
      <w:sz w:val="20"/>
      <w:szCs w:val="20"/>
    </w:rPr>
  </w:style>
  <w:style w:type="character" w:customStyle="1" w:styleId="ListLabel26">
    <w:name w:val="ListLabel 26"/>
    <w:qFormat/>
    <w:rsid w:val="000544A2"/>
    <w:rPr>
      <w:rFonts w:eastAsia="MS Mincho" w:cs="Tahoma"/>
    </w:rPr>
  </w:style>
  <w:style w:type="character" w:customStyle="1" w:styleId="ListLabel27">
    <w:name w:val="ListLabel 27"/>
    <w:qFormat/>
    <w:rsid w:val="000544A2"/>
    <w:rPr>
      <w:rFonts w:eastAsia="MS Mincho" w:cs="Tahoma"/>
    </w:rPr>
  </w:style>
  <w:style w:type="character" w:customStyle="1" w:styleId="ListLabel28">
    <w:name w:val="ListLabel 28"/>
    <w:qFormat/>
    <w:rsid w:val="000544A2"/>
    <w:rPr>
      <w:rFonts w:cs="Times New Roman"/>
    </w:rPr>
  </w:style>
  <w:style w:type="character" w:customStyle="1" w:styleId="ListLabel29">
    <w:name w:val="ListLabel 29"/>
    <w:qFormat/>
    <w:rsid w:val="000544A2"/>
    <w:rPr>
      <w:rFonts w:ascii="Tahoma" w:eastAsia="MS Mincho" w:hAnsi="Tahoma" w:cs="Tahoma"/>
      <w:sz w:val="18"/>
    </w:rPr>
  </w:style>
  <w:style w:type="character" w:customStyle="1" w:styleId="ListLabel30">
    <w:name w:val="ListLabel 30"/>
    <w:qFormat/>
    <w:rsid w:val="000544A2"/>
    <w:rPr>
      <w:rFonts w:cs="Times New Roman"/>
    </w:rPr>
  </w:style>
  <w:style w:type="character" w:customStyle="1" w:styleId="ListLabel31">
    <w:name w:val="ListLabel 31"/>
    <w:qFormat/>
    <w:rsid w:val="000544A2"/>
    <w:rPr>
      <w:rFonts w:ascii="Tahoma" w:eastAsia="MS Mincho" w:hAnsi="Tahoma" w:cs="Tahoma"/>
      <w:sz w:val="18"/>
    </w:rPr>
  </w:style>
  <w:style w:type="paragraph" w:styleId="Legenda">
    <w:name w:val="caption"/>
    <w:basedOn w:val="Standard"/>
    <w:qFormat/>
    <w:rsid w:val="000544A2"/>
    <w:pPr>
      <w:suppressLineNumbers/>
      <w:spacing w:before="120" w:after="120"/>
    </w:pPr>
    <w:rPr>
      <w:rFonts w:cs="Tahoma"/>
      <w:i/>
      <w:iCs/>
      <w:sz w:val="24"/>
      <w:szCs w:val="24"/>
    </w:rPr>
  </w:style>
  <w:style w:type="paragraph" w:customStyle="1" w:styleId="Standard">
    <w:name w:val="Standard"/>
    <w:qFormat/>
    <w:rsid w:val="000544A2"/>
    <w:pPr>
      <w:suppressAutoHyphens/>
      <w:textAlignment w:val="baseline"/>
    </w:pPr>
    <w:rPr>
      <w:rFonts w:eastAsia="MS Mincho"/>
      <w:color w:val="00000A"/>
      <w:sz w:val="22"/>
    </w:rPr>
  </w:style>
  <w:style w:type="paragraph" w:customStyle="1" w:styleId="Textbody">
    <w:name w:val="Text body"/>
    <w:basedOn w:val="Standard"/>
    <w:qFormat/>
    <w:rsid w:val="000544A2"/>
    <w:pPr>
      <w:spacing w:after="120"/>
    </w:pPr>
  </w:style>
  <w:style w:type="paragraph" w:styleId="Bezodstpw">
    <w:name w:val="No Spacing"/>
    <w:qFormat/>
    <w:rsid w:val="000544A2"/>
    <w:pPr>
      <w:suppressAutoHyphens/>
      <w:textAlignment w:val="baseline"/>
    </w:pPr>
    <w:rPr>
      <w:rFonts w:eastAsia="MS Mincho"/>
      <w:color w:val="00000A"/>
      <w:sz w:val="24"/>
      <w:szCs w:val="24"/>
    </w:rPr>
  </w:style>
  <w:style w:type="paragraph" w:customStyle="1" w:styleId="Default">
    <w:name w:val="Default"/>
    <w:qFormat/>
    <w:rsid w:val="000544A2"/>
    <w:pPr>
      <w:suppressAutoHyphens/>
      <w:textAlignment w:val="baseline"/>
    </w:pPr>
    <w:rPr>
      <w:rFonts w:ascii="Cambria" w:eastAsia="Calibri" w:hAnsi="Cambria" w:cs="Cambria"/>
      <w:color w:val="000000"/>
      <w:sz w:val="24"/>
      <w:szCs w:val="24"/>
      <w:lang w:eastAsia="en-US"/>
    </w:rPr>
  </w:style>
  <w:style w:type="character" w:customStyle="1" w:styleId="PodtytuZnak1">
    <w:name w:val="Podtytuł Znak1"/>
    <w:basedOn w:val="Domylnaczcionkaakapitu"/>
    <w:uiPriority w:val="11"/>
    <w:rsid w:val="000544A2"/>
    <w:rPr>
      <w:rFonts w:asciiTheme="majorHAnsi" w:eastAsiaTheme="majorEastAsia" w:hAnsiTheme="majorHAnsi" w:cstheme="majorBidi"/>
      <w:i/>
      <w:iCs/>
      <w:color w:val="4F81BD" w:themeColor="accent1"/>
      <w:spacing w:val="15"/>
      <w:sz w:val="24"/>
      <w:szCs w:val="24"/>
    </w:rPr>
  </w:style>
  <w:style w:type="paragraph" w:customStyle="1" w:styleId="BodyText">
    <w:name w:val=".BodyText"/>
    <w:basedOn w:val="Normalny"/>
    <w:rsid w:val="000544A2"/>
    <w:pPr>
      <w:suppressAutoHyphens w:val="0"/>
      <w:spacing w:after="240" w:line="264" w:lineRule="auto"/>
      <w:ind w:left="851"/>
      <w:jc w:val="both"/>
    </w:pPr>
    <w:rPr>
      <w:rFonts w:ascii="Helvetica 45 Light" w:eastAsia="Calibri" w:hAnsi="Helvetica 45 Light" w:cs="Times New Roman"/>
      <w:lang w:eastAsia="en-GB"/>
    </w:rPr>
  </w:style>
  <w:style w:type="character" w:customStyle="1" w:styleId="apple-converted-space">
    <w:name w:val="apple-converted-space"/>
    <w:rsid w:val="000544A2"/>
  </w:style>
  <w:style w:type="table" w:customStyle="1" w:styleId="Siatkatabelijasna1">
    <w:name w:val="Siatka tabeli — jasna1"/>
    <w:basedOn w:val="Standardowy"/>
    <w:uiPriority w:val="40"/>
    <w:rsid w:val="000544A2"/>
    <w:rPr>
      <w:rFonts w:ascii="Calibri" w:eastAsia="Lucida Sans Unicode" w:hAnsi="Calibri" w:cs="Tahoma"/>
    </w:rPr>
    <w:tblPr>
      <w:tblBorders>
        <w:top w:val="single" w:sz="4" w:space="0" w:color="5DF6A2" w:themeColor="background1" w:themeShade="BF"/>
        <w:left w:val="single" w:sz="4" w:space="0" w:color="5DF6A2" w:themeColor="background1" w:themeShade="BF"/>
        <w:bottom w:val="single" w:sz="4" w:space="0" w:color="5DF6A2" w:themeColor="background1" w:themeShade="BF"/>
        <w:right w:val="single" w:sz="4" w:space="0" w:color="5DF6A2" w:themeColor="background1" w:themeShade="BF"/>
        <w:insideH w:val="single" w:sz="4" w:space="0" w:color="5DF6A2" w:themeColor="background1" w:themeShade="BF"/>
        <w:insideV w:val="single" w:sz="4" w:space="0" w:color="5DF6A2"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34">
      <w:bodyDiv w:val="1"/>
      <w:marLeft w:val="0"/>
      <w:marRight w:val="0"/>
      <w:marTop w:val="0"/>
      <w:marBottom w:val="0"/>
      <w:divBdr>
        <w:top w:val="none" w:sz="0" w:space="0" w:color="auto"/>
        <w:left w:val="none" w:sz="0" w:space="0" w:color="auto"/>
        <w:bottom w:val="none" w:sz="0" w:space="0" w:color="auto"/>
        <w:right w:val="none" w:sz="0" w:space="0" w:color="auto"/>
      </w:divBdr>
      <w:divsChild>
        <w:div w:id="682167649">
          <w:marLeft w:val="0"/>
          <w:marRight w:val="0"/>
          <w:marTop w:val="0"/>
          <w:marBottom w:val="0"/>
          <w:divBdr>
            <w:top w:val="none" w:sz="0" w:space="0" w:color="auto"/>
            <w:left w:val="none" w:sz="0" w:space="0" w:color="auto"/>
            <w:bottom w:val="none" w:sz="0" w:space="0" w:color="auto"/>
            <w:right w:val="none" w:sz="0" w:space="0" w:color="auto"/>
          </w:divBdr>
        </w:div>
        <w:div w:id="1410229899">
          <w:marLeft w:val="0"/>
          <w:marRight w:val="0"/>
          <w:marTop w:val="0"/>
          <w:marBottom w:val="0"/>
          <w:divBdr>
            <w:top w:val="none" w:sz="0" w:space="0" w:color="auto"/>
            <w:left w:val="none" w:sz="0" w:space="0" w:color="auto"/>
            <w:bottom w:val="none" w:sz="0" w:space="0" w:color="auto"/>
            <w:right w:val="none" w:sz="0" w:space="0" w:color="auto"/>
          </w:divBdr>
        </w:div>
        <w:div w:id="1939167555">
          <w:marLeft w:val="0"/>
          <w:marRight w:val="0"/>
          <w:marTop w:val="0"/>
          <w:marBottom w:val="0"/>
          <w:divBdr>
            <w:top w:val="none" w:sz="0" w:space="0" w:color="auto"/>
            <w:left w:val="none" w:sz="0" w:space="0" w:color="auto"/>
            <w:bottom w:val="none" w:sz="0" w:space="0" w:color="auto"/>
            <w:right w:val="none" w:sz="0" w:space="0" w:color="auto"/>
          </w:divBdr>
        </w:div>
        <w:div w:id="1950121537">
          <w:marLeft w:val="0"/>
          <w:marRight w:val="0"/>
          <w:marTop w:val="0"/>
          <w:marBottom w:val="0"/>
          <w:divBdr>
            <w:top w:val="none" w:sz="0" w:space="0" w:color="auto"/>
            <w:left w:val="none" w:sz="0" w:space="0" w:color="auto"/>
            <w:bottom w:val="none" w:sz="0" w:space="0" w:color="auto"/>
            <w:right w:val="none" w:sz="0" w:space="0" w:color="auto"/>
          </w:divBdr>
        </w:div>
        <w:div w:id="2043819675">
          <w:marLeft w:val="0"/>
          <w:marRight w:val="0"/>
          <w:marTop w:val="0"/>
          <w:marBottom w:val="0"/>
          <w:divBdr>
            <w:top w:val="none" w:sz="0" w:space="0" w:color="auto"/>
            <w:left w:val="none" w:sz="0" w:space="0" w:color="auto"/>
            <w:bottom w:val="none" w:sz="0" w:space="0" w:color="auto"/>
            <w:right w:val="none" w:sz="0" w:space="0" w:color="auto"/>
          </w:divBdr>
        </w:div>
      </w:divsChild>
    </w:div>
    <w:div w:id="24403575">
      <w:bodyDiv w:val="1"/>
      <w:marLeft w:val="0"/>
      <w:marRight w:val="0"/>
      <w:marTop w:val="0"/>
      <w:marBottom w:val="0"/>
      <w:divBdr>
        <w:top w:val="none" w:sz="0" w:space="0" w:color="auto"/>
        <w:left w:val="none" w:sz="0" w:space="0" w:color="auto"/>
        <w:bottom w:val="none" w:sz="0" w:space="0" w:color="auto"/>
        <w:right w:val="none" w:sz="0" w:space="0" w:color="auto"/>
      </w:divBdr>
      <w:divsChild>
        <w:div w:id="54595331">
          <w:marLeft w:val="0"/>
          <w:marRight w:val="0"/>
          <w:marTop w:val="0"/>
          <w:marBottom w:val="0"/>
          <w:divBdr>
            <w:top w:val="none" w:sz="0" w:space="0" w:color="auto"/>
            <w:left w:val="none" w:sz="0" w:space="0" w:color="auto"/>
            <w:bottom w:val="none" w:sz="0" w:space="0" w:color="auto"/>
            <w:right w:val="none" w:sz="0" w:space="0" w:color="auto"/>
          </w:divBdr>
        </w:div>
        <w:div w:id="148253396">
          <w:marLeft w:val="0"/>
          <w:marRight w:val="0"/>
          <w:marTop w:val="0"/>
          <w:marBottom w:val="0"/>
          <w:divBdr>
            <w:top w:val="none" w:sz="0" w:space="0" w:color="auto"/>
            <w:left w:val="none" w:sz="0" w:space="0" w:color="auto"/>
            <w:bottom w:val="none" w:sz="0" w:space="0" w:color="auto"/>
            <w:right w:val="none" w:sz="0" w:space="0" w:color="auto"/>
          </w:divBdr>
        </w:div>
        <w:div w:id="157967973">
          <w:marLeft w:val="0"/>
          <w:marRight w:val="0"/>
          <w:marTop w:val="0"/>
          <w:marBottom w:val="0"/>
          <w:divBdr>
            <w:top w:val="none" w:sz="0" w:space="0" w:color="auto"/>
            <w:left w:val="none" w:sz="0" w:space="0" w:color="auto"/>
            <w:bottom w:val="none" w:sz="0" w:space="0" w:color="auto"/>
            <w:right w:val="none" w:sz="0" w:space="0" w:color="auto"/>
          </w:divBdr>
        </w:div>
        <w:div w:id="183980625">
          <w:marLeft w:val="0"/>
          <w:marRight w:val="0"/>
          <w:marTop w:val="0"/>
          <w:marBottom w:val="0"/>
          <w:divBdr>
            <w:top w:val="none" w:sz="0" w:space="0" w:color="auto"/>
            <w:left w:val="none" w:sz="0" w:space="0" w:color="auto"/>
            <w:bottom w:val="none" w:sz="0" w:space="0" w:color="auto"/>
            <w:right w:val="none" w:sz="0" w:space="0" w:color="auto"/>
          </w:divBdr>
        </w:div>
        <w:div w:id="318122948">
          <w:marLeft w:val="0"/>
          <w:marRight w:val="0"/>
          <w:marTop w:val="0"/>
          <w:marBottom w:val="0"/>
          <w:divBdr>
            <w:top w:val="none" w:sz="0" w:space="0" w:color="auto"/>
            <w:left w:val="none" w:sz="0" w:space="0" w:color="auto"/>
            <w:bottom w:val="none" w:sz="0" w:space="0" w:color="auto"/>
            <w:right w:val="none" w:sz="0" w:space="0" w:color="auto"/>
          </w:divBdr>
        </w:div>
        <w:div w:id="515852610">
          <w:marLeft w:val="0"/>
          <w:marRight w:val="0"/>
          <w:marTop w:val="0"/>
          <w:marBottom w:val="0"/>
          <w:divBdr>
            <w:top w:val="none" w:sz="0" w:space="0" w:color="auto"/>
            <w:left w:val="none" w:sz="0" w:space="0" w:color="auto"/>
            <w:bottom w:val="none" w:sz="0" w:space="0" w:color="auto"/>
            <w:right w:val="none" w:sz="0" w:space="0" w:color="auto"/>
          </w:divBdr>
        </w:div>
        <w:div w:id="604197239">
          <w:marLeft w:val="0"/>
          <w:marRight w:val="0"/>
          <w:marTop w:val="0"/>
          <w:marBottom w:val="0"/>
          <w:divBdr>
            <w:top w:val="none" w:sz="0" w:space="0" w:color="auto"/>
            <w:left w:val="none" w:sz="0" w:space="0" w:color="auto"/>
            <w:bottom w:val="none" w:sz="0" w:space="0" w:color="auto"/>
            <w:right w:val="none" w:sz="0" w:space="0" w:color="auto"/>
          </w:divBdr>
        </w:div>
        <w:div w:id="719862321">
          <w:marLeft w:val="0"/>
          <w:marRight w:val="0"/>
          <w:marTop w:val="0"/>
          <w:marBottom w:val="0"/>
          <w:divBdr>
            <w:top w:val="none" w:sz="0" w:space="0" w:color="auto"/>
            <w:left w:val="none" w:sz="0" w:space="0" w:color="auto"/>
            <w:bottom w:val="none" w:sz="0" w:space="0" w:color="auto"/>
            <w:right w:val="none" w:sz="0" w:space="0" w:color="auto"/>
          </w:divBdr>
        </w:div>
        <w:div w:id="920406297">
          <w:marLeft w:val="0"/>
          <w:marRight w:val="0"/>
          <w:marTop w:val="0"/>
          <w:marBottom w:val="0"/>
          <w:divBdr>
            <w:top w:val="none" w:sz="0" w:space="0" w:color="auto"/>
            <w:left w:val="none" w:sz="0" w:space="0" w:color="auto"/>
            <w:bottom w:val="none" w:sz="0" w:space="0" w:color="auto"/>
            <w:right w:val="none" w:sz="0" w:space="0" w:color="auto"/>
          </w:divBdr>
        </w:div>
        <w:div w:id="1160315511">
          <w:marLeft w:val="0"/>
          <w:marRight w:val="0"/>
          <w:marTop w:val="0"/>
          <w:marBottom w:val="0"/>
          <w:divBdr>
            <w:top w:val="none" w:sz="0" w:space="0" w:color="auto"/>
            <w:left w:val="none" w:sz="0" w:space="0" w:color="auto"/>
            <w:bottom w:val="none" w:sz="0" w:space="0" w:color="auto"/>
            <w:right w:val="none" w:sz="0" w:space="0" w:color="auto"/>
          </w:divBdr>
        </w:div>
        <w:div w:id="1219170163">
          <w:marLeft w:val="0"/>
          <w:marRight w:val="0"/>
          <w:marTop w:val="0"/>
          <w:marBottom w:val="0"/>
          <w:divBdr>
            <w:top w:val="none" w:sz="0" w:space="0" w:color="auto"/>
            <w:left w:val="none" w:sz="0" w:space="0" w:color="auto"/>
            <w:bottom w:val="none" w:sz="0" w:space="0" w:color="auto"/>
            <w:right w:val="none" w:sz="0" w:space="0" w:color="auto"/>
          </w:divBdr>
        </w:div>
        <w:div w:id="1448432961">
          <w:marLeft w:val="0"/>
          <w:marRight w:val="0"/>
          <w:marTop w:val="0"/>
          <w:marBottom w:val="0"/>
          <w:divBdr>
            <w:top w:val="none" w:sz="0" w:space="0" w:color="auto"/>
            <w:left w:val="none" w:sz="0" w:space="0" w:color="auto"/>
            <w:bottom w:val="none" w:sz="0" w:space="0" w:color="auto"/>
            <w:right w:val="none" w:sz="0" w:space="0" w:color="auto"/>
          </w:divBdr>
        </w:div>
        <w:div w:id="1739204881">
          <w:marLeft w:val="0"/>
          <w:marRight w:val="0"/>
          <w:marTop w:val="0"/>
          <w:marBottom w:val="0"/>
          <w:divBdr>
            <w:top w:val="none" w:sz="0" w:space="0" w:color="auto"/>
            <w:left w:val="none" w:sz="0" w:space="0" w:color="auto"/>
            <w:bottom w:val="none" w:sz="0" w:space="0" w:color="auto"/>
            <w:right w:val="none" w:sz="0" w:space="0" w:color="auto"/>
          </w:divBdr>
        </w:div>
        <w:div w:id="1799373277">
          <w:marLeft w:val="0"/>
          <w:marRight w:val="0"/>
          <w:marTop w:val="0"/>
          <w:marBottom w:val="0"/>
          <w:divBdr>
            <w:top w:val="none" w:sz="0" w:space="0" w:color="auto"/>
            <w:left w:val="none" w:sz="0" w:space="0" w:color="auto"/>
            <w:bottom w:val="none" w:sz="0" w:space="0" w:color="auto"/>
            <w:right w:val="none" w:sz="0" w:space="0" w:color="auto"/>
          </w:divBdr>
        </w:div>
        <w:div w:id="1864434282">
          <w:marLeft w:val="0"/>
          <w:marRight w:val="0"/>
          <w:marTop w:val="0"/>
          <w:marBottom w:val="0"/>
          <w:divBdr>
            <w:top w:val="none" w:sz="0" w:space="0" w:color="auto"/>
            <w:left w:val="none" w:sz="0" w:space="0" w:color="auto"/>
            <w:bottom w:val="none" w:sz="0" w:space="0" w:color="auto"/>
            <w:right w:val="none" w:sz="0" w:space="0" w:color="auto"/>
          </w:divBdr>
        </w:div>
        <w:div w:id="2093624207">
          <w:marLeft w:val="0"/>
          <w:marRight w:val="0"/>
          <w:marTop w:val="0"/>
          <w:marBottom w:val="0"/>
          <w:divBdr>
            <w:top w:val="none" w:sz="0" w:space="0" w:color="auto"/>
            <w:left w:val="none" w:sz="0" w:space="0" w:color="auto"/>
            <w:bottom w:val="none" w:sz="0" w:space="0" w:color="auto"/>
            <w:right w:val="none" w:sz="0" w:space="0" w:color="auto"/>
          </w:divBdr>
        </w:div>
      </w:divsChild>
    </w:div>
    <w:div w:id="88698933">
      <w:bodyDiv w:val="1"/>
      <w:marLeft w:val="0"/>
      <w:marRight w:val="0"/>
      <w:marTop w:val="0"/>
      <w:marBottom w:val="0"/>
      <w:divBdr>
        <w:top w:val="none" w:sz="0" w:space="0" w:color="auto"/>
        <w:left w:val="none" w:sz="0" w:space="0" w:color="auto"/>
        <w:bottom w:val="none" w:sz="0" w:space="0" w:color="auto"/>
        <w:right w:val="none" w:sz="0" w:space="0" w:color="auto"/>
      </w:divBdr>
      <w:divsChild>
        <w:div w:id="80838331">
          <w:marLeft w:val="0"/>
          <w:marRight w:val="0"/>
          <w:marTop w:val="0"/>
          <w:marBottom w:val="0"/>
          <w:divBdr>
            <w:top w:val="none" w:sz="0" w:space="0" w:color="auto"/>
            <w:left w:val="none" w:sz="0" w:space="0" w:color="auto"/>
            <w:bottom w:val="none" w:sz="0" w:space="0" w:color="auto"/>
            <w:right w:val="none" w:sz="0" w:space="0" w:color="auto"/>
          </w:divBdr>
        </w:div>
        <w:div w:id="127171101">
          <w:marLeft w:val="0"/>
          <w:marRight w:val="0"/>
          <w:marTop w:val="0"/>
          <w:marBottom w:val="0"/>
          <w:divBdr>
            <w:top w:val="none" w:sz="0" w:space="0" w:color="auto"/>
            <w:left w:val="none" w:sz="0" w:space="0" w:color="auto"/>
            <w:bottom w:val="none" w:sz="0" w:space="0" w:color="auto"/>
            <w:right w:val="none" w:sz="0" w:space="0" w:color="auto"/>
          </w:divBdr>
        </w:div>
        <w:div w:id="141242015">
          <w:marLeft w:val="0"/>
          <w:marRight w:val="0"/>
          <w:marTop w:val="0"/>
          <w:marBottom w:val="0"/>
          <w:divBdr>
            <w:top w:val="none" w:sz="0" w:space="0" w:color="auto"/>
            <w:left w:val="none" w:sz="0" w:space="0" w:color="auto"/>
            <w:bottom w:val="none" w:sz="0" w:space="0" w:color="auto"/>
            <w:right w:val="none" w:sz="0" w:space="0" w:color="auto"/>
          </w:divBdr>
        </w:div>
        <w:div w:id="218710805">
          <w:marLeft w:val="0"/>
          <w:marRight w:val="0"/>
          <w:marTop w:val="0"/>
          <w:marBottom w:val="0"/>
          <w:divBdr>
            <w:top w:val="none" w:sz="0" w:space="0" w:color="auto"/>
            <w:left w:val="none" w:sz="0" w:space="0" w:color="auto"/>
            <w:bottom w:val="none" w:sz="0" w:space="0" w:color="auto"/>
            <w:right w:val="none" w:sz="0" w:space="0" w:color="auto"/>
          </w:divBdr>
        </w:div>
        <w:div w:id="248782152">
          <w:marLeft w:val="0"/>
          <w:marRight w:val="0"/>
          <w:marTop w:val="0"/>
          <w:marBottom w:val="0"/>
          <w:divBdr>
            <w:top w:val="none" w:sz="0" w:space="0" w:color="auto"/>
            <w:left w:val="none" w:sz="0" w:space="0" w:color="auto"/>
            <w:bottom w:val="none" w:sz="0" w:space="0" w:color="auto"/>
            <w:right w:val="none" w:sz="0" w:space="0" w:color="auto"/>
          </w:divBdr>
        </w:div>
        <w:div w:id="397362698">
          <w:marLeft w:val="0"/>
          <w:marRight w:val="0"/>
          <w:marTop w:val="0"/>
          <w:marBottom w:val="0"/>
          <w:divBdr>
            <w:top w:val="none" w:sz="0" w:space="0" w:color="auto"/>
            <w:left w:val="none" w:sz="0" w:space="0" w:color="auto"/>
            <w:bottom w:val="none" w:sz="0" w:space="0" w:color="auto"/>
            <w:right w:val="none" w:sz="0" w:space="0" w:color="auto"/>
          </w:divBdr>
        </w:div>
        <w:div w:id="466630459">
          <w:marLeft w:val="0"/>
          <w:marRight w:val="0"/>
          <w:marTop w:val="0"/>
          <w:marBottom w:val="0"/>
          <w:divBdr>
            <w:top w:val="none" w:sz="0" w:space="0" w:color="auto"/>
            <w:left w:val="none" w:sz="0" w:space="0" w:color="auto"/>
            <w:bottom w:val="none" w:sz="0" w:space="0" w:color="auto"/>
            <w:right w:val="none" w:sz="0" w:space="0" w:color="auto"/>
          </w:divBdr>
        </w:div>
        <w:div w:id="707297258">
          <w:marLeft w:val="0"/>
          <w:marRight w:val="0"/>
          <w:marTop w:val="0"/>
          <w:marBottom w:val="0"/>
          <w:divBdr>
            <w:top w:val="none" w:sz="0" w:space="0" w:color="auto"/>
            <w:left w:val="none" w:sz="0" w:space="0" w:color="auto"/>
            <w:bottom w:val="none" w:sz="0" w:space="0" w:color="auto"/>
            <w:right w:val="none" w:sz="0" w:space="0" w:color="auto"/>
          </w:divBdr>
        </w:div>
        <w:div w:id="736826160">
          <w:marLeft w:val="0"/>
          <w:marRight w:val="0"/>
          <w:marTop w:val="0"/>
          <w:marBottom w:val="0"/>
          <w:divBdr>
            <w:top w:val="none" w:sz="0" w:space="0" w:color="auto"/>
            <w:left w:val="none" w:sz="0" w:space="0" w:color="auto"/>
            <w:bottom w:val="none" w:sz="0" w:space="0" w:color="auto"/>
            <w:right w:val="none" w:sz="0" w:space="0" w:color="auto"/>
          </w:divBdr>
        </w:div>
        <w:div w:id="736830527">
          <w:marLeft w:val="0"/>
          <w:marRight w:val="0"/>
          <w:marTop w:val="0"/>
          <w:marBottom w:val="0"/>
          <w:divBdr>
            <w:top w:val="none" w:sz="0" w:space="0" w:color="auto"/>
            <w:left w:val="none" w:sz="0" w:space="0" w:color="auto"/>
            <w:bottom w:val="none" w:sz="0" w:space="0" w:color="auto"/>
            <w:right w:val="none" w:sz="0" w:space="0" w:color="auto"/>
          </w:divBdr>
        </w:div>
        <w:div w:id="915362208">
          <w:marLeft w:val="0"/>
          <w:marRight w:val="0"/>
          <w:marTop w:val="0"/>
          <w:marBottom w:val="0"/>
          <w:divBdr>
            <w:top w:val="none" w:sz="0" w:space="0" w:color="auto"/>
            <w:left w:val="none" w:sz="0" w:space="0" w:color="auto"/>
            <w:bottom w:val="none" w:sz="0" w:space="0" w:color="auto"/>
            <w:right w:val="none" w:sz="0" w:space="0" w:color="auto"/>
          </w:divBdr>
        </w:div>
        <w:div w:id="1047485550">
          <w:marLeft w:val="0"/>
          <w:marRight w:val="0"/>
          <w:marTop w:val="0"/>
          <w:marBottom w:val="0"/>
          <w:divBdr>
            <w:top w:val="none" w:sz="0" w:space="0" w:color="auto"/>
            <w:left w:val="none" w:sz="0" w:space="0" w:color="auto"/>
            <w:bottom w:val="none" w:sz="0" w:space="0" w:color="auto"/>
            <w:right w:val="none" w:sz="0" w:space="0" w:color="auto"/>
          </w:divBdr>
        </w:div>
        <w:div w:id="1337151885">
          <w:marLeft w:val="0"/>
          <w:marRight w:val="0"/>
          <w:marTop w:val="0"/>
          <w:marBottom w:val="0"/>
          <w:divBdr>
            <w:top w:val="none" w:sz="0" w:space="0" w:color="auto"/>
            <w:left w:val="none" w:sz="0" w:space="0" w:color="auto"/>
            <w:bottom w:val="none" w:sz="0" w:space="0" w:color="auto"/>
            <w:right w:val="none" w:sz="0" w:space="0" w:color="auto"/>
          </w:divBdr>
        </w:div>
        <w:div w:id="1457869455">
          <w:marLeft w:val="0"/>
          <w:marRight w:val="0"/>
          <w:marTop w:val="0"/>
          <w:marBottom w:val="0"/>
          <w:divBdr>
            <w:top w:val="none" w:sz="0" w:space="0" w:color="auto"/>
            <w:left w:val="none" w:sz="0" w:space="0" w:color="auto"/>
            <w:bottom w:val="none" w:sz="0" w:space="0" w:color="auto"/>
            <w:right w:val="none" w:sz="0" w:space="0" w:color="auto"/>
          </w:divBdr>
        </w:div>
        <w:div w:id="1495293681">
          <w:marLeft w:val="0"/>
          <w:marRight w:val="0"/>
          <w:marTop w:val="0"/>
          <w:marBottom w:val="0"/>
          <w:divBdr>
            <w:top w:val="none" w:sz="0" w:space="0" w:color="auto"/>
            <w:left w:val="none" w:sz="0" w:space="0" w:color="auto"/>
            <w:bottom w:val="none" w:sz="0" w:space="0" w:color="auto"/>
            <w:right w:val="none" w:sz="0" w:space="0" w:color="auto"/>
          </w:divBdr>
        </w:div>
        <w:div w:id="1569723671">
          <w:marLeft w:val="0"/>
          <w:marRight w:val="0"/>
          <w:marTop w:val="0"/>
          <w:marBottom w:val="0"/>
          <w:divBdr>
            <w:top w:val="none" w:sz="0" w:space="0" w:color="auto"/>
            <w:left w:val="none" w:sz="0" w:space="0" w:color="auto"/>
            <w:bottom w:val="none" w:sz="0" w:space="0" w:color="auto"/>
            <w:right w:val="none" w:sz="0" w:space="0" w:color="auto"/>
          </w:divBdr>
        </w:div>
        <w:div w:id="1696231568">
          <w:marLeft w:val="0"/>
          <w:marRight w:val="0"/>
          <w:marTop w:val="0"/>
          <w:marBottom w:val="0"/>
          <w:divBdr>
            <w:top w:val="none" w:sz="0" w:space="0" w:color="auto"/>
            <w:left w:val="none" w:sz="0" w:space="0" w:color="auto"/>
            <w:bottom w:val="none" w:sz="0" w:space="0" w:color="auto"/>
            <w:right w:val="none" w:sz="0" w:space="0" w:color="auto"/>
          </w:divBdr>
        </w:div>
        <w:div w:id="1703944384">
          <w:marLeft w:val="0"/>
          <w:marRight w:val="0"/>
          <w:marTop w:val="0"/>
          <w:marBottom w:val="0"/>
          <w:divBdr>
            <w:top w:val="none" w:sz="0" w:space="0" w:color="auto"/>
            <w:left w:val="none" w:sz="0" w:space="0" w:color="auto"/>
            <w:bottom w:val="none" w:sz="0" w:space="0" w:color="auto"/>
            <w:right w:val="none" w:sz="0" w:space="0" w:color="auto"/>
          </w:divBdr>
        </w:div>
        <w:div w:id="1776366598">
          <w:marLeft w:val="0"/>
          <w:marRight w:val="0"/>
          <w:marTop w:val="0"/>
          <w:marBottom w:val="0"/>
          <w:divBdr>
            <w:top w:val="none" w:sz="0" w:space="0" w:color="auto"/>
            <w:left w:val="none" w:sz="0" w:space="0" w:color="auto"/>
            <w:bottom w:val="none" w:sz="0" w:space="0" w:color="auto"/>
            <w:right w:val="none" w:sz="0" w:space="0" w:color="auto"/>
          </w:divBdr>
        </w:div>
        <w:div w:id="1827168230">
          <w:marLeft w:val="0"/>
          <w:marRight w:val="0"/>
          <w:marTop w:val="0"/>
          <w:marBottom w:val="0"/>
          <w:divBdr>
            <w:top w:val="none" w:sz="0" w:space="0" w:color="auto"/>
            <w:left w:val="none" w:sz="0" w:space="0" w:color="auto"/>
            <w:bottom w:val="none" w:sz="0" w:space="0" w:color="auto"/>
            <w:right w:val="none" w:sz="0" w:space="0" w:color="auto"/>
          </w:divBdr>
        </w:div>
        <w:div w:id="1874462926">
          <w:marLeft w:val="0"/>
          <w:marRight w:val="0"/>
          <w:marTop w:val="0"/>
          <w:marBottom w:val="0"/>
          <w:divBdr>
            <w:top w:val="none" w:sz="0" w:space="0" w:color="auto"/>
            <w:left w:val="none" w:sz="0" w:space="0" w:color="auto"/>
            <w:bottom w:val="none" w:sz="0" w:space="0" w:color="auto"/>
            <w:right w:val="none" w:sz="0" w:space="0" w:color="auto"/>
          </w:divBdr>
        </w:div>
        <w:div w:id="1975213356">
          <w:marLeft w:val="0"/>
          <w:marRight w:val="0"/>
          <w:marTop w:val="0"/>
          <w:marBottom w:val="0"/>
          <w:divBdr>
            <w:top w:val="none" w:sz="0" w:space="0" w:color="auto"/>
            <w:left w:val="none" w:sz="0" w:space="0" w:color="auto"/>
            <w:bottom w:val="none" w:sz="0" w:space="0" w:color="auto"/>
            <w:right w:val="none" w:sz="0" w:space="0" w:color="auto"/>
          </w:divBdr>
        </w:div>
        <w:div w:id="2022201523">
          <w:marLeft w:val="0"/>
          <w:marRight w:val="0"/>
          <w:marTop w:val="0"/>
          <w:marBottom w:val="0"/>
          <w:divBdr>
            <w:top w:val="none" w:sz="0" w:space="0" w:color="auto"/>
            <w:left w:val="none" w:sz="0" w:space="0" w:color="auto"/>
            <w:bottom w:val="none" w:sz="0" w:space="0" w:color="auto"/>
            <w:right w:val="none" w:sz="0" w:space="0" w:color="auto"/>
          </w:divBdr>
        </w:div>
      </w:divsChild>
    </w:div>
    <w:div w:id="91898601">
      <w:bodyDiv w:val="1"/>
      <w:marLeft w:val="0"/>
      <w:marRight w:val="0"/>
      <w:marTop w:val="0"/>
      <w:marBottom w:val="0"/>
      <w:divBdr>
        <w:top w:val="none" w:sz="0" w:space="0" w:color="auto"/>
        <w:left w:val="none" w:sz="0" w:space="0" w:color="auto"/>
        <w:bottom w:val="none" w:sz="0" w:space="0" w:color="auto"/>
        <w:right w:val="none" w:sz="0" w:space="0" w:color="auto"/>
      </w:divBdr>
      <w:divsChild>
        <w:div w:id="42295437">
          <w:marLeft w:val="0"/>
          <w:marRight w:val="0"/>
          <w:marTop w:val="0"/>
          <w:marBottom w:val="0"/>
          <w:divBdr>
            <w:top w:val="none" w:sz="0" w:space="0" w:color="auto"/>
            <w:left w:val="none" w:sz="0" w:space="0" w:color="auto"/>
            <w:bottom w:val="none" w:sz="0" w:space="0" w:color="auto"/>
            <w:right w:val="none" w:sz="0" w:space="0" w:color="auto"/>
          </w:divBdr>
        </w:div>
        <w:div w:id="191773437">
          <w:marLeft w:val="0"/>
          <w:marRight w:val="0"/>
          <w:marTop w:val="0"/>
          <w:marBottom w:val="0"/>
          <w:divBdr>
            <w:top w:val="none" w:sz="0" w:space="0" w:color="auto"/>
            <w:left w:val="none" w:sz="0" w:space="0" w:color="auto"/>
            <w:bottom w:val="none" w:sz="0" w:space="0" w:color="auto"/>
            <w:right w:val="none" w:sz="0" w:space="0" w:color="auto"/>
          </w:divBdr>
        </w:div>
        <w:div w:id="418908761">
          <w:marLeft w:val="0"/>
          <w:marRight w:val="0"/>
          <w:marTop w:val="0"/>
          <w:marBottom w:val="0"/>
          <w:divBdr>
            <w:top w:val="none" w:sz="0" w:space="0" w:color="auto"/>
            <w:left w:val="none" w:sz="0" w:space="0" w:color="auto"/>
            <w:bottom w:val="none" w:sz="0" w:space="0" w:color="auto"/>
            <w:right w:val="none" w:sz="0" w:space="0" w:color="auto"/>
          </w:divBdr>
        </w:div>
        <w:div w:id="833646055">
          <w:marLeft w:val="0"/>
          <w:marRight w:val="0"/>
          <w:marTop w:val="0"/>
          <w:marBottom w:val="0"/>
          <w:divBdr>
            <w:top w:val="none" w:sz="0" w:space="0" w:color="auto"/>
            <w:left w:val="none" w:sz="0" w:space="0" w:color="auto"/>
            <w:bottom w:val="none" w:sz="0" w:space="0" w:color="auto"/>
            <w:right w:val="none" w:sz="0" w:space="0" w:color="auto"/>
          </w:divBdr>
        </w:div>
        <w:div w:id="1089741602">
          <w:marLeft w:val="0"/>
          <w:marRight w:val="0"/>
          <w:marTop w:val="0"/>
          <w:marBottom w:val="0"/>
          <w:divBdr>
            <w:top w:val="none" w:sz="0" w:space="0" w:color="auto"/>
            <w:left w:val="none" w:sz="0" w:space="0" w:color="auto"/>
            <w:bottom w:val="none" w:sz="0" w:space="0" w:color="auto"/>
            <w:right w:val="none" w:sz="0" w:space="0" w:color="auto"/>
          </w:divBdr>
        </w:div>
        <w:div w:id="1128668866">
          <w:marLeft w:val="0"/>
          <w:marRight w:val="0"/>
          <w:marTop w:val="0"/>
          <w:marBottom w:val="0"/>
          <w:divBdr>
            <w:top w:val="none" w:sz="0" w:space="0" w:color="auto"/>
            <w:left w:val="none" w:sz="0" w:space="0" w:color="auto"/>
            <w:bottom w:val="none" w:sz="0" w:space="0" w:color="auto"/>
            <w:right w:val="none" w:sz="0" w:space="0" w:color="auto"/>
          </w:divBdr>
        </w:div>
        <w:div w:id="1253706667">
          <w:marLeft w:val="0"/>
          <w:marRight w:val="0"/>
          <w:marTop w:val="0"/>
          <w:marBottom w:val="0"/>
          <w:divBdr>
            <w:top w:val="none" w:sz="0" w:space="0" w:color="auto"/>
            <w:left w:val="none" w:sz="0" w:space="0" w:color="auto"/>
            <w:bottom w:val="none" w:sz="0" w:space="0" w:color="auto"/>
            <w:right w:val="none" w:sz="0" w:space="0" w:color="auto"/>
          </w:divBdr>
        </w:div>
        <w:div w:id="1353066889">
          <w:marLeft w:val="0"/>
          <w:marRight w:val="0"/>
          <w:marTop w:val="0"/>
          <w:marBottom w:val="0"/>
          <w:divBdr>
            <w:top w:val="none" w:sz="0" w:space="0" w:color="auto"/>
            <w:left w:val="none" w:sz="0" w:space="0" w:color="auto"/>
            <w:bottom w:val="none" w:sz="0" w:space="0" w:color="auto"/>
            <w:right w:val="none" w:sz="0" w:space="0" w:color="auto"/>
          </w:divBdr>
        </w:div>
        <w:div w:id="1538467633">
          <w:marLeft w:val="0"/>
          <w:marRight w:val="0"/>
          <w:marTop w:val="0"/>
          <w:marBottom w:val="0"/>
          <w:divBdr>
            <w:top w:val="none" w:sz="0" w:space="0" w:color="auto"/>
            <w:left w:val="none" w:sz="0" w:space="0" w:color="auto"/>
            <w:bottom w:val="none" w:sz="0" w:space="0" w:color="auto"/>
            <w:right w:val="none" w:sz="0" w:space="0" w:color="auto"/>
          </w:divBdr>
        </w:div>
        <w:div w:id="1692954982">
          <w:marLeft w:val="0"/>
          <w:marRight w:val="0"/>
          <w:marTop w:val="0"/>
          <w:marBottom w:val="0"/>
          <w:divBdr>
            <w:top w:val="none" w:sz="0" w:space="0" w:color="auto"/>
            <w:left w:val="none" w:sz="0" w:space="0" w:color="auto"/>
            <w:bottom w:val="none" w:sz="0" w:space="0" w:color="auto"/>
            <w:right w:val="none" w:sz="0" w:space="0" w:color="auto"/>
          </w:divBdr>
        </w:div>
        <w:div w:id="1770462031">
          <w:marLeft w:val="0"/>
          <w:marRight w:val="0"/>
          <w:marTop w:val="0"/>
          <w:marBottom w:val="0"/>
          <w:divBdr>
            <w:top w:val="none" w:sz="0" w:space="0" w:color="auto"/>
            <w:left w:val="none" w:sz="0" w:space="0" w:color="auto"/>
            <w:bottom w:val="none" w:sz="0" w:space="0" w:color="auto"/>
            <w:right w:val="none" w:sz="0" w:space="0" w:color="auto"/>
          </w:divBdr>
        </w:div>
        <w:div w:id="1887184881">
          <w:marLeft w:val="0"/>
          <w:marRight w:val="0"/>
          <w:marTop w:val="0"/>
          <w:marBottom w:val="0"/>
          <w:divBdr>
            <w:top w:val="none" w:sz="0" w:space="0" w:color="auto"/>
            <w:left w:val="none" w:sz="0" w:space="0" w:color="auto"/>
            <w:bottom w:val="none" w:sz="0" w:space="0" w:color="auto"/>
            <w:right w:val="none" w:sz="0" w:space="0" w:color="auto"/>
          </w:divBdr>
        </w:div>
        <w:div w:id="1976518106">
          <w:marLeft w:val="0"/>
          <w:marRight w:val="0"/>
          <w:marTop w:val="0"/>
          <w:marBottom w:val="0"/>
          <w:divBdr>
            <w:top w:val="none" w:sz="0" w:space="0" w:color="auto"/>
            <w:left w:val="none" w:sz="0" w:space="0" w:color="auto"/>
            <w:bottom w:val="none" w:sz="0" w:space="0" w:color="auto"/>
            <w:right w:val="none" w:sz="0" w:space="0" w:color="auto"/>
          </w:divBdr>
        </w:div>
        <w:div w:id="2081757015">
          <w:marLeft w:val="0"/>
          <w:marRight w:val="0"/>
          <w:marTop w:val="0"/>
          <w:marBottom w:val="0"/>
          <w:divBdr>
            <w:top w:val="none" w:sz="0" w:space="0" w:color="auto"/>
            <w:left w:val="none" w:sz="0" w:space="0" w:color="auto"/>
            <w:bottom w:val="none" w:sz="0" w:space="0" w:color="auto"/>
            <w:right w:val="none" w:sz="0" w:space="0" w:color="auto"/>
          </w:divBdr>
        </w:div>
      </w:divsChild>
    </w:div>
    <w:div w:id="187524262">
      <w:bodyDiv w:val="1"/>
      <w:marLeft w:val="0"/>
      <w:marRight w:val="0"/>
      <w:marTop w:val="0"/>
      <w:marBottom w:val="0"/>
      <w:divBdr>
        <w:top w:val="none" w:sz="0" w:space="0" w:color="auto"/>
        <w:left w:val="none" w:sz="0" w:space="0" w:color="auto"/>
        <w:bottom w:val="none" w:sz="0" w:space="0" w:color="auto"/>
        <w:right w:val="none" w:sz="0" w:space="0" w:color="auto"/>
      </w:divBdr>
      <w:divsChild>
        <w:div w:id="212615789">
          <w:marLeft w:val="0"/>
          <w:marRight w:val="0"/>
          <w:marTop w:val="0"/>
          <w:marBottom w:val="0"/>
          <w:divBdr>
            <w:top w:val="none" w:sz="0" w:space="0" w:color="auto"/>
            <w:left w:val="none" w:sz="0" w:space="0" w:color="auto"/>
            <w:bottom w:val="none" w:sz="0" w:space="0" w:color="auto"/>
            <w:right w:val="none" w:sz="0" w:space="0" w:color="auto"/>
          </w:divBdr>
        </w:div>
        <w:div w:id="921182620">
          <w:marLeft w:val="0"/>
          <w:marRight w:val="0"/>
          <w:marTop w:val="0"/>
          <w:marBottom w:val="0"/>
          <w:divBdr>
            <w:top w:val="none" w:sz="0" w:space="0" w:color="auto"/>
            <w:left w:val="none" w:sz="0" w:space="0" w:color="auto"/>
            <w:bottom w:val="none" w:sz="0" w:space="0" w:color="auto"/>
            <w:right w:val="none" w:sz="0" w:space="0" w:color="auto"/>
          </w:divBdr>
        </w:div>
        <w:div w:id="1773743207">
          <w:marLeft w:val="0"/>
          <w:marRight w:val="0"/>
          <w:marTop w:val="0"/>
          <w:marBottom w:val="0"/>
          <w:divBdr>
            <w:top w:val="none" w:sz="0" w:space="0" w:color="auto"/>
            <w:left w:val="none" w:sz="0" w:space="0" w:color="auto"/>
            <w:bottom w:val="none" w:sz="0" w:space="0" w:color="auto"/>
            <w:right w:val="none" w:sz="0" w:space="0" w:color="auto"/>
          </w:divBdr>
        </w:div>
        <w:div w:id="1825312212">
          <w:marLeft w:val="0"/>
          <w:marRight w:val="0"/>
          <w:marTop w:val="0"/>
          <w:marBottom w:val="0"/>
          <w:divBdr>
            <w:top w:val="none" w:sz="0" w:space="0" w:color="auto"/>
            <w:left w:val="none" w:sz="0" w:space="0" w:color="auto"/>
            <w:bottom w:val="none" w:sz="0" w:space="0" w:color="auto"/>
            <w:right w:val="none" w:sz="0" w:space="0" w:color="auto"/>
          </w:divBdr>
        </w:div>
        <w:div w:id="1856504894">
          <w:marLeft w:val="0"/>
          <w:marRight w:val="0"/>
          <w:marTop w:val="0"/>
          <w:marBottom w:val="0"/>
          <w:divBdr>
            <w:top w:val="none" w:sz="0" w:space="0" w:color="auto"/>
            <w:left w:val="none" w:sz="0" w:space="0" w:color="auto"/>
            <w:bottom w:val="none" w:sz="0" w:space="0" w:color="auto"/>
            <w:right w:val="none" w:sz="0" w:space="0" w:color="auto"/>
          </w:divBdr>
        </w:div>
      </w:divsChild>
    </w:div>
    <w:div w:id="233929805">
      <w:bodyDiv w:val="1"/>
      <w:marLeft w:val="0"/>
      <w:marRight w:val="0"/>
      <w:marTop w:val="0"/>
      <w:marBottom w:val="0"/>
      <w:divBdr>
        <w:top w:val="none" w:sz="0" w:space="0" w:color="auto"/>
        <w:left w:val="none" w:sz="0" w:space="0" w:color="auto"/>
        <w:bottom w:val="none" w:sz="0" w:space="0" w:color="auto"/>
        <w:right w:val="none" w:sz="0" w:space="0" w:color="auto"/>
      </w:divBdr>
      <w:divsChild>
        <w:div w:id="1786119128">
          <w:marLeft w:val="0"/>
          <w:marRight w:val="0"/>
          <w:marTop w:val="0"/>
          <w:marBottom w:val="0"/>
          <w:divBdr>
            <w:top w:val="none" w:sz="0" w:space="0" w:color="auto"/>
            <w:left w:val="none" w:sz="0" w:space="0" w:color="auto"/>
            <w:bottom w:val="none" w:sz="0" w:space="0" w:color="auto"/>
            <w:right w:val="none" w:sz="0" w:space="0" w:color="auto"/>
          </w:divBdr>
        </w:div>
      </w:divsChild>
    </w:div>
    <w:div w:id="298918716">
      <w:bodyDiv w:val="1"/>
      <w:marLeft w:val="0"/>
      <w:marRight w:val="0"/>
      <w:marTop w:val="0"/>
      <w:marBottom w:val="0"/>
      <w:divBdr>
        <w:top w:val="none" w:sz="0" w:space="0" w:color="auto"/>
        <w:left w:val="none" w:sz="0" w:space="0" w:color="auto"/>
        <w:bottom w:val="none" w:sz="0" w:space="0" w:color="auto"/>
        <w:right w:val="none" w:sz="0" w:space="0" w:color="auto"/>
      </w:divBdr>
      <w:divsChild>
        <w:div w:id="667843">
          <w:marLeft w:val="0"/>
          <w:marRight w:val="0"/>
          <w:marTop w:val="0"/>
          <w:marBottom w:val="0"/>
          <w:divBdr>
            <w:top w:val="none" w:sz="0" w:space="0" w:color="auto"/>
            <w:left w:val="none" w:sz="0" w:space="0" w:color="auto"/>
            <w:bottom w:val="none" w:sz="0" w:space="0" w:color="auto"/>
            <w:right w:val="none" w:sz="0" w:space="0" w:color="auto"/>
          </w:divBdr>
        </w:div>
        <w:div w:id="87624107">
          <w:marLeft w:val="0"/>
          <w:marRight w:val="0"/>
          <w:marTop w:val="0"/>
          <w:marBottom w:val="0"/>
          <w:divBdr>
            <w:top w:val="none" w:sz="0" w:space="0" w:color="auto"/>
            <w:left w:val="none" w:sz="0" w:space="0" w:color="auto"/>
            <w:bottom w:val="none" w:sz="0" w:space="0" w:color="auto"/>
            <w:right w:val="none" w:sz="0" w:space="0" w:color="auto"/>
          </w:divBdr>
        </w:div>
        <w:div w:id="502552857">
          <w:marLeft w:val="0"/>
          <w:marRight w:val="0"/>
          <w:marTop w:val="0"/>
          <w:marBottom w:val="0"/>
          <w:divBdr>
            <w:top w:val="none" w:sz="0" w:space="0" w:color="auto"/>
            <w:left w:val="none" w:sz="0" w:space="0" w:color="auto"/>
            <w:bottom w:val="none" w:sz="0" w:space="0" w:color="auto"/>
            <w:right w:val="none" w:sz="0" w:space="0" w:color="auto"/>
          </w:divBdr>
        </w:div>
        <w:div w:id="667054633">
          <w:marLeft w:val="0"/>
          <w:marRight w:val="0"/>
          <w:marTop w:val="0"/>
          <w:marBottom w:val="0"/>
          <w:divBdr>
            <w:top w:val="none" w:sz="0" w:space="0" w:color="auto"/>
            <w:left w:val="none" w:sz="0" w:space="0" w:color="auto"/>
            <w:bottom w:val="none" w:sz="0" w:space="0" w:color="auto"/>
            <w:right w:val="none" w:sz="0" w:space="0" w:color="auto"/>
          </w:divBdr>
        </w:div>
        <w:div w:id="728655881">
          <w:marLeft w:val="0"/>
          <w:marRight w:val="0"/>
          <w:marTop w:val="0"/>
          <w:marBottom w:val="0"/>
          <w:divBdr>
            <w:top w:val="none" w:sz="0" w:space="0" w:color="auto"/>
            <w:left w:val="none" w:sz="0" w:space="0" w:color="auto"/>
            <w:bottom w:val="none" w:sz="0" w:space="0" w:color="auto"/>
            <w:right w:val="none" w:sz="0" w:space="0" w:color="auto"/>
          </w:divBdr>
        </w:div>
        <w:div w:id="771165152">
          <w:marLeft w:val="0"/>
          <w:marRight w:val="0"/>
          <w:marTop w:val="0"/>
          <w:marBottom w:val="0"/>
          <w:divBdr>
            <w:top w:val="none" w:sz="0" w:space="0" w:color="auto"/>
            <w:left w:val="none" w:sz="0" w:space="0" w:color="auto"/>
            <w:bottom w:val="none" w:sz="0" w:space="0" w:color="auto"/>
            <w:right w:val="none" w:sz="0" w:space="0" w:color="auto"/>
          </w:divBdr>
        </w:div>
        <w:div w:id="898369881">
          <w:marLeft w:val="0"/>
          <w:marRight w:val="0"/>
          <w:marTop w:val="0"/>
          <w:marBottom w:val="0"/>
          <w:divBdr>
            <w:top w:val="none" w:sz="0" w:space="0" w:color="auto"/>
            <w:left w:val="none" w:sz="0" w:space="0" w:color="auto"/>
            <w:bottom w:val="none" w:sz="0" w:space="0" w:color="auto"/>
            <w:right w:val="none" w:sz="0" w:space="0" w:color="auto"/>
          </w:divBdr>
        </w:div>
        <w:div w:id="965770482">
          <w:marLeft w:val="0"/>
          <w:marRight w:val="0"/>
          <w:marTop w:val="0"/>
          <w:marBottom w:val="0"/>
          <w:divBdr>
            <w:top w:val="none" w:sz="0" w:space="0" w:color="auto"/>
            <w:left w:val="none" w:sz="0" w:space="0" w:color="auto"/>
            <w:bottom w:val="none" w:sz="0" w:space="0" w:color="auto"/>
            <w:right w:val="none" w:sz="0" w:space="0" w:color="auto"/>
          </w:divBdr>
        </w:div>
        <w:div w:id="1195193091">
          <w:marLeft w:val="0"/>
          <w:marRight w:val="0"/>
          <w:marTop w:val="0"/>
          <w:marBottom w:val="0"/>
          <w:divBdr>
            <w:top w:val="none" w:sz="0" w:space="0" w:color="auto"/>
            <w:left w:val="none" w:sz="0" w:space="0" w:color="auto"/>
            <w:bottom w:val="none" w:sz="0" w:space="0" w:color="auto"/>
            <w:right w:val="none" w:sz="0" w:space="0" w:color="auto"/>
          </w:divBdr>
        </w:div>
      </w:divsChild>
    </w:div>
    <w:div w:id="386800138">
      <w:bodyDiv w:val="1"/>
      <w:marLeft w:val="0"/>
      <w:marRight w:val="0"/>
      <w:marTop w:val="0"/>
      <w:marBottom w:val="0"/>
      <w:divBdr>
        <w:top w:val="none" w:sz="0" w:space="0" w:color="auto"/>
        <w:left w:val="none" w:sz="0" w:space="0" w:color="auto"/>
        <w:bottom w:val="none" w:sz="0" w:space="0" w:color="auto"/>
        <w:right w:val="none" w:sz="0" w:space="0" w:color="auto"/>
      </w:divBdr>
    </w:div>
    <w:div w:id="400521401">
      <w:bodyDiv w:val="1"/>
      <w:marLeft w:val="0"/>
      <w:marRight w:val="0"/>
      <w:marTop w:val="0"/>
      <w:marBottom w:val="0"/>
      <w:divBdr>
        <w:top w:val="none" w:sz="0" w:space="0" w:color="auto"/>
        <w:left w:val="none" w:sz="0" w:space="0" w:color="auto"/>
        <w:bottom w:val="none" w:sz="0" w:space="0" w:color="auto"/>
        <w:right w:val="none" w:sz="0" w:space="0" w:color="auto"/>
      </w:divBdr>
      <w:divsChild>
        <w:div w:id="53236070">
          <w:marLeft w:val="0"/>
          <w:marRight w:val="0"/>
          <w:marTop w:val="0"/>
          <w:marBottom w:val="0"/>
          <w:divBdr>
            <w:top w:val="none" w:sz="0" w:space="0" w:color="auto"/>
            <w:left w:val="none" w:sz="0" w:space="0" w:color="auto"/>
            <w:bottom w:val="none" w:sz="0" w:space="0" w:color="auto"/>
            <w:right w:val="none" w:sz="0" w:space="0" w:color="auto"/>
          </w:divBdr>
        </w:div>
        <w:div w:id="313415570">
          <w:marLeft w:val="0"/>
          <w:marRight w:val="0"/>
          <w:marTop w:val="0"/>
          <w:marBottom w:val="0"/>
          <w:divBdr>
            <w:top w:val="none" w:sz="0" w:space="0" w:color="auto"/>
            <w:left w:val="none" w:sz="0" w:space="0" w:color="auto"/>
            <w:bottom w:val="none" w:sz="0" w:space="0" w:color="auto"/>
            <w:right w:val="none" w:sz="0" w:space="0" w:color="auto"/>
          </w:divBdr>
        </w:div>
        <w:div w:id="427048566">
          <w:marLeft w:val="0"/>
          <w:marRight w:val="0"/>
          <w:marTop w:val="0"/>
          <w:marBottom w:val="0"/>
          <w:divBdr>
            <w:top w:val="none" w:sz="0" w:space="0" w:color="auto"/>
            <w:left w:val="none" w:sz="0" w:space="0" w:color="auto"/>
            <w:bottom w:val="none" w:sz="0" w:space="0" w:color="auto"/>
            <w:right w:val="none" w:sz="0" w:space="0" w:color="auto"/>
          </w:divBdr>
        </w:div>
        <w:div w:id="1031225135">
          <w:marLeft w:val="0"/>
          <w:marRight w:val="0"/>
          <w:marTop w:val="0"/>
          <w:marBottom w:val="0"/>
          <w:divBdr>
            <w:top w:val="none" w:sz="0" w:space="0" w:color="auto"/>
            <w:left w:val="none" w:sz="0" w:space="0" w:color="auto"/>
            <w:bottom w:val="none" w:sz="0" w:space="0" w:color="auto"/>
            <w:right w:val="none" w:sz="0" w:space="0" w:color="auto"/>
          </w:divBdr>
        </w:div>
        <w:div w:id="1123498877">
          <w:marLeft w:val="0"/>
          <w:marRight w:val="0"/>
          <w:marTop w:val="0"/>
          <w:marBottom w:val="0"/>
          <w:divBdr>
            <w:top w:val="none" w:sz="0" w:space="0" w:color="auto"/>
            <w:left w:val="none" w:sz="0" w:space="0" w:color="auto"/>
            <w:bottom w:val="none" w:sz="0" w:space="0" w:color="auto"/>
            <w:right w:val="none" w:sz="0" w:space="0" w:color="auto"/>
          </w:divBdr>
        </w:div>
        <w:div w:id="1167751602">
          <w:marLeft w:val="0"/>
          <w:marRight w:val="0"/>
          <w:marTop w:val="0"/>
          <w:marBottom w:val="0"/>
          <w:divBdr>
            <w:top w:val="none" w:sz="0" w:space="0" w:color="auto"/>
            <w:left w:val="none" w:sz="0" w:space="0" w:color="auto"/>
            <w:bottom w:val="none" w:sz="0" w:space="0" w:color="auto"/>
            <w:right w:val="none" w:sz="0" w:space="0" w:color="auto"/>
          </w:divBdr>
        </w:div>
        <w:div w:id="1380133775">
          <w:marLeft w:val="0"/>
          <w:marRight w:val="0"/>
          <w:marTop w:val="0"/>
          <w:marBottom w:val="0"/>
          <w:divBdr>
            <w:top w:val="none" w:sz="0" w:space="0" w:color="auto"/>
            <w:left w:val="none" w:sz="0" w:space="0" w:color="auto"/>
            <w:bottom w:val="none" w:sz="0" w:space="0" w:color="auto"/>
            <w:right w:val="none" w:sz="0" w:space="0" w:color="auto"/>
          </w:divBdr>
        </w:div>
        <w:div w:id="1425956884">
          <w:marLeft w:val="0"/>
          <w:marRight w:val="0"/>
          <w:marTop w:val="0"/>
          <w:marBottom w:val="0"/>
          <w:divBdr>
            <w:top w:val="none" w:sz="0" w:space="0" w:color="auto"/>
            <w:left w:val="none" w:sz="0" w:space="0" w:color="auto"/>
            <w:bottom w:val="none" w:sz="0" w:space="0" w:color="auto"/>
            <w:right w:val="none" w:sz="0" w:space="0" w:color="auto"/>
          </w:divBdr>
        </w:div>
      </w:divsChild>
    </w:div>
    <w:div w:id="439955612">
      <w:bodyDiv w:val="1"/>
      <w:marLeft w:val="0"/>
      <w:marRight w:val="0"/>
      <w:marTop w:val="0"/>
      <w:marBottom w:val="0"/>
      <w:divBdr>
        <w:top w:val="none" w:sz="0" w:space="0" w:color="auto"/>
        <w:left w:val="none" w:sz="0" w:space="0" w:color="auto"/>
        <w:bottom w:val="none" w:sz="0" w:space="0" w:color="auto"/>
        <w:right w:val="none" w:sz="0" w:space="0" w:color="auto"/>
      </w:divBdr>
      <w:divsChild>
        <w:div w:id="25453477">
          <w:marLeft w:val="0"/>
          <w:marRight w:val="0"/>
          <w:marTop w:val="0"/>
          <w:marBottom w:val="0"/>
          <w:divBdr>
            <w:top w:val="none" w:sz="0" w:space="0" w:color="auto"/>
            <w:left w:val="none" w:sz="0" w:space="0" w:color="auto"/>
            <w:bottom w:val="none" w:sz="0" w:space="0" w:color="auto"/>
            <w:right w:val="none" w:sz="0" w:space="0" w:color="auto"/>
          </w:divBdr>
        </w:div>
        <w:div w:id="72818564">
          <w:marLeft w:val="0"/>
          <w:marRight w:val="0"/>
          <w:marTop w:val="0"/>
          <w:marBottom w:val="0"/>
          <w:divBdr>
            <w:top w:val="none" w:sz="0" w:space="0" w:color="auto"/>
            <w:left w:val="none" w:sz="0" w:space="0" w:color="auto"/>
            <w:bottom w:val="none" w:sz="0" w:space="0" w:color="auto"/>
            <w:right w:val="none" w:sz="0" w:space="0" w:color="auto"/>
          </w:divBdr>
        </w:div>
        <w:div w:id="88619129">
          <w:marLeft w:val="0"/>
          <w:marRight w:val="0"/>
          <w:marTop w:val="0"/>
          <w:marBottom w:val="0"/>
          <w:divBdr>
            <w:top w:val="none" w:sz="0" w:space="0" w:color="auto"/>
            <w:left w:val="none" w:sz="0" w:space="0" w:color="auto"/>
            <w:bottom w:val="none" w:sz="0" w:space="0" w:color="auto"/>
            <w:right w:val="none" w:sz="0" w:space="0" w:color="auto"/>
          </w:divBdr>
        </w:div>
        <w:div w:id="133568359">
          <w:marLeft w:val="0"/>
          <w:marRight w:val="0"/>
          <w:marTop w:val="0"/>
          <w:marBottom w:val="0"/>
          <w:divBdr>
            <w:top w:val="none" w:sz="0" w:space="0" w:color="auto"/>
            <w:left w:val="none" w:sz="0" w:space="0" w:color="auto"/>
            <w:bottom w:val="none" w:sz="0" w:space="0" w:color="auto"/>
            <w:right w:val="none" w:sz="0" w:space="0" w:color="auto"/>
          </w:divBdr>
        </w:div>
        <w:div w:id="134421757">
          <w:marLeft w:val="0"/>
          <w:marRight w:val="0"/>
          <w:marTop w:val="0"/>
          <w:marBottom w:val="0"/>
          <w:divBdr>
            <w:top w:val="none" w:sz="0" w:space="0" w:color="auto"/>
            <w:left w:val="none" w:sz="0" w:space="0" w:color="auto"/>
            <w:bottom w:val="none" w:sz="0" w:space="0" w:color="auto"/>
            <w:right w:val="none" w:sz="0" w:space="0" w:color="auto"/>
          </w:divBdr>
        </w:div>
        <w:div w:id="297689541">
          <w:marLeft w:val="0"/>
          <w:marRight w:val="0"/>
          <w:marTop w:val="0"/>
          <w:marBottom w:val="0"/>
          <w:divBdr>
            <w:top w:val="none" w:sz="0" w:space="0" w:color="auto"/>
            <w:left w:val="none" w:sz="0" w:space="0" w:color="auto"/>
            <w:bottom w:val="none" w:sz="0" w:space="0" w:color="auto"/>
            <w:right w:val="none" w:sz="0" w:space="0" w:color="auto"/>
          </w:divBdr>
        </w:div>
        <w:div w:id="436756830">
          <w:marLeft w:val="0"/>
          <w:marRight w:val="0"/>
          <w:marTop w:val="0"/>
          <w:marBottom w:val="0"/>
          <w:divBdr>
            <w:top w:val="none" w:sz="0" w:space="0" w:color="auto"/>
            <w:left w:val="none" w:sz="0" w:space="0" w:color="auto"/>
            <w:bottom w:val="none" w:sz="0" w:space="0" w:color="auto"/>
            <w:right w:val="none" w:sz="0" w:space="0" w:color="auto"/>
          </w:divBdr>
        </w:div>
        <w:div w:id="520970376">
          <w:marLeft w:val="0"/>
          <w:marRight w:val="0"/>
          <w:marTop w:val="0"/>
          <w:marBottom w:val="0"/>
          <w:divBdr>
            <w:top w:val="none" w:sz="0" w:space="0" w:color="auto"/>
            <w:left w:val="none" w:sz="0" w:space="0" w:color="auto"/>
            <w:bottom w:val="none" w:sz="0" w:space="0" w:color="auto"/>
            <w:right w:val="none" w:sz="0" w:space="0" w:color="auto"/>
          </w:divBdr>
        </w:div>
        <w:div w:id="629745763">
          <w:marLeft w:val="0"/>
          <w:marRight w:val="0"/>
          <w:marTop w:val="0"/>
          <w:marBottom w:val="0"/>
          <w:divBdr>
            <w:top w:val="none" w:sz="0" w:space="0" w:color="auto"/>
            <w:left w:val="none" w:sz="0" w:space="0" w:color="auto"/>
            <w:bottom w:val="none" w:sz="0" w:space="0" w:color="auto"/>
            <w:right w:val="none" w:sz="0" w:space="0" w:color="auto"/>
          </w:divBdr>
        </w:div>
        <w:div w:id="925263909">
          <w:marLeft w:val="0"/>
          <w:marRight w:val="0"/>
          <w:marTop w:val="0"/>
          <w:marBottom w:val="0"/>
          <w:divBdr>
            <w:top w:val="none" w:sz="0" w:space="0" w:color="auto"/>
            <w:left w:val="none" w:sz="0" w:space="0" w:color="auto"/>
            <w:bottom w:val="none" w:sz="0" w:space="0" w:color="auto"/>
            <w:right w:val="none" w:sz="0" w:space="0" w:color="auto"/>
          </w:divBdr>
        </w:div>
        <w:div w:id="947735876">
          <w:marLeft w:val="0"/>
          <w:marRight w:val="0"/>
          <w:marTop w:val="0"/>
          <w:marBottom w:val="0"/>
          <w:divBdr>
            <w:top w:val="none" w:sz="0" w:space="0" w:color="auto"/>
            <w:left w:val="none" w:sz="0" w:space="0" w:color="auto"/>
            <w:bottom w:val="none" w:sz="0" w:space="0" w:color="auto"/>
            <w:right w:val="none" w:sz="0" w:space="0" w:color="auto"/>
          </w:divBdr>
        </w:div>
        <w:div w:id="1055424307">
          <w:marLeft w:val="0"/>
          <w:marRight w:val="0"/>
          <w:marTop w:val="0"/>
          <w:marBottom w:val="0"/>
          <w:divBdr>
            <w:top w:val="none" w:sz="0" w:space="0" w:color="auto"/>
            <w:left w:val="none" w:sz="0" w:space="0" w:color="auto"/>
            <w:bottom w:val="none" w:sz="0" w:space="0" w:color="auto"/>
            <w:right w:val="none" w:sz="0" w:space="0" w:color="auto"/>
          </w:divBdr>
        </w:div>
        <w:div w:id="1136531830">
          <w:marLeft w:val="0"/>
          <w:marRight w:val="0"/>
          <w:marTop w:val="0"/>
          <w:marBottom w:val="0"/>
          <w:divBdr>
            <w:top w:val="none" w:sz="0" w:space="0" w:color="auto"/>
            <w:left w:val="none" w:sz="0" w:space="0" w:color="auto"/>
            <w:bottom w:val="none" w:sz="0" w:space="0" w:color="auto"/>
            <w:right w:val="none" w:sz="0" w:space="0" w:color="auto"/>
          </w:divBdr>
        </w:div>
        <w:div w:id="1549757232">
          <w:marLeft w:val="0"/>
          <w:marRight w:val="0"/>
          <w:marTop w:val="0"/>
          <w:marBottom w:val="0"/>
          <w:divBdr>
            <w:top w:val="none" w:sz="0" w:space="0" w:color="auto"/>
            <w:left w:val="none" w:sz="0" w:space="0" w:color="auto"/>
            <w:bottom w:val="none" w:sz="0" w:space="0" w:color="auto"/>
            <w:right w:val="none" w:sz="0" w:space="0" w:color="auto"/>
          </w:divBdr>
        </w:div>
        <w:div w:id="1575163547">
          <w:marLeft w:val="0"/>
          <w:marRight w:val="0"/>
          <w:marTop w:val="0"/>
          <w:marBottom w:val="0"/>
          <w:divBdr>
            <w:top w:val="none" w:sz="0" w:space="0" w:color="auto"/>
            <w:left w:val="none" w:sz="0" w:space="0" w:color="auto"/>
            <w:bottom w:val="none" w:sz="0" w:space="0" w:color="auto"/>
            <w:right w:val="none" w:sz="0" w:space="0" w:color="auto"/>
          </w:divBdr>
        </w:div>
        <w:div w:id="1619067033">
          <w:marLeft w:val="0"/>
          <w:marRight w:val="0"/>
          <w:marTop w:val="0"/>
          <w:marBottom w:val="0"/>
          <w:divBdr>
            <w:top w:val="none" w:sz="0" w:space="0" w:color="auto"/>
            <w:left w:val="none" w:sz="0" w:space="0" w:color="auto"/>
            <w:bottom w:val="none" w:sz="0" w:space="0" w:color="auto"/>
            <w:right w:val="none" w:sz="0" w:space="0" w:color="auto"/>
          </w:divBdr>
        </w:div>
        <w:div w:id="1814523432">
          <w:marLeft w:val="0"/>
          <w:marRight w:val="0"/>
          <w:marTop w:val="0"/>
          <w:marBottom w:val="0"/>
          <w:divBdr>
            <w:top w:val="none" w:sz="0" w:space="0" w:color="auto"/>
            <w:left w:val="none" w:sz="0" w:space="0" w:color="auto"/>
            <w:bottom w:val="none" w:sz="0" w:space="0" w:color="auto"/>
            <w:right w:val="none" w:sz="0" w:space="0" w:color="auto"/>
          </w:divBdr>
        </w:div>
        <w:div w:id="1864589637">
          <w:marLeft w:val="0"/>
          <w:marRight w:val="0"/>
          <w:marTop w:val="0"/>
          <w:marBottom w:val="0"/>
          <w:divBdr>
            <w:top w:val="none" w:sz="0" w:space="0" w:color="auto"/>
            <w:left w:val="none" w:sz="0" w:space="0" w:color="auto"/>
            <w:bottom w:val="none" w:sz="0" w:space="0" w:color="auto"/>
            <w:right w:val="none" w:sz="0" w:space="0" w:color="auto"/>
          </w:divBdr>
        </w:div>
        <w:div w:id="1964573929">
          <w:marLeft w:val="0"/>
          <w:marRight w:val="0"/>
          <w:marTop w:val="0"/>
          <w:marBottom w:val="0"/>
          <w:divBdr>
            <w:top w:val="none" w:sz="0" w:space="0" w:color="auto"/>
            <w:left w:val="none" w:sz="0" w:space="0" w:color="auto"/>
            <w:bottom w:val="none" w:sz="0" w:space="0" w:color="auto"/>
            <w:right w:val="none" w:sz="0" w:space="0" w:color="auto"/>
          </w:divBdr>
        </w:div>
        <w:div w:id="2060854979">
          <w:marLeft w:val="0"/>
          <w:marRight w:val="0"/>
          <w:marTop w:val="0"/>
          <w:marBottom w:val="0"/>
          <w:divBdr>
            <w:top w:val="none" w:sz="0" w:space="0" w:color="auto"/>
            <w:left w:val="none" w:sz="0" w:space="0" w:color="auto"/>
            <w:bottom w:val="none" w:sz="0" w:space="0" w:color="auto"/>
            <w:right w:val="none" w:sz="0" w:space="0" w:color="auto"/>
          </w:divBdr>
        </w:div>
        <w:div w:id="2147353937">
          <w:marLeft w:val="0"/>
          <w:marRight w:val="0"/>
          <w:marTop w:val="0"/>
          <w:marBottom w:val="0"/>
          <w:divBdr>
            <w:top w:val="none" w:sz="0" w:space="0" w:color="auto"/>
            <w:left w:val="none" w:sz="0" w:space="0" w:color="auto"/>
            <w:bottom w:val="none" w:sz="0" w:space="0" w:color="auto"/>
            <w:right w:val="none" w:sz="0" w:space="0" w:color="auto"/>
          </w:divBdr>
        </w:div>
      </w:divsChild>
    </w:div>
    <w:div w:id="451023101">
      <w:bodyDiv w:val="1"/>
      <w:marLeft w:val="0"/>
      <w:marRight w:val="0"/>
      <w:marTop w:val="0"/>
      <w:marBottom w:val="0"/>
      <w:divBdr>
        <w:top w:val="none" w:sz="0" w:space="0" w:color="auto"/>
        <w:left w:val="none" w:sz="0" w:space="0" w:color="auto"/>
        <w:bottom w:val="none" w:sz="0" w:space="0" w:color="auto"/>
        <w:right w:val="none" w:sz="0" w:space="0" w:color="auto"/>
      </w:divBdr>
    </w:div>
    <w:div w:id="494876115">
      <w:bodyDiv w:val="1"/>
      <w:marLeft w:val="0"/>
      <w:marRight w:val="0"/>
      <w:marTop w:val="0"/>
      <w:marBottom w:val="0"/>
      <w:divBdr>
        <w:top w:val="none" w:sz="0" w:space="0" w:color="auto"/>
        <w:left w:val="none" w:sz="0" w:space="0" w:color="auto"/>
        <w:bottom w:val="none" w:sz="0" w:space="0" w:color="auto"/>
        <w:right w:val="none" w:sz="0" w:space="0" w:color="auto"/>
      </w:divBdr>
    </w:div>
    <w:div w:id="502742082">
      <w:bodyDiv w:val="1"/>
      <w:marLeft w:val="0"/>
      <w:marRight w:val="0"/>
      <w:marTop w:val="0"/>
      <w:marBottom w:val="0"/>
      <w:divBdr>
        <w:top w:val="none" w:sz="0" w:space="0" w:color="auto"/>
        <w:left w:val="none" w:sz="0" w:space="0" w:color="auto"/>
        <w:bottom w:val="none" w:sz="0" w:space="0" w:color="auto"/>
        <w:right w:val="none" w:sz="0" w:space="0" w:color="auto"/>
      </w:divBdr>
      <w:divsChild>
        <w:div w:id="78601536">
          <w:marLeft w:val="0"/>
          <w:marRight w:val="0"/>
          <w:marTop w:val="0"/>
          <w:marBottom w:val="0"/>
          <w:divBdr>
            <w:top w:val="none" w:sz="0" w:space="0" w:color="auto"/>
            <w:left w:val="none" w:sz="0" w:space="0" w:color="auto"/>
            <w:bottom w:val="none" w:sz="0" w:space="0" w:color="auto"/>
            <w:right w:val="none" w:sz="0" w:space="0" w:color="auto"/>
          </w:divBdr>
        </w:div>
        <w:div w:id="87780154">
          <w:marLeft w:val="0"/>
          <w:marRight w:val="0"/>
          <w:marTop w:val="0"/>
          <w:marBottom w:val="0"/>
          <w:divBdr>
            <w:top w:val="none" w:sz="0" w:space="0" w:color="auto"/>
            <w:left w:val="none" w:sz="0" w:space="0" w:color="auto"/>
            <w:bottom w:val="none" w:sz="0" w:space="0" w:color="auto"/>
            <w:right w:val="none" w:sz="0" w:space="0" w:color="auto"/>
          </w:divBdr>
        </w:div>
        <w:div w:id="144245262">
          <w:marLeft w:val="0"/>
          <w:marRight w:val="0"/>
          <w:marTop w:val="0"/>
          <w:marBottom w:val="0"/>
          <w:divBdr>
            <w:top w:val="none" w:sz="0" w:space="0" w:color="auto"/>
            <w:left w:val="none" w:sz="0" w:space="0" w:color="auto"/>
            <w:bottom w:val="none" w:sz="0" w:space="0" w:color="auto"/>
            <w:right w:val="none" w:sz="0" w:space="0" w:color="auto"/>
          </w:divBdr>
        </w:div>
        <w:div w:id="219901944">
          <w:marLeft w:val="0"/>
          <w:marRight w:val="0"/>
          <w:marTop w:val="0"/>
          <w:marBottom w:val="0"/>
          <w:divBdr>
            <w:top w:val="none" w:sz="0" w:space="0" w:color="auto"/>
            <w:left w:val="none" w:sz="0" w:space="0" w:color="auto"/>
            <w:bottom w:val="none" w:sz="0" w:space="0" w:color="auto"/>
            <w:right w:val="none" w:sz="0" w:space="0" w:color="auto"/>
          </w:divBdr>
        </w:div>
        <w:div w:id="265041992">
          <w:marLeft w:val="0"/>
          <w:marRight w:val="0"/>
          <w:marTop w:val="0"/>
          <w:marBottom w:val="0"/>
          <w:divBdr>
            <w:top w:val="none" w:sz="0" w:space="0" w:color="auto"/>
            <w:left w:val="none" w:sz="0" w:space="0" w:color="auto"/>
            <w:bottom w:val="none" w:sz="0" w:space="0" w:color="auto"/>
            <w:right w:val="none" w:sz="0" w:space="0" w:color="auto"/>
          </w:divBdr>
        </w:div>
        <w:div w:id="309485411">
          <w:marLeft w:val="0"/>
          <w:marRight w:val="0"/>
          <w:marTop w:val="0"/>
          <w:marBottom w:val="0"/>
          <w:divBdr>
            <w:top w:val="none" w:sz="0" w:space="0" w:color="auto"/>
            <w:left w:val="none" w:sz="0" w:space="0" w:color="auto"/>
            <w:bottom w:val="none" w:sz="0" w:space="0" w:color="auto"/>
            <w:right w:val="none" w:sz="0" w:space="0" w:color="auto"/>
          </w:divBdr>
        </w:div>
        <w:div w:id="452480935">
          <w:marLeft w:val="0"/>
          <w:marRight w:val="0"/>
          <w:marTop w:val="0"/>
          <w:marBottom w:val="0"/>
          <w:divBdr>
            <w:top w:val="none" w:sz="0" w:space="0" w:color="auto"/>
            <w:left w:val="none" w:sz="0" w:space="0" w:color="auto"/>
            <w:bottom w:val="none" w:sz="0" w:space="0" w:color="auto"/>
            <w:right w:val="none" w:sz="0" w:space="0" w:color="auto"/>
          </w:divBdr>
        </w:div>
        <w:div w:id="487942756">
          <w:marLeft w:val="0"/>
          <w:marRight w:val="0"/>
          <w:marTop w:val="0"/>
          <w:marBottom w:val="0"/>
          <w:divBdr>
            <w:top w:val="none" w:sz="0" w:space="0" w:color="auto"/>
            <w:left w:val="none" w:sz="0" w:space="0" w:color="auto"/>
            <w:bottom w:val="none" w:sz="0" w:space="0" w:color="auto"/>
            <w:right w:val="none" w:sz="0" w:space="0" w:color="auto"/>
          </w:divBdr>
        </w:div>
        <w:div w:id="522594382">
          <w:marLeft w:val="0"/>
          <w:marRight w:val="0"/>
          <w:marTop w:val="0"/>
          <w:marBottom w:val="0"/>
          <w:divBdr>
            <w:top w:val="none" w:sz="0" w:space="0" w:color="auto"/>
            <w:left w:val="none" w:sz="0" w:space="0" w:color="auto"/>
            <w:bottom w:val="none" w:sz="0" w:space="0" w:color="auto"/>
            <w:right w:val="none" w:sz="0" w:space="0" w:color="auto"/>
          </w:divBdr>
        </w:div>
        <w:div w:id="562714340">
          <w:marLeft w:val="0"/>
          <w:marRight w:val="0"/>
          <w:marTop w:val="0"/>
          <w:marBottom w:val="0"/>
          <w:divBdr>
            <w:top w:val="none" w:sz="0" w:space="0" w:color="auto"/>
            <w:left w:val="none" w:sz="0" w:space="0" w:color="auto"/>
            <w:bottom w:val="none" w:sz="0" w:space="0" w:color="auto"/>
            <w:right w:val="none" w:sz="0" w:space="0" w:color="auto"/>
          </w:divBdr>
        </w:div>
        <w:div w:id="601449955">
          <w:marLeft w:val="0"/>
          <w:marRight w:val="0"/>
          <w:marTop w:val="0"/>
          <w:marBottom w:val="0"/>
          <w:divBdr>
            <w:top w:val="none" w:sz="0" w:space="0" w:color="auto"/>
            <w:left w:val="none" w:sz="0" w:space="0" w:color="auto"/>
            <w:bottom w:val="none" w:sz="0" w:space="0" w:color="auto"/>
            <w:right w:val="none" w:sz="0" w:space="0" w:color="auto"/>
          </w:divBdr>
        </w:div>
        <w:div w:id="628170416">
          <w:marLeft w:val="0"/>
          <w:marRight w:val="0"/>
          <w:marTop w:val="0"/>
          <w:marBottom w:val="0"/>
          <w:divBdr>
            <w:top w:val="none" w:sz="0" w:space="0" w:color="auto"/>
            <w:left w:val="none" w:sz="0" w:space="0" w:color="auto"/>
            <w:bottom w:val="none" w:sz="0" w:space="0" w:color="auto"/>
            <w:right w:val="none" w:sz="0" w:space="0" w:color="auto"/>
          </w:divBdr>
        </w:div>
        <w:div w:id="679694658">
          <w:marLeft w:val="0"/>
          <w:marRight w:val="0"/>
          <w:marTop w:val="0"/>
          <w:marBottom w:val="0"/>
          <w:divBdr>
            <w:top w:val="none" w:sz="0" w:space="0" w:color="auto"/>
            <w:left w:val="none" w:sz="0" w:space="0" w:color="auto"/>
            <w:bottom w:val="none" w:sz="0" w:space="0" w:color="auto"/>
            <w:right w:val="none" w:sz="0" w:space="0" w:color="auto"/>
          </w:divBdr>
        </w:div>
        <w:div w:id="698819513">
          <w:marLeft w:val="0"/>
          <w:marRight w:val="0"/>
          <w:marTop w:val="0"/>
          <w:marBottom w:val="0"/>
          <w:divBdr>
            <w:top w:val="none" w:sz="0" w:space="0" w:color="auto"/>
            <w:left w:val="none" w:sz="0" w:space="0" w:color="auto"/>
            <w:bottom w:val="none" w:sz="0" w:space="0" w:color="auto"/>
            <w:right w:val="none" w:sz="0" w:space="0" w:color="auto"/>
          </w:divBdr>
        </w:div>
        <w:div w:id="700860760">
          <w:marLeft w:val="0"/>
          <w:marRight w:val="0"/>
          <w:marTop w:val="0"/>
          <w:marBottom w:val="0"/>
          <w:divBdr>
            <w:top w:val="none" w:sz="0" w:space="0" w:color="auto"/>
            <w:left w:val="none" w:sz="0" w:space="0" w:color="auto"/>
            <w:bottom w:val="none" w:sz="0" w:space="0" w:color="auto"/>
            <w:right w:val="none" w:sz="0" w:space="0" w:color="auto"/>
          </w:divBdr>
        </w:div>
        <w:div w:id="781799065">
          <w:marLeft w:val="0"/>
          <w:marRight w:val="0"/>
          <w:marTop w:val="0"/>
          <w:marBottom w:val="0"/>
          <w:divBdr>
            <w:top w:val="none" w:sz="0" w:space="0" w:color="auto"/>
            <w:left w:val="none" w:sz="0" w:space="0" w:color="auto"/>
            <w:bottom w:val="none" w:sz="0" w:space="0" w:color="auto"/>
            <w:right w:val="none" w:sz="0" w:space="0" w:color="auto"/>
          </w:divBdr>
        </w:div>
        <w:div w:id="815532363">
          <w:marLeft w:val="0"/>
          <w:marRight w:val="0"/>
          <w:marTop w:val="0"/>
          <w:marBottom w:val="0"/>
          <w:divBdr>
            <w:top w:val="none" w:sz="0" w:space="0" w:color="auto"/>
            <w:left w:val="none" w:sz="0" w:space="0" w:color="auto"/>
            <w:bottom w:val="none" w:sz="0" w:space="0" w:color="auto"/>
            <w:right w:val="none" w:sz="0" w:space="0" w:color="auto"/>
          </w:divBdr>
        </w:div>
        <w:div w:id="835993054">
          <w:marLeft w:val="0"/>
          <w:marRight w:val="0"/>
          <w:marTop w:val="0"/>
          <w:marBottom w:val="0"/>
          <w:divBdr>
            <w:top w:val="none" w:sz="0" w:space="0" w:color="auto"/>
            <w:left w:val="none" w:sz="0" w:space="0" w:color="auto"/>
            <w:bottom w:val="none" w:sz="0" w:space="0" w:color="auto"/>
            <w:right w:val="none" w:sz="0" w:space="0" w:color="auto"/>
          </w:divBdr>
        </w:div>
        <w:div w:id="864098964">
          <w:marLeft w:val="0"/>
          <w:marRight w:val="0"/>
          <w:marTop w:val="0"/>
          <w:marBottom w:val="0"/>
          <w:divBdr>
            <w:top w:val="none" w:sz="0" w:space="0" w:color="auto"/>
            <w:left w:val="none" w:sz="0" w:space="0" w:color="auto"/>
            <w:bottom w:val="none" w:sz="0" w:space="0" w:color="auto"/>
            <w:right w:val="none" w:sz="0" w:space="0" w:color="auto"/>
          </w:divBdr>
        </w:div>
        <w:div w:id="879829566">
          <w:marLeft w:val="0"/>
          <w:marRight w:val="0"/>
          <w:marTop w:val="0"/>
          <w:marBottom w:val="0"/>
          <w:divBdr>
            <w:top w:val="none" w:sz="0" w:space="0" w:color="auto"/>
            <w:left w:val="none" w:sz="0" w:space="0" w:color="auto"/>
            <w:bottom w:val="none" w:sz="0" w:space="0" w:color="auto"/>
            <w:right w:val="none" w:sz="0" w:space="0" w:color="auto"/>
          </w:divBdr>
        </w:div>
        <w:div w:id="910195420">
          <w:marLeft w:val="0"/>
          <w:marRight w:val="0"/>
          <w:marTop w:val="0"/>
          <w:marBottom w:val="0"/>
          <w:divBdr>
            <w:top w:val="none" w:sz="0" w:space="0" w:color="auto"/>
            <w:left w:val="none" w:sz="0" w:space="0" w:color="auto"/>
            <w:bottom w:val="none" w:sz="0" w:space="0" w:color="auto"/>
            <w:right w:val="none" w:sz="0" w:space="0" w:color="auto"/>
          </w:divBdr>
        </w:div>
        <w:div w:id="910655125">
          <w:marLeft w:val="0"/>
          <w:marRight w:val="0"/>
          <w:marTop w:val="0"/>
          <w:marBottom w:val="0"/>
          <w:divBdr>
            <w:top w:val="none" w:sz="0" w:space="0" w:color="auto"/>
            <w:left w:val="none" w:sz="0" w:space="0" w:color="auto"/>
            <w:bottom w:val="none" w:sz="0" w:space="0" w:color="auto"/>
            <w:right w:val="none" w:sz="0" w:space="0" w:color="auto"/>
          </w:divBdr>
        </w:div>
        <w:div w:id="981155074">
          <w:marLeft w:val="0"/>
          <w:marRight w:val="0"/>
          <w:marTop w:val="0"/>
          <w:marBottom w:val="0"/>
          <w:divBdr>
            <w:top w:val="none" w:sz="0" w:space="0" w:color="auto"/>
            <w:left w:val="none" w:sz="0" w:space="0" w:color="auto"/>
            <w:bottom w:val="none" w:sz="0" w:space="0" w:color="auto"/>
            <w:right w:val="none" w:sz="0" w:space="0" w:color="auto"/>
          </w:divBdr>
        </w:div>
        <w:div w:id="1064718227">
          <w:marLeft w:val="0"/>
          <w:marRight w:val="0"/>
          <w:marTop w:val="0"/>
          <w:marBottom w:val="0"/>
          <w:divBdr>
            <w:top w:val="none" w:sz="0" w:space="0" w:color="auto"/>
            <w:left w:val="none" w:sz="0" w:space="0" w:color="auto"/>
            <w:bottom w:val="none" w:sz="0" w:space="0" w:color="auto"/>
            <w:right w:val="none" w:sz="0" w:space="0" w:color="auto"/>
          </w:divBdr>
        </w:div>
        <w:div w:id="1110779312">
          <w:marLeft w:val="0"/>
          <w:marRight w:val="0"/>
          <w:marTop w:val="0"/>
          <w:marBottom w:val="0"/>
          <w:divBdr>
            <w:top w:val="none" w:sz="0" w:space="0" w:color="auto"/>
            <w:left w:val="none" w:sz="0" w:space="0" w:color="auto"/>
            <w:bottom w:val="none" w:sz="0" w:space="0" w:color="auto"/>
            <w:right w:val="none" w:sz="0" w:space="0" w:color="auto"/>
          </w:divBdr>
        </w:div>
        <w:div w:id="1123188296">
          <w:marLeft w:val="0"/>
          <w:marRight w:val="0"/>
          <w:marTop w:val="0"/>
          <w:marBottom w:val="0"/>
          <w:divBdr>
            <w:top w:val="none" w:sz="0" w:space="0" w:color="auto"/>
            <w:left w:val="none" w:sz="0" w:space="0" w:color="auto"/>
            <w:bottom w:val="none" w:sz="0" w:space="0" w:color="auto"/>
            <w:right w:val="none" w:sz="0" w:space="0" w:color="auto"/>
          </w:divBdr>
        </w:div>
        <w:div w:id="1135415385">
          <w:marLeft w:val="0"/>
          <w:marRight w:val="0"/>
          <w:marTop w:val="0"/>
          <w:marBottom w:val="0"/>
          <w:divBdr>
            <w:top w:val="none" w:sz="0" w:space="0" w:color="auto"/>
            <w:left w:val="none" w:sz="0" w:space="0" w:color="auto"/>
            <w:bottom w:val="none" w:sz="0" w:space="0" w:color="auto"/>
            <w:right w:val="none" w:sz="0" w:space="0" w:color="auto"/>
          </w:divBdr>
        </w:div>
        <w:div w:id="1145898166">
          <w:marLeft w:val="0"/>
          <w:marRight w:val="0"/>
          <w:marTop w:val="0"/>
          <w:marBottom w:val="0"/>
          <w:divBdr>
            <w:top w:val="none" w:sz="0" w:space="0" w:color="auto"/>
            <w:left w:val="none" w:sz="0" w:space="0" w:color="auto"/>
            <w:bottom w:val="none" w:sz="0" w:space="0" w:color="auto"/>
            <w:right w:val="none" w:sz="0" w:space="0" w:color="auto"/>
          </w:divBdr>
        </w:div>
        <w:div w:id="1150901151">
          <w:marLeft w:val="0"/>
          <w:marRight w:val="0"/>
          <w:marTop w:val="0"/>
          <w:marBottom w:val="0"/>
          <w:divBdr>
            <w:top w:val="none" w:sz="0" w:space="0" w:color="auto"/>
            <w:left w:val="none" w:sz="0" w:space="0" w:color="auto"/>
            <w:bottom w:val="none" w:sz="0" w:space="0" w:color="auto"/>
            <w:right w:val="none" w:sz="0" w:space="0" w:color="auto"/>
          </w:divBdr>
        </w:div>
        <w:div w:id="1178157177">
          <w:marLeft w:val="0"/>
          <w:marRight w:val="0"/>
          <w:marTop w:val="0"/>
          <w:marBottom w:val="0"/>
          <w:divBdr>
            <w:top w:val="none" w:sz="0" w:space="0" w:color="auto"/>
            <w:left w:val="none" w:sz="0" w:space="0" w:color="auto"/>
            <w:bottom w:val="none" w:sz="0" w:space="0" w:color="auto"/>
            <w:right w:val="none" w:sz="0" w:space="0" w:color="auto"/>
          </w:divBdr>
        </w:div>
        <w:div w:id="1206985236">
          <w:marLeft w:val="0"/>
          <w:marRight w:val="0"/>
          <w:marTop w:val="0"/>
          <w:marBottom w:val="0"/>
          <w:divBdr>
            <w:top w:val="none" w:sz="0" w:space="0" w:color="auto"/>
            <w:left w:val="none" w:sz="0" w:space="0" w:color="auto"/>
            <w:bottom w:val="none" w:sz="0" w:space="0" w:color="auto"/>
            <w:right w:val="none" w:sz="0" w:space="0" w:color="auto"/>
          </w:divBdr>
        </w:div>
        <w:div w:id="1269771804">
          <w:marLeft w:val="0"/>
          <w:marRight w:val="0"/>
          <w:marTop w:val="0"/>
          <w:marBottom w:val="0"/>
          <w:divBdr>
            <w:top w:val="none" w:sz="0" w:space="0" w:color="auto"/>
            <w:left w:val="none" w:sz="0" w:space="0" w:color="auto"/>
            <w:bottom w:val="none" w:sz="0" w:space="0" w:color="auto"/>
            <w:right w:val="none" w:sz="0" w:space="0" w:color="auto"/>
          </w:divBdr>
        </w:div>
        <w:div w:id="1281961843">
          <w:marLeft w:val="0"/>
          <w:marRight w:val="0"/>
          <w:marTop w:val="0"/>
          <w:marBottom w:val="0"/>
          <w:divBdr>
            <w:top w:val="none" w:sz="0" w:space="0" w:color="auto"/>
            <w:left w:val="none" w:sz="0" w:space="0" w:color="auto"/>
            <w:bottom w:val="none" w:sz="0" w:space="0" w:color="auto"/>
            <w:right w:val="none" w:sz="0" w:space="0" w:color="auto"/>
          </w:divBdr>
        </w:div>
        <w:div w:id="1292828987">
          <w:marLeft w:val="0"/>
          <w:marRight w:val="0"/>
          <w:marTop w:val="0"/>
          <w:marBottom w:val="0"/>
          <w:divBdr>
            <w:top w:val="none" w:sz="0" w:space="0" w:color="auto"/>
            <w:left w:val="none" w:sz="0" w:space="0" w:color="auto"/>
            <w:bottom w:val="none" w:sz="0" w:space="0" w:color="auto"/>
            <w:right w:val="none" w:sz="0" w:space="0" w:color="auto"/>
          </w:divBdr>
        </w:div>
        <w:div w:id="1320960473">
          <w:marLeft w:val="0"/>
          <w:marRight w:val="0"/>
          <w:marTop w:val="0"/>
          <w:marBottom w:val="0"/>
          <w:divBdr>
            <w:top w:val="none" w:sz="0" w:space="0" w:color="auto"/>
            <w:left w:val="none" w:sz="0" w:space="0" w:color="auto"/>
            <w:bottom w:val="none" w:sz="0" w:space="0" w:color="auto"/>
            <w:right w:val="none" w:sz="0" w:space="0" w:color="auto"/>
          </w:divBdr>
        </w:div>
        <w:div w:id="1324429358">
          <w:marLeft w:val="0"/>
          <w:marRight w:val="0"/>
          <w:marTop w:val="0"/>
          <w:marBottom w:val="0"/>
          <w:divBdr>
            <w:top w:val="none" w:sz="0" w:space="0" w:color="auto"/>
            <w:left w:val="none" w:sz="0" w:space="0" w:color="auto"/>
            <w:bottom w:val="none" w:sz="0" w:space="0" w:color="auto"/>
            <w:right w:val="none" w:sz="0" w:space="0" w:color="auto"/>
          </w:divBdr>
        </w:div>
        <w:div w:id="1364285372">
          <w:marLeft w:val="0"/>
          <w:marRight w:val="0"/>
          <w:marTop w:val="0"/>
          <w:marBottom w:val="0"/>
          <w:divBdr>
            <w:top w:val="none" w:sz="0" w:space="0" w:color="auto"/>
            <w:left w:val="none" w:sz="0" w:space="0" w:color="auto"/>
            <w:bottom w:val="none" w:sz="0" w:space="0" w:color="auto"/>
            <w:right w:val="none" w:sz="0" w:space="0" w:color="auto"/>
          </w:divBdr>
        </w:div>
        <w:div w:id="1390615318">
          <w:marLeft w:val="0"/>
          <w:marRight w:val="0"/>
          <w:marTop w:val="0"/>
          <w:marBottom w:val="0"/>
          <w:divBdr>
            <w:top w:val="none" w:sz="0" w:space="0" w:color="auto"/>
            <w:left w:val="none" w:sz="0" w:space="0" w:color="auto"/>
            <w:bottom w:val="none" w:sz="0" w:space="0" w:color="auto"/>
            <w:right w:val="none" w:sz="0" w:space="0" w:color="auto"/>
          </w:divBdr>
        </w:div>
        <w:div w:id="1391920988">
          <w:marLeft w:val="0"/>
          <w:marRight w:val="0"/>
          <w:marTop w:val="0"/>
          <w:marBottom w:val="0"/>
          <w:divBdr>
            <w:top w:val="none" w:sz="0" w:space="0" w:color="auto"/>
            <w:left w:val="none" w:sz="0" w:space="0" w:color="auto"/>
            <w:bottom w:val="none" w:sz="0" w:space="0" w:color="auto"/>
            <w:right w:val="none" w:sz="0" w:space="0" w:color="auto"/>
          </w:divBdr>
        </w:div>
        <w:div w:id="1471942315">
          <w:marLeft w:val="0"/>
          <w:marRight w:val="0"/>
          <w:marTop w:val="0"/>
          <w:marBottom w:val="0"/>
          <w:divBdr>
            <w:top w:val="none" w:sz="0" w:space="0" w:color="auto"/>
            <w:left w:val="none" w:sz="0" w:space="0" w:color="auto"/>
            <w:bottom w:val="none" w:sz="0" w:space="0" w:color="auto"/>
            <w:right w:val="none" w:sz="0" w:space="0" w:color="auto"/>
          </w:divBdr>
        </w:div>
        <w:div w:id="1564441995">
          <w:marLeft w:val="0"/>
          <w:marRight w:val="0"/>
          <w:marTop w:val="0"/>
          <w:marBottom w:val="0"/>
          <w:divBdr>
            <w:top w:val="none" w:sz="0" w:space="0" w:color="auto"/>
            <w:left w:val="none" w:sz="0" w:space="0" w:color="auto"/>
            <w:bottom w:val="none" w:sz="0" w:space="0" w:color="auto"/>
            <w:right w:val="none" w:sz="0" w:space="0" w:color="auto"/>
          </w:divBdr>
        </w:div>
        <w:div w:id="1565721651">
          <w:marLeft w:val="0"/>
          <w:marRight w:val="0"/>
          <w:marTop w:val="0"/>
          <w:marBottom w:val="0"/>
          <w:divBdr>
            <w:top w:val="none" w:sz="0" w:space="0" w:color="auto"/>
            <w:left w:val="none" w:sz="0" w:space="0" w:color="auto"/>
            <w:bottom w:val="none" w:sz="0" w:space="0" w:color="auto"/>
            <w:right w:val="none" w:sz="0" w:space="0" w:color="auto"/>
          </w:divBdr>
        </w:div>
        <w:div w:id="1640070418">
          <w:marLeft w:val="0"/>
          <w:marRight w:val="0"/>
          <w:marTop w:val="0"/>
          <w:marBottom w:val="0"/>
          <w:divBdr>
            <w:top w:val="none" w:sz="0" w:space="0" w:color="auto"/>
            <w:left w:val="none" w:sz="0" w:space="0" w:color="auto"/>
            <w:bottom w:val="none" w:sz="0" w:space="0" w:color="auto"/>
            <w:right w:val="none" w:sz="0" w:space="0" w:color="auto"/>
          </w:divBdr>
        </w:div>
        <w:div w:id="1677414726">
          <w:marLeft w:val="0"/>
          <w:marRight w:val="0"/>
          <w:marTop w:val="0"/>
          <w:marBottom w:val="0"/>
          <w:divBdr>
            <w:top w:val="none" w:sz="0" w:space="0" w:color="auto"/>
            <w:left w:val="none" w:sz="0" w:space="0" w:color="auto"/>
            <w:bottom w:val="none" w:sz="0" w:space="0" w:color="auto"/>
            <w:right w:val="none" w:sz="0" w:space="0" w:color="auto"/>
          </w:divBdr>
        </w:div>
        <w:div w:id="1727753074">
          <w:marLeft w:val="0"/>
          <w:marRight w:val="0"/>
          <w:marTop w:val="0"/>
          <w:marBottom w:val="0"/>
          <w:divBdr>
            <w:top w:val="none" w:sz="0" w:space="0" w:color="auto"/>
            <w:left w:val="none" w:sz="0" w:space="0" w:color="auto"/>
            <w:bottom w:val="none" w:sz="0" w:space="0" w:color="auto"/>
            <w:right w:val="none" w:sz="0" w:space="0" w:color="auto"/>
          </w:divBdr>
        </w:div>
        <w:div w:id="1763336515">
          <w:marLeft w:val="0"/>
          <w:marRight w:val="0"/>
          <w:marTop w:val="0"/>
          <w:marBottom w:val="0"/>
          <w:divBdr>
            <w:top w:val="none" w:sz="0" w:space="0" w:color="auto"/>
            <w:left w:val="none" w:sz="0" w:space="0" w:color="auto"/>
            <w:bottom w:val="none" w:sz="0" w:space="0" w:color="auto"/>
            <w:right w:val="none" w:sz="0" w:space="0" w:color="auto"/>
          </w:divBdr>
        </w:div>
        <w:div w:id="1800536456">
          <w:marLeft w:val="0"/>
          <w:marRight w:val="0"/>
          <w:marTop w:val="0"/>
          <w:marBottom w:val="0"/>
          <w:divBdr>
            <w:top w:val="none" w:sz="0" w:space="0" w:color="auto"/>
            <w:left w:val="none" w:sz="0" w:space="0" w:color="auto"/>
            <w:bottom w:val="none" w:sz="0" w:space="0" w:color="auto"/>
            <w:right w:val="none" w:sz="0" w:space="0" w:color="auto"/>
          </w:divBdr>
        </w:div>
        <w:div w:id="1819029924">
          <w:marLeft w:val="0"/>
          <w:marRight w:val="0"/>
          <w:marTop w:val="0"/>
          <w:marBottom w:val="0"/>
          <w:divBdr>
            <w:top w:val="none" w:sz="0" w:space="0" w:color="auto"/>
            <w:left w:val="none" w:sz="0" w:space="0" w:color="auto"/>
            <w:bottom w:val="none" w:sz="0" w:space="0" w:color="auto"/>
            <w:right w:val="none" w:sz="0" w:space="0" w:color="auto"/>
          </w:divBdr>
        </w:div>
        <w:div w:id="1850102407">
          <w:marLeft w:val="0"/>
          <w:marRight w:val="0"/>
          <w:marTop w:val="0"/>
          <w:marBottom w:val="0"/>
          <w:divBdr>
            <w:top w:val="none" w:sz="0" w:space="0" w:color="auto"/>
            <w:left w:val="none" w:sz="0" w:space="0" w:color="auto"/>
            <w:bottom w:val="none" w:sz="0" w:space="0" w:color="auto"/>
            <w:right w:val="none" w:sz="0" w:space="0" w:color="auto"/>
          </w:divBdr>
        </w:div>
        <w:div w:id="1854880190">
          <w:marLeft w:val="0"/>
          <w:marRight w:val="0"/>
          <w:marTop w:val="0"/>
          <w:marBottom w:val="0"/>
          <w:divBdr>
            <w:top w:val="none" w:sz="0" w:space="0" w:color="auto"/>
            <w:left w:val="none" w:sz="0" w:space="0" w:color="auto"/>
            <w:bottom w:val="none" w:sz="0" w:space="0" w:color="auto"/>
            <w:right w:val="none" w:sz="0" w:space="0" w:color="auto"/>
          </w:divBdr>
        </w:div>
        <w:div w:id="1906336601">
          <w:marLeft w:val="0"/>
          <w:marRight w:val="0"/>
          <w:marTop w:val="0"/>
          <w:marBottom w:val="0"/>
          <w:divBdr>
            <w:top w:val="none" w:sz="0" w:space="0" w:color="auto"/>
            <w:left w:val="none" w:sz="0" w:space="0" w:color="auto"/>
            <w:bottom w:val="none" w:sz="0" w:space="0" w:color="auto"/>
            <w:right w:val="none" w:sz="0" w:space="0" w:color="auto"/>
          </w:divBdr>
        </w:div>
        <w:div w:id="1943368910">
          <w:marLeft w:val="0"/>
          <w:marRight w:val="0"/>
          <w:marTop w:val="0"/>
          <w:marBottom w:val="0"/>
          <w:divBdr>
            <w:top w:val="none" w:sz="0" w:space="0" w:color="auto"/>
            <w:left w:val="none" w:sz="0" w:space="0" w:color="auto"/>
            <w:bottom w:val="none" w:sz="0" w:space="0" w:color="auto"/>
            <w:right w:val="none" w:sz="0" w:space="0" w:color="auto"/>
          </w:divBdr>
        </w:div>
        <w:div w:id="1961566169">
          <w:marLeft w:val="0"/>
          <w:marRight w:val="0"/>
          <w:marTop w:val="0"/>
          <w:marBottom w:val="0"/>
          <w:divBdr>
            <w:top w:val="none" w:sz="0" w:space="0" w:color="auto"/>
            <w:left w:val="none" w:sz="0" w:space="0" w:color="auto"/>
            <w:bottom w:val="none" w:sz="0" w:space="0" w:color="auto"/>
            <w:right w:val="none" w:sz="0" w:space="0" w:color="auto"/>
          </w:divBdr>
        </w:div>
        <w:div w:id="1993367662">
          <w:marLeft w:val="0"/>
          <w:marRight w:val="0"/>
          <w:marTop w:val="0"/>
          <w:marBottom w:val="0"/>
          <w:divBdr>
            <w:top w:val="none" w:sz="0" w:space="0" w:color="auto"/>
            <w:left w:val="none" w:sz="0" w:space="0" w:color="auto"/>
            <w:bottom w:val="none" w:sz="0" w:space="0" w:color="auto"/>
            <w:right w:val="none" w:sz="0" w:space="0" w:color="auto"/>
          </w:divBdr>
        </w:div>
        <w:div w:id="2024015102">
          <w:marLeft w:val="0"/>
          <w:marRight w:val="0"/>
          <w:marTop w:val="0"/>
          <w:marBottom w:val="0"/>
          <w:divBdr>
            <w:top w:val="none" w:sz="0" w:space="0" w:color="auto"/>
            <w:left w:val="none" w:sz="0" w:space="0" w:color="auto"/>
            <w:bottom w:val="none" w:sz="0" w:space="0" w:color="auto"/>
            <w:right w:val="none" w:sz="0" w:space="0" w:color="auto"/>
          </w:divBdr>
        </w:div>
        <w:div w:id="2030712513">
          <w:marLeft w:val="0"/>
          <w:marRight w:val="0"/>
          <w:marTop w:val="0"/>
          <w:marBottom w:val="0"/>
          <w:divBdr>
            <w:top w:val="none" w:sz="0" w:space="0" w:color="auto"/>
            <w:left w:val="none" w:sz="0" w:space="0" w:color="auto"/>
            <w:bottom w:val="none" w:sz="0" w:space="0" w:color="auto"/>
            <w:right w:val="none" w:sz="0" w:space="0" w:color="auto"/>
          </w:divBdr>
        </w:div>
        <w:div w:id="2071612570">
          <w:marLeft w:val="0"/>
          <w:marRight w:val="0"/>
          <w:marTop w:val="0"/>
          <w:marBottom w:val="0"/>
          <w:divBdr>
            <w:top w:val="none" w:sz="0" w:space="0" w:color="auto"/>
            <w:left w:val="none" w:sz="0" w:space="0" w:color="auto"/>
            <w:bottom w:val="none" w:sz="0" w:space="0" w:color="auto"/>
            <w:right w:val="none" w:sz="0" w:space="0" w:color="auto"/>
          </w:divBdr>
        </w:div>
        <w:div w:id="2108452990">
          <w:marLeft w:val="0"/>
          <w:marRight w:val="0"/>
          <w:marTop w:val="0"/>
          <w:marBottom w:val="0"/>
          <w:divBdr>
            <w:top w:val="none" w:sz="0" w:space="0" w:color="auto"/>
            <w:left w:val="none" w:sz="0" w:space="0" w:color="auto"/>
            <w:bottom w:val="none" w:sz="0" w:space="0" w:color="auto"/>
            <w:right w:val="none" w:sz="0" w:space="0" w:color="auto"/>
          </w:divBdr>
        </w:div>
        <w:div w:id="2142729619">
          <w:marLeft w:val="0"/>
          <w:marRight w:val="0"/>
          <w:marTop w:val="0"/>
          <w:marBottom w:val="0"/>
          <w:divBdr>
            <w:top w:val="none" w:sz="0" w:space="0" w:color="auto"/>
            <w:left w:val="none" w:sz="0" w:space="0" w:color="auto"/>
            <w:bottom w:val="none" w:sz="0" w:space="0" w:color="auto"/>
            <w:right w:val="none" w:sz="0" w:space="0" w:color="auto"/>
          </w:divBdr>
        </w:div>
      </w:divsChild>
    </w:div>
    <w:div w:id="503589862">
      <w:bodyDiv w:val="1"/>
      <w:marLeft w:val="0"/>
      <w:marRight w:val="0"/>
      <w:marTop w:val="0"/>
      <w:marBottom w:val="0"/>
      <w:divBdr>
        <w:top w:val="none" w:sz="0" w:space="0" w:color="auto"/>
        <w:left w:val="none" w:sz="0" w:space="0" w:color="auto"/>
        <w:bottom w:val="none" w:sz="0" w:space="0" w:color="auto"/>
        <w:right w:val="none" w:sz="0" w:space="0" w:color="auto"/>
      </w:divBdr>
      <w:divsChild>
        <w:div w:id="135538022">
          <w:marLeft w:val="0"/>
          <w:marRight w:val="0"/>
          <w:marTop w:val="0"/>
          <w:marBottom w:val="0"/>
          <w:divBdr>
            <w:top w:val="none" w:sz="0" w:space="0" w:color="auto"/>
            <w:left w:val="none" w:sz="0" w:space="0" w:color="auto"/>
            <w:bottom w:val="none" w:sz="0" w:space="0" w:color="auto"/>
            <w:right w:val="none" w:sz="0" w:space="0" w:color="auto"/>
          </w:divBdr>
        </w:div>
        <w:div w:id="1038360211">
          <w:marLeft w:val="0"/>
          <w:marRight w:val="0"/>
          <w:marTop w:val="0"/>
          <w:marBottom w:val="0"/>
          <w:divBdr>
            <w:top w:val="none" w:sz="0" w:space="0" w:color="auto"/>
            <w:left w:val="none" w:sz="0" w:space="0" w:color="auto"/>
            <w:bottom w:val="none" w:sz="0" w:space="0" w:color="auto"/>
            <w:right w:val="none" w:sz="0" w:space="0" w:color="auto"/>
          </w:divBdr>
        </w:div>
        <w:div w:id="1137260811">
          <w:marLeft w:val="0"/>
          <w:marRight w:val="0"/>
          <w:marTop w:val="0"/>
          <w:marBottom w:val="0"/>
          <w:divBdr>
            <w:top w:val="none" w:sz="0" w:space="0" w:color="auto"/>
            <w:left w:val="none" w:sz="0" w:space="0" w:color="auto"/>
            <w:bottom w:val="none" w:sz="0" w:space="0" w:color="auto"/>
            <w:right w:val="none" w:sz="0" w:space="0" w:color="auto"/>
          </w:divBdr>
        </w:div>
        <w:div w:id="1885555828">
          <w:marLeft w:val="0"/>
          <w:marRight w:val="0"/>
          <w:marTop w:val="0"/>
          <w:marBottom w:val="0"/>
          <w:divBdr>
            <w:top w:val="none" w:sz="0" w:space="0" w:color="auto"/>
            <w:left w:val="none" w:sz="0" w:space="0" w:color="auto"/>
            <w:bottom w:val="none" w:sz="0" w:space="0" w:color="auto"/>
            <w:right w:val="none" w:sz="0" w:space="0" w:color="auto"/>
          </w:divBdr>
        </w:div>
        <w:div w:id="1923835392">
          <w:marLeft w:val="0"/>
          <w:marRight w:val="0"/>
          <w:marTop w:val="0"/>
          <w:marBottom w:val="0"/>
          <w:divBdr>
            <w:top w:val="none" w:sz="0" w:space="0" w:color="auto"/>
            <w:left w:val="none" w:sz="0" w:space="0" w:color="auto"/>
            <w:bottom w:val="none" w:sz="0" w:space="0" w:color="auto"/>
            <w:right w:val="none" w:sz="0" w:space="0" w:color="auto"/>
          </w:divBdr>
        </w:div>
      </w:divsChild>
    </w:div>
    <w:div w:id="577249346">
      <w:bodyDiv w:val="1"/>
      <w:marLeft w:val="0"/>
      <w:marRight w:val="0"/>
      <w:marTop w:val="0"/>
      <w:marBottom w:val="0"/>
      <w:divBdr>
        <w:top w:val="none" w:sz="0" w:space="0" w:color="auto"/>
        <w:left w:val="none" w:sz="0" w:space="0" w:color="auto"/>
        <w:bottom w:val="none" w:sz="0" w:space="0" w:color="auto"/>
        <w:right w:val="none" w:sz="0" w:space="0" w:color="auto"/>
      </w:divBdr>
    </w:div>
    <w:div w:id="632053333">
      <w:bodyDiv w:val="1"/>
      <w:marLeft w:val="0"/>
      <w:marRight w:val="0"/>
      <w:marTop w:val="0"/>
      <w:marBottom w:val="0"/>
      <w:divBdr>
        <w:top w:val="none" w:sz="0" w:space="0" w:color="auto"/>
        <w:left w:val="none" w:sz="0" w:space="0" w:color="auto"/>
        <w:bottom w:val="none" w:sz="0" w:space="0" w:color="auto"/>
        <w:right w:val="none" w:sz="0" w:space="0" w:color="auto"/>
      </w:divBdr>
      <w:divsChild>
        <w:div w:id="686177649">
          <w:marLeft w:val="0"/>
          <w:marRight w:val="0"/>
          <w:marTop w:val="0"/>
          <w:marBottom w:val="0"/>
          <w:divBdr>
            <w:top w:val="none" w:sz="0" w:space="0" w:color="auto"/>
            <w:left w:val="none" w:sz="0" w:space="0" w:color="auto"/>
            <w:bottom w:val="none" w:sz="0" w:space="0" w:color="auto"/>
            <w:right w:val="none" w:sz="0" w:space="0" w:color="auto"/>
          </w:divBdr>
        </w:div>
        <w:div w:id="898127619">
          <w:marLeft w:val="0"/>
          <w:marRight w:val="0"/>
          <w:marTop w:val="0"/>
          <w:marBottom w:val="0"/>
          <w:divBdr>
            <w:top w:val="none" w:sz="0" w:space="0" w:color="auto"/>
            <w:left w:val="none" w:sz="0" w:space="0" w:color="auto"/>
            <w:bottom w:val="none" w:sz="0" w:space="0" w:color="auto"/>
            <w:right w:val="none" w:sz="0" w:space="0" w:color="auto"/>
          </w:divBdr>
        </w:div>
        <w:div w:id="1023944324">
          <w:marLeft w:val="0"/>
          <w:marRight w:val="0"/>
          <w:marTop w:val="0"/>
          <w:marBottom w:val="0"/>
          <w:divBdr>
            <w:top w:val="none" w:sz="0" w:space="0" w:color="auto"/>
            <w:left w:val="none" w:sz="0" w:space="0" w:color="auto"/>
            <w:bottom w:val="none" w:sz="0" w:space="0" w:color="auto"/>
            <w:right w:val="none" w:sz="0" w:space="0" w:color="auto"/>
          </w:divBdr>
        </w:div>
      </w:divsChild>
    </w:div>
    <w:div w:id="674527951">
      <w:bodyDiv w:val="1"/>
      <w:marLeft w:val="0"/>
      <w:marRight w:val="0"/>
      <w:marTop w:val="0"/>
      <w:marBottom w:val="0"/>
      <w:divBdr>
        <w:top w:val="none" w:sz="0" w:space="0" w:color="auto"/>
        <w:left w:val="none" w:sz="0" w:space="0" w:color="auto"/>
        <w:bottom w:val="none" w:sz="0" w:space="0" w:color="auto"/>
        <w:right w:val="none" w:sz="0" w:space="0" w:color="auto"/>
      </w:divBdr>
      <w:divsChild>
        <w:div w:id="62992083">
          <w:marLeft w:val="0"/>
          <w:marRight w:val="0"/>
          <w:marTop w:val="0"/>
          <w:marBottom w:val="0"/>
          <w:divBdr>
            <w:top w:val="none" w:sz="0" w:space="0" w:color="auto"/>
            <w:left w:val="none" w:sz="0" w:space="0" w:color="auto"/>
            <w:bottom w:val="none" w:sz="0" w:space="0" w:color="auto"/>
            <w:right w:val="none" w:sz="0" w:space="0" w:color="auto"/>
          </w:divBdr>
        </w:div>
        <w:div w:id="102462322">
          <w:marLeft w:val="0"/>
          <w:marRight w:val="0"/>
          <w:marTop w:val="0"/>
          <w:marBottom w:val="0"/>
          <w:divBdr>
            <w:top w:val="none" w:sz="0" w:space="0" w:color="auto"/>
            <w:left w:val="none" w:sz="0" w:space="0" w:color="auto"/>
            <w:bottom w:val="none" w:sz="0" w:space="0" w:color="auto"/>
            <w:right w:val="none" w:sz="0" w:space="0" w:color="auto"/>
          </w:divBdr>
        </w:div>
        <w:div w:id="172113101">
          <w:marLeft w:val="0"/>
          <w:marRight w:val="0"/>
          <w:marTop w:val="0"/>
          <w:marBottom w:val="0"/>
          <w:divBdr>
            <w:top w:val="none" w:sz="0" w:space="0" w:color="auto"/>
            <w:left w:val="none" w:sz="0" w:space="0" w:color="auto"/>
            <w:bottom w:val="none" w:sz="0" w:space="0" w:color="auto"/>
            <w:right w:val="none" w:sz="0" w:space="0" w:color="auto"/>
          </w:divBdr>
        </w:div>
        <w:div w:id="260915133">
          <w:marLeft w:val="0"/>
          <w:marRight w:val="0"/>
          <w:marTop w:val="0"/>
          <w:marBottom w:val="0"/>
          <w:divBdr>
            <w:top w:val="none" w:sz="0" w:space="0" w:color="auto"/>
            <w:left w:val="none" w:sz="0" w:space="0" w:color="auto"/>
            <w:bottom w:val="none" w:sz="0" w:space="0" w:color="auto"/>
            <w:right w:val="none" w:sz="0" w:space="0" w:color="auto"/>
          </w:divBdr>
        </w:div>
        <w:div w:id="281233408">
          <w:marLeft w:val="0"/>
          <w:marRight w:val="0"/>
          <w:marTop w:val="0"/>
          <w:marBottom w:val="0"/>
          <w:divBdr>
            <w:top w:val="none" w:sz="0" w:space="0" w:color="auto"/>
            <w:left w:val="none" w:sz="0" w:space="0" w:color="auto"/>
            <w:bottom w:val="none" w:sz="0" w:space="0" w:color="auto"/>
            <w:right w:val="none" w:sz="0" w:space="0" w:color="auto"/>
          </w:divBdr>
        </w:div>
        <w:div w:id="352221516">
          <w:marLeft w:val="0"/>
          <w:marRight w:val="0"/>
          <w:marTop w:val="0"/>
          <w:marBottom w:val="0"/>
          <w:divBdr>
            <w:top w:val="none" w:sz="0" w:space="0" w:color="auto"/>
            <w:left w:val="none" w:sz="0" w:space="0" w:color="auto"/>
            <w:bottom w:val="none" w:sz="0" w:space="0" w:color="auto"/>
            <w:right w:val="none" w:sz="0" w:space="0" w:color="auto"/>
          </w:divBdr>
        </w:div>
        <w:div w:id="902986245">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26234910">
          <w:marLeft w:val="0"/>
          <w:marRight w:val="0"/>
          <w:marTop w:val="0"/>
          <w:marBottom w:val="0"/>
          <w:divBdr>
            <w:top w:val="none" w:sz="0" w:space="0" w:color="auto"/>
            <w:left w:val="none" w:sz="0" w:space="0" w:color="auto"/>
            <w:bottom w:val="none" w:sz="0" w:space="0" w:color="auto"/>
            <w:right w:val="none" w:sz="0" w:space="0" w:color="auto"/>
          </w:divBdr>
        </w:div>
        <w:div w:id="929655773">
          <w:marLeft w:val="0"/>
          <w:marRight w:val="0"/>
          <w:marTop w:val="0"/>
          <w:marBottom w:val="0"/>
          <w:divBdr>
            <w:top w:val="none" w:sz="0" w:space="0" w:color="auto"/>
            <w:left w:val="none" w:sz="0" w:space="0" w:color="auto"/>
            <w:bottom w:val="none" w:sz="0" w:space="0" w:color="auto"/>
            <w:right w:val="none" w:sz="0" w:space="0" w:color="auto"/>
          </w:divBdr>
        </w:div>
        <w:div w:id="1001204825">
          <w:marLeft w:val="0"/>
          <w:marRight w:val="0"/>
          <w:marTop w:val="0"/>
          <w:marBottom w:val="0"/>
          <w:divBdr>
            <w:top w:val="none" w:sz="0" w:space="0" w:color="auto"/>
            <w:left w:val="none" w:sz="0" w:space="0" w:color="auto"/>
            <w:bottom w:val="none" w:sz="0" w:space="0" w:color="auto"/>
            <w:right w:val="none" w:sz="0" w:space="0" w:color="auto"/>
          </w:divBdr>
        </w:div>
        <w:div w:id="1054962533">
          <w:marLeft w:val="0"/>
          <w:marRight w:val="0"/>
          <w:marTop w:val="0"/>
          <w:marBottom w:val="0"/>
          <w:divBdr>
            <w:top w:val="none" w:sz="0" w:space="0" w:color="auto"/>
            <w:left w:val="none" w:sz="0" w:space="0" w:color="auto"/>
            <w:bottom w:val="none" w:sz="0" w:space="0" w:color="auto"/>
            <w:right w:val="none" w:sz="0" w:space="0" w:color="auto"/>
          </w:divBdr>
        </w:div>
        <w:div w:id="1078481300">
          <w:marLeft w:val="0"/>
          <w:marRight w:val="0"/>
          <w:marTop w:val="0"/>
          <w:marBottom w:val="0"/>
          <w:divBdr>
            <w:top w:val="none" w:sz="0" w:space="0" w:color="auto"/>
            <w:left w:val="none" w:sz="0" w:space="0" w:color="auto"/>
            <w:bottom w:val="none" w:sz="0" w:space="0" w:color="auto"/>
            <w:right w:val="none" w:sz="0" w:space="0" w:color="auto"/>
          </w:divBdr>
        </w:div>
        <w:div w:id="1308584254">
          <w:marLeft w:val="0"/>
          <w:marRight w:val="0"/>
          <w:marTop w:val="0"/>
          <w:marBottom w:val="0"/>
          <w:divBdr>
            <w:top w:val="none" w:sz="0" w:space="0" w:color="auto"/>
            <w:left w:val="none" w:sz="0" w:space="0" w:color="auto"/>
            <w:bottom w:val="none" w:sz="0" w:space="0" w:color="auto"/>
            <w:right w:val="none" w:sz="0" w:space="0" w:color="auto"/>
          </w:divBdr>
        </w:div>
        <w:div w:id="1309356071">
          <w:marLeft w:val="0"/>
          <w:marRight w:val="0"/>
          <w:marTop w:val="0"/>
          <w:marBottom w:val="0"/>
          <w:divBdr>
            <w:top w:val="none" w:sz="0" w:space="0" w:color="auto"/>
            <w:left w:val="none" w:sz="0" w:space="0" w:color="auto"/>
            <w:bottom w:val="none" w:sz="0" w:space="0" w:color="auto"/>
            <w:right w:val="none" w:sz="0" w:space="0" w:color="auto"/>
          </w:divBdr>
        </w:div>
        <w:div w:id="1414398390">
          <w:marLeft w:val="0"/>
          <w:marRight w:val="0"/>
          <w:marTop w:val="0"/>
          <w:marBottom w:val="0"/>
          <w:divBdr>
            <w:top w:val="none" w:sz="0" w:space="0" w:color="auto"/>
            <w:left w:val="none" w:sz="0" w:space="0" w:color="auto"/>
            <w:bottom w:val="none" w:sz="0" w:space="0" w:color="auto"/>
            <w:right w:val="none" w:sz="0" w:space="0" w:color="auto"/>
          </w:divBdr>
        </w:div>
        <w:div w:id="1539314815">
          <w:marLeft w:val="0"/>
          <w:marRight w:val="0"/>
          <w:marTop w:val="0"/>
          <w:marBottom w:val="0"/>
          <w:divBdr>
            <w:top w:val="none" w:sz="0" w:space="0" w:color="auto"/>
            <w:left w:val="none" w:sz="0" w:space="0" w:color="auto"/>
            <w:bottom w:val="none" w:sz="0" w:space="0" w:color="auto"/>
            <w:right w:val="none" w:sz="0" w:space="0" w:color="auto"/>
          </w:divBdr>
        </w:div>
        <w:div w:id="1653290885">
          <w:marLeft w:val="0"/>
          <w:marRight w:val="0"/>
          <w:marTop w:val="0"/>
          <w:marBottom w:val="0"/>
          <w:divBdr>
            <w:top w:val="none" w:sz="0" w:space="0" w:color="auto"/>
            <w:left w:val="none" w:sz="0" w:space="0" w:color="auto"/>
            <w:bottom w:val="none" w:sz="0" w:space="0" w:color="auto"/>
            <w:right w:val="none" w:sz="0" w:space="0" w:color="auto"/>
          </w:divBdr>
        </w:div>
        <w:div w:id="1812671784">
          <w:marLeft w:val="0"/>
          <w:marRight w:val="0"/>
          <w:marTop w:val="0"/>
          <w:marBottom w:val="0"/>
          <w:divBdr>
            <w:top w:val="none" w:sz="0" w:space="0" w:color="auto"/>
            <w:left w:val="none" w:sz="0" w:space="0" w:color="auto"/>
            <w:bottom w:val="none" w:sz="0" w:space="0" w:color="auto"/>
            <w:right w:val="none" w:sz="0" w:space="0" w:color="auto"/>
          </w:divBdr>
        </w:div>
        <w:div w:id="1831747047">
          <w:marLeft w:val="0"/>
          <w:marRight w:val="0"/>
          <w:marTop w:val="0"/>
          <w:marBottom w:val="0"/>
          <w:divBdr>
            <w:top w:val="none" w:sz="0" w:space="0" w:color="auto"/>
            <w:left w:val="none" w:sz="0" w:space="0" w:color="auto"/>
            <w:bottom w:val="none" w:sz="0" w:space="0" w:color="auto"/>
            <w:right w:val="none" w:sz="0" w:space="0" w:color="auto"/>
          </w:divBdr>
        </w:div>
        <w:div w:id="1899630694">
          <w:marLeft w:val="0"/>
          <w:marRight w:val="0"/>
          <w:marTop w:val="0"/>
          <w:marBottom w:val="0"/>
          <w:divBdr>
            <w:top w:val="none" w:sz="0" w:space="0" w:color="auto"/>
            <w:left w:val="none" w:sz="0" w:space="0" w:color="auto"/>
            <w:bottom w:val="none" w:sz="0" w:space="0" w:color="auto"/>
            <w:right w:val="none" w:sz="0" w:space="0" w:color="auto"/>
          </w:divBdr>
        </w:div>
        <w:div w:id="1987052980">
          <w:marLeft w:val="0"/>
          <w:marRight w:val="0"/>
          <w:marTop w:val="0"/>
          <w:marBottom w:val="0"/>
          <w:divBdr>
            <w:top w:val="none" w:sz="0" w:space="0" w:color="auto"/>
            <w:left w:val="none" w:sz="0" w:space="0" w:color="auto"/>
            <w:bottom w:val="none" w:sz="0" w:space="0" w:color="auto"/>
            <w:right w:val="none" w:sz="0" w:space="0" w:color="auto"/>
          </w:divBdr>
        </w:div>
        <w:div w:id="2083870913">
          <w:marLeft w:val="0"/>
          <w:marRight w:val="0"/>
          <w:marTop w:val="0"/>
          <w:marBottom w:val="0"/>
          <w:divBdr>
            <w:top w:val="none" w:sz="0" w:space="0" w:color="auto"/>
            <w:left w:val="none" w:sz="0" w:space="0" w:color="auto"/>
            <w:bottom w:val="none" w:sz="0" w:space="0" w:color="auto"/>
            <w:right w:val="none" w:sz="0" w:space="0" w:color="auto"/>
          </w:divBdr>
        </w:div>
      </w:divsChild>
    </w:div>
    <w:div w:id="776799906">
      <w:bodyDiv w:val="1"/>
      <w:marLeft w:val="0"/>
      <w:marRight w:val="0"/>
      <w:marTop w:val="0"/>
      <w:marBottom w:val="0"/>
      <w:divBdr>
        <w:top w:val="none" w:sz="0" w:space="0" w:color="auto"/>
        <w:left w:val="none" w:sz="0" w:space="0" w:color="auto"/>
        <w:bottom w:val="none" w:sz="0" w:space="0" w:color="auto"/>
        <w:right w:val="none" w:sz="0" w:space="0" w:color="auto"/>
      </w:divBdr>
      <w:divsChild>
        <w:div w:id="151334780">
          <w:marLeft w:val="0"/>
          <w:marRight w:val="0"/>
          <w:marTop w:val="0"/>
          <w:marBottom w:val="0"/>
          <w:divBdr>
            <w:top w:val="none" w:sz="0" w:space="0" w:color="auto"/>
            <w:left w:val="none" w:sz="0" w:space="0" w:color="auto"/>
            <w:bottom w:val="none" w:sz="0" w:space="0" w:color="auto"/>
            <w:right w:val="none" w:sz="0" w:space="0" w:color="auto"/>
          </w:divBdr>
        </w:div>
        <w:div w:id="357320957">
          <w:marLeft w:val="0"/>
          <w:marRight w:val="0"/>
          <w:marTop w:val="0"/>
          <w:marBottom w:val="0"/>
          <w:divBdr>
            <w:top w:val="none" w:sz="0" w:space="0" w:color="auto"/>
            <w:left w:val="none" w:sz="0" w:space="0" w:color="auto"/>
            <w:bottom w:val="none" w:sz="0" w:space="0" w:color="auto"/>
            <w:right w:val="none" w:sz="0" w:space="0" w:color="auto"/>
          </w:divBdr>
        </w:div>
        <w:div w:id="402216486">
          <w:marLeft w:val="0"/>
          <w:marRight w:val="0"/>
          <w:marTop w:val="0"/>
          <w:marBottom w:val="0"/>
          <w:divBdr>
            <w:top w:val="none" w:sz="0" w:space="0" w:color="auto"/>
            <w:left w:val="none" w:sz="0" w:space="0" w:color="auto"/>
            <w:bottom w:val="none" w:sz="0" w:space="0" w:color="auto"/>
            <w:right w:val="none" w:sz="0" w:space="0" w:color="auto"/>
          </w:divBdr>
        </w:div>
        <w:div w:id="402263784">
          <w:marLeft w:val="0"/>
          <w:marRight w:val="0"/>
          <w:marTop w:val="0"/>
          <w:marBottom w:val="0"/>
          <w:divBdr>
            <w:top w:val="none" w:sz="0" w:space="0" w:color="auto"/>
            <w:left w:val="none" w:sz="0" w:space="0" w:color="auto"/>
            <w:bottom w:val="none" w:sz="0" w:space="0" w:color="auto"/>
            <w:right w:val="none" w:sz="0" w:space="0" w:color="auto"/>
          </w:divBdr>
        </w:div>
        <w:div w:id="495649572">
          <w:marLeft w:val="0"/>
          <w:marRight w:val="0"/>
          <w:marTop w:val="0"/>
          <w:marBottom w:val="0"/>
          <w:divBdr>
            <w:top w:val="none" w:sz="0" w:space="0" w:color="auto"/>
            <w:left w:val="none" w:sz="0" w:space="0" w:color="auto"/>
            <w:bottom w:val="none" w:sz="0" w:space="0" w:color="auto"/>
            <w:right w:val="none" w:sz="0" w:space="0" w:color="auto"/>
          </w:divBdr>
        </w:div>
        <w:div w:id="723868392">
          <w:marLeft w:val="0"/>
          <w:marRight w:val="0"/>
          <w:marTop w:val="0"/>
          <w:marBottom w:val="0"/>
          <w:divBdr>
            <w:top w:val="none" w:sz="0" w:space="0" w:color="auto"/>
            <w:left w:val="none" w:sz="0" w:space="0" w:color="auto"/>
            <w:bottom w:val="none" w:sz="0" w:space="0" w:color="auto"/>
            <w:right w:val="none" w:sz="0" w:space="0" w:color="auto"/>
          </w:divBdr>
        </w:div>
        <w:div w:id="828642991">
          <w:marLeft w:val="0"/>
          <w:marRight w:val="0"/>
          <w:marTop w:val="0"/>
          <w:marBottom w:val="0"/>
          <w:divBdr>
            <w:top w:val="none" w:sz="0" w:space="0" w:color="auto"/>
            <w:left w:val="none" w:sz="0" w:space="0" w:color="auto"/>
            <w:bottom w:val="none" w:sz="0" w:space="0" w:color="auto"/>
            <w:right w:val="none" w:sz="0" w:space="0" w:color="auto"/>
          </w:divBdr>
        </w:div>
        <w:div w:id="1017467578">
          <w:marLeft w:val="0"/>
          <w:marRight w:val="0"/>
          <w:marTop w:val="0"/>
          <w:marBottom w:val="0"/>
          <w:divBdr>
            <w:top w:val="none" w:sz="0" w:space="0" w:color="auto"/>
            <w:left w:val="none" w:sz="0" w:space="0" w:color="auto"/>
            <w:bottom w:val="none" w:sz="0" w:space="0" w:color="auto"/>
            <w:right w:val="none" w:sz="0" w:space="0" w:color="auto"/>
          </w:divBdr>
        </w:div>
        <w:div w:id="1143808867">
          <w:marLeft w:val="0"/>
          <w:marRight w:val="0"/>
          <w:marTop w:val="0"/>
          <w:marBottom w:val="0"/>
          <w:divBdr>
            <w:top w:val="none" w:sz="0" w:space="0" w:color="auto"/>
            <w:left w:val="none" w:sz="0" w:space="0" w:color="auto"/>
            <w:bottom w:val="none" w:sz="0" w:space="0" w:color="auto"/>
            <w:right w:val="none" w:sz="0" w:space="0" w:color="auto"/>
          </w:divBdr>
        </w:div>
        <w:div w:id="1238176440">
          <w:marLeft w:val="0"/>
          <w:marRight w:val="0"/>
          <w:marTop w:val="0"/>
          <w:marBottom w:val="0"/>
          <w:divBdr>
            <w:top w:val="none" w:sz="0" w:space="0" w:color="auto"/>
            <w:left w:val="none" w:sz="0" w:space="0" w:color="auto"/>
            <w:bottom w:val="none" w:sz="0" w:space="0" w:color="auto"/>
            <w:right w:val="none" w:sz="0" w:space="0" w:color="auto"/>
          </w:divBdr>
        </w:div>
        <w:div w:id="1864400518">
          <w:marLeft w:val="0"/>
          <w:marRight w:val="0"/>
          <w:marTop w:val="0"/>
          <w:marBottom w:val="0"/>
          <w:divBdr>
            <w:top w:val="none" w:sz="0" w:space="0" w:color="auto"/>
            <w:left w:val="none" w:sz="0" w:space="0" w:color="auto"/>
            <w:bottom w:val="none" w:sz="0" w:space="0" w:color="auto"/>
            <w:right w:val="none" w:sz="0" w:space="0" w:color="auto"/>
          </w:divBdr>
        </w:div>
        <w:div w:id="2062290239">
          <w:marLeft w:val="0"/>
          <w:marRight w:val="0"/>
          <w:marTop w:val="0"/>
          <w:marBottom w:val="0"/>
          <w:divBdr>
            <w:top w:val="none" w:sz="0" w:space="0" w:color="auto"/>
            <w:left w:val="none" w:sz="0" w:space="0" w:color="auto"/>
            <w:bottom w:val="none" w:sz="0" w:space="0" w:color="auto"/>
            <w:right w:val="none" w:sz="0" w:space="0" w:color="auto"/>
          </w:divBdr>
        </w:div>
        <w:div w:id="2133983259">
          <w:marLeft w:val="0"/>
          <w:marRight w:val="0"/>
          <w:marTop w:val="0"/>
          <w:marBottom w:val="0"/>
          <w:divBdr>
            <w:top w:val="none" w:sz="0" w:space="0" w:color="auto"/>
            <w:left w:val="none" w:sz="0" w:space="0" w:color="auto"/>
            <w:bottom w:val="none" w:sz="0" w:space="0" w:color="auto"/>
            <w:right w:val="none" w:sz="0" w:space="0" w:color="auto"/>
          </w:divBdr>
        </w:div>
      </w:divsChild>
    </w:div>
    <w:div w:id="794253404">
      <w:bodyDiv w:val="1"/>
      <w:marLeft w:val="0"/>
      <w:marRight w:val="0"/>
      <w:marTop w:val="0"/>
      <w:marBottom w:val="0"/>
      <w:divBdr>
        <w:top w:val="none" w:sz="0" w:space="0" w:color="auto"/>
        <w:left w:val="none" w:sz="0" w:space="0" w:color="auto"/>
        <w:bottom w:val="none" w:sz="0" w:space="0" w:color="auto"/>
        <w:right w:val="none" w:sz="0" w:space="0" w:color="auto"/>
      </w:divBdr>
    </w:div>
    <w:div w:id="795870789">
      <w:bodyDiv w:val="1"/>
      <w:marLeft w:val="0"/>
      <w:marRight w:val="0"/>
      <w:marTop w:val="0"/>
      <w:marBottom w:val="0"/>
      <w:divBdr>
        <w:top w:val="none" w:sz="0" w:space="0" w:color="auto"/>
        <w:left w:val="none" w:sz="0" w:space="0" w:color="auto"/>
        <w:bottom w:val="none" w:sz="0" w:space="0" w:color="auto"/>
        <w:right w:val="none" w:sz="0" w:space="0" w:color="auto"/>
      </w:divBdr>
      <w:divsChild>
        <w:div w:id="65736830">
          <w:marLeft w:val="0"/>
          <w:marRight w:val="0"/>
          <w:marTop w:val="0"/>
          <w:marBottom w:val="0"/>
          <w:divBdr>
            <w:top w:val="none" w:sz="0" w:space="0" w:color="auto"/>
            <w:left w:val="none" w:sz="0" w:space="0" w:color="auto"/>
            <w:bottom w:val="none" w:sz="0" w:space="0" w:color="auto"/>
            <w:right w:val="none" w:sz="0" w:space="0" w:color="auto"/>
          </w:divBdr>
        </w:div>
        <w:div w:id="403769581">
          <w:marLeft w:val="0"/>
          <w:marRight w:val="0"/>
          <w:marTop w:val="0"/>
          <w:marBottom w:val="0"/>
          <w:divBdr>
            <w:top w:val="none" w:sz="0" w:space="0" w:color="auto"/>
            <w:left w:val="none" w:sz="0" w:space="0" w:color="auto"/>
            <w:bottom w:val="none" w:sz="0" w:space="0" w:color="auto"/>
            <w:right w:val="none" w:sz="0" w:space="0" w:color="auto"/>
          </w:divBdr>
        </w:div>
        <w:div w:id="645284018">
          <w:marLeft w:val="0"/>
          <w:marRight w:val="0"/>
          <w:marTop w:val="0"/>
          <w:marBottom w:val="0"/>
          <w:divBdr>
            <w:top w:val="none" w:sz="0" w:space="0" w:color="auto"/>
            <w:left w:val="none" w:sz="0" w:space="0" w:color="auto"/>
            <w:bottom w:val="none" w:sz="0" w:space="0" w:color="auto"/>
            <w:right w:val="none" w:sz="0" w:space="0" w:color="auto"/>
          </w:divBdr>
        </w:div>
        <w:div w:id="862599256">
          <w:marLeft w:val="0"/>
          <w:marRight w:val="0"/>
          <w:marTop w:val="0"/>
          <w:marBottom w:val="0"/>
          <w:divBdr>
            <w:top w:val="none" w:sz="0" w:space="0" w:color="auto"/>
            <w:left w:val="none" w:sz="0" w:space="0" w:color="auto"/>
            <w:bottom w:val="none" w:sz="0" w:space="0" w:color="auto"/>
            <w:right w:val="none" w:sz="0" w:space="0" w:color="auto"/>
          </w:divBdr>
        </w:div>
        <w:div w:id="1151603697">
          <w:marLeft w:val="0"/>
          <w:marRight w:val="0"/>
          <w:marTop w:val="0"/>
          <w:marBottom w:val="0"/>
          <w:divBdr>
            <w:top w:val="none" w:sz="0" w:space="0" w:color="auto"/>
            <w:left w:val="none" w:sz="0" w:space="0" w:color="auto"/>
            <w:bottom w:val="none" w:sz="0" w:space="0" w:color="auto"/>
            <w:right w:val="none" w:sz="0" w:space="0" w:color="auto"/>
          </w:divBdr>
        </w:div>
        <w:div w:id="2039041732">
          <w:marLeft w:val="0"/>
          <w:marRight w:val="0"/>
          <w:marTop w:val="0"/>
          <w:marBottom w:val="0"/>
          <w:divBdr>
            <w:top w:val="none" w:sz="0" w:space="0" w:color="auto"/>
            <w:left w:val="none" w:sz="0" w:space="0" w:color="auto"/>
            <w:bottom w:val="none" w:sz="0" w:space="0" w:color="auto"/>
            <w:right w:val="none" w:sz="0" w:space="0" w:color="auto"/>
          </w:divBdr>
        </w:div>
        <w:div w:id="2053142916">
          <w:marLeft w:val="0"/>
          <w:marRight w:val="0"/>
          <w:marTop w:val="0"/>
          <w:marBottom w:val="0"/>
          <w:divBdr>
            <w:top w:val="none" w:sz="0" w:space="0" w:color="auto"/>
            <w:left w:val="none" w:sz="0" w:space="0" w:color="auto"/>
            <w:bottom w:val="none" w:sz="0" w:space="0" w:color="auto"/>
            <w:right w:val="none" w:sz="0" w:space="0" w:color="auto"/>
          </w:divBdr>
        </w:div>
        <w:div w:id="2087416299">
          <w:marLeft w:val="0"/>
          <w:marRight w:val="0"/>
          <w:marTop w:val="0"/>
          <w:marBottom w:val="0"/>
          <w:divBdr>
            <w:top w:val="none" w:sz="0" w:space="0" w:color="auto"/>
            <w:left w:val="none" w:sz="0" w:space="0" w:color="auto"/>
            <w:bottom w:val="none" w:sz="0" w:space="0" w:color="auto"/>
            <w:right w:val="none" w:sz="0" w:space="0" w:color="auto"/>
          </w:divBdr>
        </w:div>
      </w:divsChild>
    </w:div>
    <w:div w:id="826677483">
      <w:bodyDiv w:val="1"/>
      <w:marLeft w:val="0"/>
      <w:marRight w:val="0"/>
      <w:marTop w:val="0"/>
      <w:marBottom w:val="0"/>
      <w:divBdr>
        <w:top w:val="none" w:sz="0" w:space="0" w:color="auto"/>
        <w:left w:val="none" w:sz="0" w:space="0" w:color="auto"/>
        <w:bottom w:val="none" w:sz="0" w:space="0" w:color="auto"/>
        <w:right w:val="none" w:sz="0" w:space="0" w:color="auto"/>
      </w:divBdr>
    </w:div>
    <w:div w:id="875699764">
      <w:bodyDiv w:val="1"/>
      <w:marLeft w:val="0"/>
      <w:marRight w:val="0"/>
      <w:marTop w:val="0"/>
      <w:marBottom w:val="0"/>
      <w:divBdr>
        <w:top w:val="none" w:sz="0" w:space="0" w:color="auto"/>
        <w:left w:val="none" w:sz="0" w:space="0" w:color="auto"/>
        <w:bottom w:val="none" w:sz="0" w:space="0" w:color="auto"/>
        <w:right w:val="none" w:sz="0" w:space="0" w:color="auto"/>
      </w:divBdr>
    </w:div>
    <w:div w:id="980227682">
      <w:bodyDiv w:val="1"/>
      <w:marLeft w:val="0"/>
      <w:marRight w:val="0"/>
      <w:marTop w:val="0"/>
      <w:marBottom w:val="0"/>
      <w:divBdr>
        <w:top w:val="none" w:sz="0" w:space="0" w:color="auto"/>
        <w:left w:val="none" w:sz="0" w:space="0" w:color="auto"/>
        <w:bottom w:val="none" w:sz="0" w:space="0" w:color="auto"/>
        <w:right w:val="none" w:sz="0" w:space="0" w:color="auto"/>
      </w:divBdr>
      <w:divsChild>
        <w:div w:id="130252062">
          <w:marLeft w:val="0"/>
          <w:marRight w:val="0"/>
          <w:marTop w:val="0"/>
          <w:marBottom w:val="0"/>
          <w:divBdr>
            <w:top w:val="none" w:sz="0" w:space="0" w:color="auto"/>
            <w:left w:val="none" w:sz="0" w:space="0" w:color="auto"/>
            <w:bottom w:val="none" w:sz="0" w:space="0" w:color="auto"/>
            <w:right w:val="none" w:sz="0" w:space="0" w:color="auto"/>
          </w:divBdr>
        </w:div>
        <w:div w:id="208684429">
          <w:marLeft w:val="0"/>
          <w:marRight w:val="0"/>
          <w:marTop w:val="0"/>
          <w:marBottom w:val="0"/>
          <w:divBdr>
            <w:top w:val="none" w:sz="0" w:space="0" w:color="auto"/>
            <w:left w:val="none" w:sz="0" w:space="0" w:color="auto"/>
            <w:bottom w:val="none" w:sz="0" w:space="0" w:color="auto"/>
            <w:right w:val="none" w:sz="0" w:space="0" w:color="auto"/>
          </w:divBdr>
        </w:div>
        <w:div w:id="312678458">
          <w:marLeft w:val="0"/>
          <w:marRight w:val="0"/>
          <w:marTop w:val="0"/>
          <w:marBottom w:val="0"/>
          <w:divBdr>
            <w:top w:val="none" w:sz="0" w:space="0" w:color="auto"/>
            <w:left w:val="none" w:sz="0" w:space="0" w:color="auto"/>
            <w:bottom w:val="none" w:sz="0" w:space="0" w:color="auto"/>
            <w:right w:val="none" w:sz="0" w:space="0" w:color="auto"/>
          </w:divBdr>
        </w:div>
        <w:div w:id="317614366">
          <w:marLeft w:val="0"/>
          <w:marRight w:val="0"/>
          <w:marTop w:val="0"/>
          <w:marBottom w:val="0"/>
          <w:divBdr>
            <w:top w:val="none" w:sz="0" w:space="0" w:color="auto"/>
            <w:left w:val="none" w:sz="0" w:space="0" w:color="auto"/>
            <w:bottom w:val="none" w:sz="0" w:space="0" w:color="auto"/>
            <w:right w:val="none" w:sz="0" w:space="0" w:color="auto"/>
          </w:divBdr>
        </w:div>
        <w:div w:id="574819210">
          <w:marLeft w:val="0"/>
          <w:marRight w:val="0"/>
          <w:marTop w:val="0"/>
          <w:marBottom w:val="0"/>
          <w:divBdr>
            <w:top w:val="none" w:sz="0" w:space="0" w:color="auto"/>
            <w:left w:val="none" w:sz="0" w:space="0" w:color="auto"/>
            <w:bottom w:val="none" w:sz="0" w:space="0" w:color="auto"/>
            <w:right w:val="none" w:sz="0" w:space="0" w:color="auto"/>
          </w:divBdr>
        </w:div>
        <w:div w:id="670644703">
          <w:marLeft w:val="0"/>
          <w:marRight w:val="0"/>
          <w:marTop w:val="0"/>
          <w:marBottom w:val="0"/>
          <w:divBdr>
            <w:top w:val="none" w:sz="0" w:space="0" w:color="auto"/>
            <w:left w:val="none" w:sz="0" w:space="0" w:color="auto"/>
            <w:bottom w:val="none" w:sz="0" w:space="0" w:color="auto"/>
            <w:right w:val="none" w:sz="0" w:space="0" w:color="auto"/>
          </w:divBdr>
        </w:div>
        <w:div w:id="705567920">
          <w:marLeft w:val="0"/>
          <w:marRight w:val="0"/>
          <w:marTop w:val="0"/>
          <w:marBottom w:val="0"/>
          <w:divBdr>
            <w:top w:val="none" w:sz="0" w:space="0" w:color="auto"/>
            <w:left w:val="none" w:sz="0" w:space="0" w:color="auto"/>
            <w:bottom w:val="none" w:sz="0" w:space="0" w:color="auto"/>
            <w:right w:val="none" w:sz="0" w:space="0" w:color="auto"/>
          </w:divBdr>
        </w:div>
        <w:div w:id="817763037">
          <w:marLeft w:val="0"/>
          <w:marRight w:val="0"/>
          <w:marTop w:val="0"/>
          <w:marBottom w:val="0"/>
          <w:divBdr>
            <w:top w:val="none" w:sz="0" w:space="0" w:color="auto"/>
            <w:left w:val="none" w:sz="0" w:space="0" w:color="auto"/>
            <w:bottom w:val="none" w:sz="0" w:space="0" w:color="auto"/>
            <w:right w:val="none" w:sz="0" w:space="0" w:color="auto"/>
          </w:divBdr>
        </w:div>
        <w:div w:id="818545785">
          <w:marLeft w:val="0"/>
          <w:marRight w:val="0"/>
          <w:marTop w:val="0"/>
          <w:marBottom w:val="0"/>
          <w:divBdr>
            <w:top w:val="none" w:sz="0" w:space="0" w:color="auto"/>
            <w:left w:val="none" w:sz="0" w:space="0" w:color="auto"/>
            <w:bottom w:val="none" w:sz="0" w:space="0" w:color="auto"/>
            <w:right w:val="none" w:sz="0" w:space="0" w:color="auto"/>
          </w:divBdr>
        </w:div>
        <w:div w:id="834537896">
          <w:marLeft w:val="0"/>
          <w:marRight w:val="0"/>
          <w:marTop w:val="0"/>
          <w:marBottom w:val="0"/>
          <w:divBdr>
            <w:top w:val="none" w:sz="0" w:space="0" w:color="auto"/>
            <w:left w:val="none" w:sz="0" w:space="0" w:color="auto"/>
            <w:bottom w:val="none" w:sz="0" w:space="0" w:color="auto"/>
            <w:right w:val="none" w:sz="0" w:space="0" w:color="auto"/>
          </w:divBdr>
        </w:div>
        <w:div w:id="850607003">
          <w:marLeft w:val="0"/>
          <w:marRight w:val="0"/>
          <w:marTop w:val="0"/>
          <w:marBottom w:val="0"/>
          <w:divBdr>
            <w:top w:val="none" w:sz="0" w:space="0" w:color="auto"/>
            <w:left w:val="none" w:sz="0" w:space="0" w:color="auto"/>
            <w:bottom w:val="none" w:sz="0" w:space="0" w:color="auto"/>
            <w:right w:val="none" w:sz="0" w:space="0" w:color="auto"/>
          </w:divBdr>
        </w:div>
        <w:div w:id="895748284">
          <w:marLeft w:val="0"/>
          <w:marRight w:val="0"/>
          <w:marTop w:val="0"/>
          <w:marBottom w:val="0"/>
          <w:divBdr>
            <w:top w:val="none" w:sz="0" w:space="0" w:color="auto"/>
            <w:left w:val="none" w:sz="0" w:space="0" w:color="auto"/>
            <w:bottom w:val="none" w:sz="0" w:space="0" w:color="auto"/>
            <w:right w:val="none" w:sz="0" w:space="0" w:color="auto"/>
          </w:divBdr>
        </w:div>
        <w:div w:id="1005670241">
          <w:marLeft w:val="0"/>
          <w:marRight w:val="0"/>
          <w:marTop w:val="0"/>
          <w:marBottom w:val="0"/>
          <w:divBdr>
            <w:top w:val="none" w:sz="0" w:space="0" w:color="auto"/>
            <w:left w:val="none" w:sz="0" w:space="0" w:color="auto"/>
            <w:bottom w:val="none" w:sz="0" w:space="0" w:color="auto"/>
            <w:right w:val="none" w:sz="0" w:space="0" w:color="auto"/>
          </w:divBdr>
        </w:div>
        <w:div w:id="1102265977">
          <w:marLeft w:val="0"/>
          <w:marRight w:val="0"/>
          <w:marTop w:val="0"/>
          <w:marBottom w:val="0"/>
          <w:divBdr>
            <w:top w:val="none" w:sz="0" w:space="0" w:color="auto"/>
            <w:left w:val="none" w:sz="0" w:space="0" w:color="auto"/>
            <w:bottom w:val="none" w:sz="0" w:space="0" w:color="auto"/>
            <w:right w:val="none" w:sz="0" w:space="0" w:color="auto"/>
          </w:divBdr>
        </w:div>
        <w:div w:id="1140536390">
          <w:marLeft w:val="0"/>
          <w:marRight w:val="0"/>
          <w:marTop w:val="0"/>
          <w:marBottom w:val="0"/>
          <w:divBdr>
            <w:top w:val="none" w:sz="0" w:space="0" w:color="auto"/>
            <w:left w:val="none" w:sz="0" w:space="0" w:color="auto"/>
            <w:bottom w:val="none" w:sz="0" w:space="0" w:color="auto"/>
            <w:right w:val="none" w:sz="0" w:space="0" w:color="auto"/>
          </w:divBdr>
        </w:div>
        <w:div w:id="1250387796">
          <w:marLeft w:val="0"/>
          <w:marRight w:val="0"/>
          <w:marTop w:val="0"/>
          <w:marBottom w:val="0"/>
          <w:divBdr>
            <w:top w:val="none" w:sz="0" w:space="0" w:color="auto"/>
            <w:left w:val="none" w:sz="0" w:space="0" w:color="auto"/>
            <w:bottom w:val="none" w:sz="0" w:space="0" w:color="auto"/>
            <w:right w:val="none" w:sz="0" w:space="0" w:color="auto"/>
          </w:divBdr>
        </w:div>
        <w:div w:id="1256204049">
          <w:marLeft w:val="0"/>
          <w:marRight w:val="0"/>
          <w:marTop w:val="0"/>
          <w:marBottom w:val="0"/>
          <w:divBdr>
            <w:top w:val="none" w:sz="0" w:space="0" w:color="auto"/>
            <w:left w:val="none" w:sz="0" w:space="0" w:color="auto"/>
            <w:bottom w:val="none" w:sz="0" w:space="0" w:color="auto"/>
            <w:right w:val="none" w:sz="0" w:space="0" w:color="auto"/>
          </w:divBdr>
        </w:div>
        <w:div w:id="1258368042">
          <w:marLeft w:val="0"/>
          <w:marRight w:val="0"/>
          <w:marTop w:val="0"/>
          <w:marBottom w:val="0"/>
          <w:divBdr>
            <w:top w:val="none" w:sz="0" w:space="0" w:color="auto"/>
            <w:left w:val="none" w:sz="0" w:space="0" w:color="auto"/>
            <w:bottom w:val="none" w:sz="0" w:space="0" w:color="auto"/>
            <w:right w:val="none" w:sz="0" w:space="0" w:color="auto"/>
          </w:divBdr>
        </w:div>
        <w:div w:id="1386904117">
          <w:marLeft w:val="0"/>
          <w:marRight w:val="0"/>
          <w:marTop w:val="0"/>
          <w:marBottom w:val="0"/>
          <w:divBdr>
            <w:top w:val="none" w:sz="0" w:space="0" w:color="auto"/>
            <w:left w:val="none" w:sz="0" w:space="0" w:color="auto"/>
            <w:bottom w:val="none" w:sz="0" w:space="0" w:color="auto"/>
            <w:right w:val="none" w:sz="0" w:space="0" w:color="auto"/>
          </w:divBdr>
        </w:div>
        <w:div w:id="1392464269">
          <w:marLeft w:val="0"/>
          <w:marRight w:val="0"/>
          <w:marTop w:val="0"/>
          <w:marBottom w:val="0"/>
          <w:divBdr>
            <w:top w:val="none" w:sz="0" w:space="0" w:color="auto"/>
            <w:left w:val="none" w:sz="0" w:space="0" w:color="auto"/>
            <w:bottom w:val="none" w:sz="0" w:space="0" w:color="auto"/>
            <w:right w:val="none" w:sz="0" w:space="0" w:color="auto"/>
          </w:divBdr>
        </w:div>
        <w:div w:id="1487044511">
          <w:marLeft w:val="0"/>
          <w:marRight w:val="0"/>
          <w:marTop w:val="0"/>
          <w:marBottom w:val="0"/>
          <w:divBdr>
            <w:top w:val="none" w:sz="0" w:space="0" w:color="auto"/>
            <w:left w:val="none" w:sz="0" w:space="0" w:color="auto"/>
            <w:bottom w:val="none" w:sz="0" w:space="0" w:color="auto"/>
            <w:right w:val="none" w:sz="0" w:space="0" w:color="auto"/>
          </w:divBdr>
        </w:div>
        <w:div w:id="1626306248">
          <w:marLeft w:val="0"/>
          <w:marRight w:val="0"/>
          <w:marTop w:val="0"/>
          <w:marBottom w:val="0"/>
          <w:divBdr>
            <w:top w:val="none" w:sz="0" w:space="0" w:color="auto"/>
            <w:left w:val="none" w:sz="0" w:space="0" w:color="auto"/>
            <w:bottom w:val="none" w:sz="0" w:space="0" w:color="auto"/>
            <w:right w:val="none" w:sz="0" w:space="0" w:color="auto"/>
          </w:divBdr>
        </w:div>
        <w:div w:id="1747264699">
          <w:marLeft w:val="0"/>
          <w:marRight w:val="0"/>
          <w:marTop w:val="0"/>
          <w:marBottom w:val="0"/>
          <w:divBdr>
            <w:top w:val="none" w:sz="0" w:space="0" w:color="auto"/>
            <w:left w:val="none" w:sz="0" w:space="0" w:color="auto"/>
            <w:bottom w:val="none" w:sz="0" w:space="0" w:color="auto"/>
            <w:right w:val="none" w:sz="0" w:space="0" w:color="auto"/>
          </w:divBdr>
        </w:div>
        <w:div w:id="1813134452">
          <w:marLeft w:val="0"/>
          <w:marRight w:val="0"/>
          <w:marTop w:val="0"/>
          <w:marBottom w:val="0"/>
          <w:divBdr>
            <w:top w:val="none" w:sz="0" w:space="0" w:color="auto"/>
            <w:left w:val="none" w:sz="0" w:space="0" w:color="auto"/>
            <w:bottom w:val="none" w:sz="0" w:space="0" w:color="auto"/>
            <w:right w:val="none" w:sz="0" w:space="0" w:color="auto"/>
          </w:divBdr>
        </w:div>
        <w:div w:id="1948199764">
          <w:marLeft w:val="0"/>
          <w:marRight w:val="0"/>
          <w:marTop w:val="0"/>
          <w:marBottom w:val="0"/>
          <w:divBdr>
            <w:top w:val="none" w:sz="0" w:space="0" w:color="auto"/>
            <w:left w:val="none" w:sz="0" w:space="0" w:color="auto"/>
            <w:bottom w:val="none" w:sz="0" w:space="0" w:color="auto"/>
            <w:right w:val="none" w:sz="0" w:space="0" w:color="auto"/>
          </w:divBdr>
        </w:div>
      </w:divsChild>
    </w:div>
    <w:div w:id="980307015">
      <w:bodyDiv w:val="1"/>
      <w:marLeft w:val="0"/>
      <w:marRight w:val="0"/>
      <w:marTop w:val="0"/>
      <w:marBottom w:val="0"/>
      <w:divBdr>
        <w:top w:val="none" w:sz="0" w:space="0" w:color="auto"/>
        <w:left w:val="none" w:sz="0" w:space="0" w:color="auto"/>
        <w:bottom w:val="none" w:sz="0" w:space="0" w:color="auto"/>
        <w:right w:val="none" w:sz="0" w:space="0" w:color="auto"/>
      </w:divBdr>
    </w:div>
    <w:div w:id="1064447956">
      <w:bodyDiv w:val="1"/>
      <w:marLeft w:val="0"/>
      <w:marRight w:val="0"/>
      <w:marTop w:val="0"/>
      <w:marBottom w:val="0"/>
      <w:divBdr>
        <w:top w:val="none" w:sz="0" w:space="0" w:color="auto"/>
        <w:left w:val="none" w:sz="0" w:space="0" w:color="auto"/>
        <w:bottom w:val="none" w:sz="0" w:space="0" w:color="auto"/>
        <w:right w:val="none" w:sz="0" w:space="0" w:color="auto"/>
      </w:divBdr>
    </w:div>
    <w:div w:id="1128356298">
      <w:bodyDiv w:val="1"/>
      <w:marLeft w:val="0"/>
      <w:marRight w:val="0"/>
      <w:marTop w:val="0"/>
      <w:marBottom w:val="0"/>
      <w:divBdr>
        <w:top w:val="none" w:sz="0" w:space="0" w:color="auto"/>
        <w:left w:val="none" w:sz="0" w:space="0" w:color="auto"/>
        <w:bottom w:val="none" w:sz="0" w:space="0" w:color="auto"/>
        <w:right w:val="none" w:sz="0" w:space="0" w:color="auto"/>
      </w:divBdr>
      <w:divsChild>
        <w:div w:id="162935707">
          <w:marLeft w:val="0"/>
          <w:marRight w:val="0"/>
          <w:marTop w:val="0"/>
          <w:marBottom w:val="0"/>
          <w:divBdr>
            <w:top w:val="none" w:sz="0" w:space="0" w:color="auto"/>
            <w:left w:val="none" w:sz="0" w:space="0" w:color="auto"/>
            <w:bottom w:val="none" w:sz="0" w:space="0" w:color="auto"/>
            <w:right w:val="none" w:sz="0" w:space="0" w:color="auto"/>
          </w:divBdr>
        </w:div>
        <w:div w:id="186793832">
          <w:marLeft w:val="0"/>
          <w:marRight w:val="0"/>
          <w:marTop w:val="0"/>
          <w:marBottom w:val="0"/>
          <w:divBdr>
            <w:top w:val="none" w:sz="0" w:space="0" w:color="auto"/>
            <w:left w:val="none" w:sz="0" w:space="0" w:color="auto"/>
            <w:bottom w:val="none" w:sz="0" w:space="0" w:color="auto"/>
            <w:right w:val="none" w:sz="0" w:space="0" w:color="auto"/>
          </w:divBdr>
        </w:div>
        <w:div w:id="213660911">
          <w:marLeft w:val="0"/>
          <w:marRight w:val="0"/>
          <w:marTop w:val="0"/>
          <w:marBottom w:val="0"/>
          <w:divBdr>
            <w:top w:val="none" w:sz="0" w:space="0" w:color="auto"/>
            <w:left w:val="none" w:sz="0" w:space="0" w:color="auto"/>
            <w:bottom w:val="none" w:sz="0" w:space="0" w:color="auto"/>
            <w:right w:val="none" w:sz="0" w:space="0" w:color="auto"/>
          </w:divBdr>
        </w:div>
        <w:div w:id="288510753">
          <w:marLeft w:val="0"/>
          <w:marRight w:val="0"/>
          <w:marTop w:val="0"/>
          <w:marBottom w:val="0"/>
          <w:divBdr>
            <w:top w:val="none" w:sz="0" w:space="0" w:color="auto"/>
            <w:left w:val="none" w:sz="0" w:space="0" w:color="auto"/>
            <w:bottom w:val="none" w:sz="0" w:space="0" w:color="auto"/>
            <w:right w:val="none" w:sz="0" w:space="0" w:color="auto"/>
          </w:divBdr>
        </w:div>
        <w:div w:id="297956156">
          <w:marLeft w:val="0"/>
          <w:marRight w:val="0"/>
          <w:marTop w:val="0"/>
          <w:marBottom w:val="0"/>
          <w:divBdr>
            <w:top w:val="none" w:sz="0" w:space="0" w:color="auto"/>
            <w:left w:val="none" w:sz="0" w:space="0" w:color="auto"/>
            <w:bottom w:val="none" w:sz="0" w:space="0" w:color="auto"/>
            <w:right w:val="none" w:sz="0" w:space="0" w:color="auto"/>
          </w:divBdr>
        </w:div>
        <w:div w:id="412241410">
          <w:marLeft w:val="0"/>
          <w:marRight w:val="0"/>
          <w:marTop w:val="0"/>
          <w:marBottom w:val="0"/>
          <w:divBdr>
            <w:top w:val="none" w:sz="0" w:space="0" w:color="auto"/>
            <w:left w:val="none" w:sz="0" w:space="0" w:color="auto"/>
            <w:bottom w:val="none" w:sz="0" w:space="0" w:color="auto"/>
            <w:right w:val="none" w:sz="0" w:space="0" w:color="auto"/>
          </w:divBdr>
        </w:div>
        <w:div w:id="489832622">
          <w:marLeft w:val="0"/>
          <w:marRight w:val="0"/>
          <w:marTop w:val="0"/>
          <w:marBottom w:val="0"/>
          <w:divBdr>
            <w:top w:val="none" w:sz="0" w:space="0" w:color="auto"/>
            <w:left w:val="none" w:sz="0" w:space="0" w:color="auto"/>
            <w:bottom w:val="none" w:sz="0" w:space="0" w:color="auto"/>
            <w:right w:val="none" w:sz="0" w:space="0" w:color="auto"/>
          </w:divBdr>
        </w:div>
        <w:div w:id="514613757">
          <w:marLeft w:val="0"/>
          <w:marRight w:val="0"/>
          <w:marTop w:val="0"/>
          <w:marBottom w:val="0"/>
          <w:divBdr>
            <w:top w:val="none" w:sz="0" w:space="0" w:color="auto"/>
            <w:left w:val="none" w:sz="0" w:space="0" w:color="auto"/>
            <w:bottom w:val="none" w:sz="0" w:space="0" w:color="auto"/>
            <w:right w:val="none" w:sz="0" w:space="0" w:color="auto"/>
          </w:divBdr>
        </w:div>
        <w:div w:id="521091843">
          <w:marLeft w:val="0"/>
          <w:marRight w:val="0"/>
          <w:marTop w:val="0"/>
          <w:marBottom w:val="0"/>
          <w:divBdr>
            <w:top w:val="none" w:sz="0" w:space="0" w:color="auto"/>
            <w:left w:val="none" w:sz="0" w:space="0" w:color="auto"/>
            <w:bottom w:val="none" w:sz="0" w:space="0" w:color="auto"/>
            <w:right w:val="none" w:sz="0" w:space="0" w:color="auto"/>
          </w:divBdr>
        </w:div>
        <w:div w:id="767624919">
          <w:marLeft w:val="0"/>
          <w:marRight w:val="0"/>
          <w:marTop w:val="0"/>
          <w:marBottom w:val="0"/>
          <w:divBdr>
            <w:top w:val="none" w:sz="0" w:space="0" w:color="auto"/>
            <w:left w:val="none" w:sz="0" w:space="0" w:color="auto"/>
            <w:bottom w:val="none" w:sz="0" w:space="0" w:color="auto"/>
            <w:right w:val="none" w:sz="0" w:space="0" w:color="auto"/>
          </w:divBdr>
        </w:div>
        <w:div w:id="931281278">
          <w:marLeft w:val="0"/>
          <w:marRight w:val="0"/>
          <w:marTop w:val="0"/>
          <w:marBottom w:val="0"/>
          <w:divBdr>
            <w:top w:val="none" w:sz="0" w:space="0" w:color="auto"/>
            <w:left w:val="none" w:sz="0" w:space="0" w:color="auto"/>
            <w:bottom w:val="none" w:sz="0" w:space="0" w:color="auto"/>
            <w:right w:val="none" w:sz="0" w:space="0" w:color="auto"/>
          </w:divBdr>
        </w:div>
        <w:div w:id="967512357">
          <w:marLeft w:val="0"/>
          <w:marRight w:val="0"/>
          <w:marTop w:val="0"/>
          <w:marBottom w:val="0"/>
          <w:divBdr>
            <w:top w:val="none" w:sz="0" w:space="0" w:color="auto"/>
            <w:left w:val="none" w:sz="0" w:space="0" w:color="auto"/>
            <w:bottom w:val="none" w:sz="0" w:space="0" w:color="auto"/>
            <w:right w:val="none" w:sz="0" w:space="0" w:color="auto"/>
          </w:divBdr>
        </w:div>
        <w:div w:id="973095242">
          <w:marLeft w:val="0"/>
          <w:marRight w:val="0"/>
          <w:marTop w:val="0"/>
          <w:marBottom w:val="0"/>
          <w:divBdr>
            <w:top w:val="none" w:sz="0" w:space="0" w:color="auto"/>
            <w:left w:val="none" w:sz="0" w:space="0" w:color="auto"/>
            <w:bottom w:val="none" w:sz="0" w:space="0" w:color="auto"/>
            <w:right w:val="none" w:sz="0" w:space="0" w:color="auto"/>
          </w:divBdr>
        </w:div>
        <w:div w:id="1011373619">
          <w:marLeft w:val="0"/>
          <w:marRight w:val="0"/>
          <w:marTop w:val="0"/>
          <w:marBottom w:val="0"/>
          <w:divBdr>
            <w:top w:val="none" w:sz="0" w:space="0" w:color="auto"/>
            <w:left w:val="none" w:sz="0" w:space="0" w:color="auto"/>
            <w:bottom w:val="none" w:sz="0" w:space="0" w:color="auto"/>
            <w:right w:val="none" w:sz="0" w:space="0" w:color="auto"/>
          </w:divBdr>
        </w:div>
        <w:div w:id="1190606790">
          <w:marLeft w:val="0"/>
          <w:marRight w:val="0"/>
          <w:marTop w:val="0"/>
          <w:marBottom w:val="0"/>
          <w:divBdr>
            <w:top w:val="none" w:sz="0" w:space="0" w:color="auto"/>
            <w:left w:val="none" w:sz="0" w:space="0" w:color="auto"/>
            <w:bottom w:val="none" w:sz="0" w:space="0" w:color="auto"/>
            <w:right w:val="none" w:sz="0" w:space="0" w:color="auto"/>
          </w:divBdr>
        </w:div>
        <w:div w:id="1211067061">
          <w:marLeft w:val="0"/>
          <w:marRight w:val="0"/>
          <w:marTop w:val="0"/>
          <w:marBottom w:val="0"/>
          <w:divBdr>
            <w:top w:val="none" w:sz="0" w:space="0" w:color="auto"/>
            <w:left w:val="none" w:sz="0" w:space="0" w:color="auto"/>
            <w:bottom w:val="none" w:sz="0" w:space="0" w:color="auto"/>
            <w:right w:val="none" w:sz="0" w:space="0" w:color="auto"/>
          </w:divBdr>
        </w:div>
        <w:div w:id="1269702346">
          <w:marLeft w:val="0"/>
          <w:marRight w:val="0"/>
          <w:marTop w:val="0"/>
          <w:marBottom w:val="0"/>
          <w:divBdr>
            <w:top w:val="none" w:sz="0" w:space="0" w:color="auto"/>
            <w:left w:val="none" w:sz="0" w:space="0" w:color="auto"/>
            <w:bottom w:val="none" w:sz="0" w:space="0" w:color="auto"/>
            <w:right w:val="none" w:sz="0" w:space="0" w:color="auto"/>
          </w:divBdr>
        </w:div>
        <w:div w:id="1315065659">
          <w:marLeft w:val="0"/>
          <w:marRight w:val="0"/>
          <w:marTop w:val="0"/>
          <w:marBottom w:val="0"/>
          <w:divBdr>
            <w:top w:val="none" w:sz="0" w:space="0" w:color="auto"/>
            <w:left w:val="none" w:sz="0" w:space="0" w:color="auto"/>
            <w:bottom w:val="none" w:sz="0" w:space="0" w:color="auto"/>
            <w:right w:val="none" w:sz="0" w:space="0" w:color="auto"/>
          </w:divBdr>
        </w:div>
        <w:div w:id="1333946714">
          <w:marLeft w:val="0"/>
          <w:marRight w:val="0"/>
          <w:marTop w:val="0"/>
          <w:marBottom w:val="0"/>
          <w:divBdr>
            <w:top w:val="none" w:sz="0" w:space="0" w:color="auto"/>
            <w:left w:val="none" w:sz="0" w:space="0" w:color="auto"/>
            <w:bottom w:val="none" w:sz="0" w:space="0" w:color="auto"/>
            <w:right w:val="none" w:sz="0" w:space="0" w:color="auto"/>
          </w:divBdr>
        </w:div>
        <w:div w:id="1336224816">
          <w:marLeft w:val="0"/>
          <w:marRight w:val="0"/>
          <w:marTop w:val="0"/>
          <w:marBottom w:val="0"/>
          <w:divBdr>
            <w:top w:val="none" w:sz="0" w:space="0" w:color="auto"/>
            <w:left w:val="none" w:sz="0" w:space="0" w:color="auto"/>
            <w:bottom w:val="none" w:sz="0" w:space="0" w:color="auto"/>
            <w:right w:val="none" w:sz="0" w:space="0" w:color="auto"/>
          </w:divBdr>
        </w:div>
        <w:div w:id="1342201548">
          <w:marLeft w:val="0"/>
          <w:marRight w:val="0"/>
          <w:marTop w:val="0"/>
          <w:marBottom w:val="0"/>
          <w:divBdr>
            <w:top w:val="none" w:sz="0" w:space="0" w:color="auto"/>
            <w:left w:val="none" w:sz="0" w:space="0" w:color="auto"/>
            <w:bottom w:val="none" w:sz="0" w:space="0" w:color="auto"/>
            <w:right w:val="none" w:sz="0" w:space="0" w:color="auto"/>
          </w:divBdr>
        </w:div>
        <w:div w:id="1402942233">
          <w:marLeft w:val="0"/>
          <w:marRight w:val="0"/>
          <w:marTop w:val="0"/>
          <w:marBottom w:val="0"/>
          <w:divBdr>
            <w:top w:val="none" w:sz="0" w:space="0" w:color="auto"/>
            <w:left w:val="none" w:sz="0" w:space="0" w:color="auto"/>
            <w:bottom w:val="none" w:sz="0" w:space="0" w:color="auto"/>
            <w:right w:val="none" w:sz="0" w:space="0" w:color="auto"/>
          </w:divBdr>
        </w:div>
        <w:div w:id="1427071203">
          <w:marLeft w:val="0"/>
          <w:marRight w:val="0"/>
          <w:marTop w:val="0"/>
          <w:marBottom w:val="0"/>
          <w:divBdr>
            <w:top w:val="none" w:sz="0" w:space="0" w:color="auto"/>
            <w:left w:val="none" w:sz="0" w:space="0" w:color="auto"/>
            <w:bottom w:val="none" w:sz="0" w:space="0" w:color="auto"/>
            <w:right w:val="none" w:sz="0" w:space="0" w:color="auto"/>
          </w:divBdr>
        </w:div>
        <w:div w:id="1480344202">
          <w:marLeft w:val="0"/>
          <w:marRight w:val="0"/>
          <w:marTop w:val="0"/>
          <w:marBottom w:val="0"/>
          <w:divBdr>
            <w:top w:val="none" w:sz="0" w:space="0" w:color="auto"/>
            <w:left w:val="none" w:sz="0" w:space="0" w:color="auto"/>
            <w:bottom w:val="none" w:sz="0" w:space="0" w:color="auto"/>
            <w:right w:val="none" w:sz="0" w:space="0" w:color="auto"/>
          </w:divBdr>
        </w:div>
        <w:div w:id="1542402767">
          <w:marLeft w:val="0"/>
          <w:marRight w:val="0"/>
          <w:marTop w:val="0"/>
          <w:marBottom w:val="0"/>
          <w:divBdr>
            <w:top w:val="none" w:sz="0" w:space="0" w:color="auto"/>
            <w:left w:val="none" w:sz="0" w:space="0" w:color="auto"/>
            <w:bottom w:val="none" w:sz="0" w:space="0" w:color="auto"/>
            <w:right w:val="none" w:sz="0" w:space="0" w:color="auto"/>
          </w:divBdr>
        </w:div>
        <w:div w:id="1587760204">
          <w:marLeft w:val="0"/>
          <w:marRight w:val="0"/>
          <w:marTop w:val="0"/>
          <w:marBottom w:val="0"/>
          <w:divBdr>
            <w:top w:val="none" w:sz="0" w:space="0" w:color="auto"/>
            <w:left w:val="none" w:sz="0" w:space="0" w:color="auto"/>
            <w:bottom w:val="none" w:sz="0" w:space="0" w:color="auto"/>
            <w:right w:val="none" w:sz="0" w:space="0" w:color="auto"/>
          </w:divBdr>
        </w:div>
        <w:div w:id="1594781925">
          <w:marLeft w:val="0"/>
          <w:marRight w:val="0"/>
          <w:marTop w:val="0"/>
          <w:marBottom w:val="0"/>
          <w:divBdr>
            <w:top w:val="none" w:sz="0" w:space="0" w:color="auto"/>
            <w:left w:val="none" w:sz="0" w:space="0" w:color="auto"/>
            <w:bottom w:val="none" w:sz="0" w:space="0" w:color="auto"/>
            <w:right w:val="none" w:sz="0" w:space="0" w:color="auto"/>
          </w:divBdr>
        </w:div>
        <w:div w:id="1647467751">
          <w:marLeft w:val="0"/>
          <w:marRight w:val="0"/>
          <w:marTop w:val="0"/>
          <w:marBottom w:val="0"/>
          <w:divBdr>
            <w:top w:val="none" w:sz="0" w:space="0" w:color="auto"/>
            <w:left w:val="none" w:sz="0" w:space="0" w:color="auto"/>
            <w:bottom w:val="none" w:sz="0" w:space="0" w:color="auto"/>
            <w:right w:val="none" w:sz="0" w:space="0" w:color="auto"/>
          </w:divBdr>
        </w:div>
        <w:div w:id="1662613479">
          <w:marLeft w:val="0"/>
          <w:marRight w:val="0"/>
          <w:marTop w:val="0"/>
          <w:marBottom w:val="0"/>
          <w:divBdr>
            <w:top w:val="none" w:sz="0" w:space="0" w:color="auto"/>
            <w:left w:val="none" w:sz="0" w:space="0" w:color="auto"/>
            <w:bottom w:val="none" w:sz="0" w:space="0" w:color="auto"/>
            <w:right w:val="none" w:sz="0" w:space="0" w:color="auto"/>
          </w:divBdr>
        </w:div>
        <w:div w:id="1671906789">
          <w:marLeft w:val="0"/>
          <w:marRight w:val="0"/>
          <w:marTop w:val="0"/>
          <w:marBottom w:val="0"/>
          <w:divBdr>
            <w:top w:val="none" w:sz="0" w:space="0" w:color="auto"/>
            <w:left w:val="none" w:sz="0" w:space="0" w:color="auto"/>
            <w:bottom w:val="none" w:sz="0" w:space="0" w:color="auto"/>
            <w:right w:val="none" w:sz="0" w:space="0" w:color="auto"/>
          </w:divBdr>
        </w:div>
        <w:div w:id="1788351739">
          <w:marLeft w:val="0"/>
          <w:marRight w:val="0"/>
          <w:marTop w:val="0"/>
          <w:marBottom w:val="0"/>
          <w:divBdr>
            <w:top w:val="none" w:sz="0" w:space="0" w:color="auto"/>
            <w:left w:val="none" w:sz="0" w:space="0" w:color="auto"/>
            <w:bottom w:val="none" w:sz="0" w:space="0" w:color="auto"/>
            <w:right w:val="none" w:sz="0" w:space="0" w:color="auto"/>
          </w:divBdr>
        </w:div>
        <w:div w:id="1865434431">
          <w:marLeft w:val="0"/>
          <w:marRight w:val="0"/>
          <w:marTop w:val="0"/>
          <w:marBottom w:val="0"/>
          <w:divBdr>
            <w:top w:val="none" w:sz="0" w:space="0" w:color="auto"/>
            <w:left w:val="none" w:sz="0" w:space="0" w:color="auto"/>
            <w:bottom w:val="none" w:sz="0" w:space="0" w:color="auto"/>
            <w:right w:val="none" w:sz="0" w:space="0" w:color="auto"/>
          </w:divBdr>
        </w:div>
        <w:div w:id="1916358953">
          <w:marLeft w:val="0"/>
          <w:marRight w:val="0"/>
          <w:marTop w:val="0"/>
          <w:marBottom w:val="0"/>
          <w:divBdr>
            <w:top w:val="none" w:sz="0" w:space="0" w:color="auto"/>
            <w:left w:val="none" w:sz="0" w:space="0" w:color="auto"/>
            <w:bottom w:val="none" w:sz="0" w:space="0" w:color="auto"/>
            <w:right w:val="none" w:sz="0" w:space="0" w:color="auto"/>
          </w:divBdr>
        </w:div>
        <w:div w:id="2034838621">
          <w:marLeft w:val="0"/>
          <w:marRight w:val="0"/>
          <w:marTop w:val="0"/>
          <w:marBottom w:val="0"/>
          <w:divBdr>
            <w:top w:val="none" w:sz="0" w:space="0" w:color="auto"/>
            <w:left w:val="none" w:sz="0" w:space="0" w:color="auto"/>
            <w:bottom w:val="none" w:sz="0" w:space="0" w:color="auto"/>
            <w:right w:val="none" w:sz="0" w:space="0" w:color="auto"/>
          </w:divBdr>
        </w:div>
        <w:div w:id="2095738965">
          <w:marLeft w:val="0"/>
          <w:marRight w:val="0"/>
          <w:marTop w:val="0"/>
          <w:marBottom w:val="0"/>
          <w:divBdr>
            <w:top w:val="none" w:sz="0" w:space="0" w:color="auto"/>
            <w:left w:val="none" w:sz="0" w:space="0" w:color="auto"/>
            <w:bottom w:val="none" w:sz="0" w:space="0" w:color="auto"/>
            <w:right w:val="none" w:sz="0" w:space="0" w:color="auto"/>
          </w:divBdr>
        </w:div>
      </w:divsChild>
    </w:div>
    <w:div w:id="1214732309">
      <w:bodyDiv w:val="1"/>
      <w:marLeft w:val="0"/>
      <w:marRight w:val="0"/>
      <w:marTop w:val="0"/>
      <w:marBottom w:val="0"/>
      <w:divBdr>
        <w:top w:val="none" w:sz="0" w:space="0" w:color="auto"/>
        <w:left w:val="none" w:sz="0" w:space="0" w:color="auto"/>
        <w:bottom w:val="none" w:sz="0" w:space="0" w:color="auto"/>
        <w:right w:val="none" w:sz="0" w:space="0" w:color="auto"/>
      </w:divBdr>
      <w:divsChild>
        <w:div w:id="105122161">
          <w:marLeft w:val="0"/>
          <w:marRight w:val="0"/>
          <w:marTop w:val="0"/>
          <w:marBottom w:val="0"/>
          <w:divBdr>
            <w:top w:val="none" w:sz="0" w:space="0" w:color="auto"/>
            <w:left w:val="none" w:sz="0" w:space="0" w:color="auto"/>
            <w:bottom w:val="none" w:sz="0" w:space="0" w:color="auto"/>
            <w:right w:val="none" w:sz="0" w:space="0" w:color="auto"/>
          </w:divBdr>
        </w:div>
        <w:div w:id="378554294">
          <w:marLeft w:val="0"/>
          <w:marRight w:val="0"/>
          <w:marTop w:val="0"/>
          <w:marBottom w:val="0"/>
          <w:divBdr>
            <w:top w:val="none" w:sz="0" w:space="0" w:color="auto"/>
            <w:left w:val="none" w:sz="0" w:space="0" w:color="auto"/>
            <w:bottom w:val="none" w:sz="0" w:space="0" w:color="auto"/>
            <w:right w:val="none" w:sz="0" w:space="0" w:color="auto"/>
          </w:divBdr>
        </w:div>
        <w:div w:id="482820546">
          <w:marLeft w:val="0"/>
          <w:marRight w:val="0"/>
          <w:marTop w:val="0"/>
          <w:marBottom w:val="0"/>
          <w:divBdr>
            <w:top w:val="none" w:sz="0" w:space="0" w:color="auto"/>
            <w:left w:val="none" w:sz="0" w:space="0" w:color="auto"/>
            <w:bottom w:val="none" w:sz="0" w:space="0" w:color="auto"/>
            <w:right w:val="none" w:sz="0" w:space="0" w:color="auto"/>
          </w:divBdr>
        </w:div>
        <w:div w:id="490874820">
          <w:marLeft w:val="0"/>
          <w:marRight w:val="0"/>
          <w:marTop w:val="0"/>
          <w:marBottom w:val="0"/>
          <w:divBdr>
            <w:top w:val="none" w:sz="0" w:space="0" w:color="auto"/>
            <w:left w:val="none" w:sz="0" w:space="0" w:color="auto"/>
            <w:bottom w:val="none" w:sz="0" w:space="0" w:color="auto"/>
            <w:right w:val="none" w:sz="0" w:space="0" w:color="auto"/>
          </w:divBdr>
        </w:div>
        <w:div w:id="565535715">
          <w:marLeft w:val="0"/>
          <w:marRight w:val="0"/>
          <w:marTop w:val="0"/>
          <w:marBottom w:val="0"/>
          <w:divBdr>
            <w:top w:val="none" w:sz="0" w:space="0" w:color="auto"/>
            <w:left w:val="none" w:sz="0" w:space="0" w:color="auto"/>
            <w:bottom w:val="none" w:sz="0" w:space="0" w:color="auto"/>
            <w:right w:val="none" w:sz="0" w:space="0" w:color="auto"/>
          </w:divBdr>
        </w:div>
        <w:div w:id="827211271">
          <w:marLeft w:val="0"/>
          <w:marRight w:val="0"/>
          <w:marTop w:val="0"/>
          <w:marBottom w:val="0"/>
          <w:divBdr>
            <w:top w:val="none" w:sz="0" w:space="0" w:color="auto"/>
            <w:left w:val="none" w:sz="0" w:space="0" w:color="auto"/>
            <w:bottom w:val="none" w:sz="0" w:space="0" w:color="auto"/>
            <w:right w:val="none" w:sz="0" w:space="0" w:color="auto"/>
          </w:divBdr>
        </w:div>
        <w:div w:id="834875430">
          <w:marLeft w:val="0"/>
          <w:marRight w:val="0"/>
          <w:marTop w:val="0"/>
          <w:marBottom w:val="0"/>
          <w:divBdr>
            <w:top w:val="none" w:sz="0" w:space="0" w:color="auto"/>
            <w:left w:val="none" w:sz="0" w:space="0" w:color="auto"/>
            <w:bottom w:val="none" w:sz="0" w:space="0" w:color="auto"/>
            <w:right w:val="none" w:sz="0" w:space="0" w:color="auto"/>
          </w:divBdr>
        </w:div>
        <w:div w:id="1060133299">
          <w:marLeft w:val="0"/>
          <w:marRight w:val="0"/>
          <w:marTop w:val="0"/>
          <w:marBottom w:val="0"/>
          <w:divBdr>
            <w:top w:val="none" w:sz="0" w:space="0" w:color="auto"/>
            <w:left w:val="none" w:sz="0" w:space="0" w:color="auto"/>
            <w:bottom w:val="none" w:sz="0" w:space="0" w:color="auto"/>
            <w:right w:val="none" w:sz="0" w:space="0" w:color="auto"/>
          </w:divBdr>
        </w:div>
        <w:div w:id="1465199453">
          <w:marLeft w:val="0"/>
          <w:marRight w:val="0"/>
          <w:marTop w:val="0"/>
          <w:marBottom w:val="0"/>
          <w:divBdr>
            <w:top w:val="none" w:sz="0" w:space="0" w:color="auto"/>
            <w:left w:val="none" w:sz="0" w:space="0" w:color="auto"/>
            <w:bottom w:val="none" w:sz="0" w:space="0" w:color="auto"/>
            <w:right w:val="none" w:sz="0" w:space="0" w:color="auto"/>
          </w:divBdr>
        </w:div>
        <w:div w:id="1949239974">
          <w:marLeft w:val="0"/>
          <w:marRight w:val="0"/>
          <w:marTop w:val="0"/>
          <w:marBottom w:val="0"/>
          <w:divBdr>
            <w:top w:val="none" w:sz="0" w:space="0" w:color="auto"/>
            <w:left w:val="none" w:sz="0" w:space="0" w:color="auto"/>
            <w:bottom w:val="none" w:sz="0" w:space="0" w:color="auto"/>
            <w:right w:val="none" w:sz="0" w:space="0" w:color="auto"/>
          </w:divBdr>
        </w:div>
        <w:div w:id="2072919421">
          <w:marLeft w:val="0"/>
          <w:marRight w:val="0"/>
          <w:marTop w:val="0"/>
          <w:marBottom w:val="0"/>
          <w:divBdr>
            <w:top w:val="none" w:sz="0" w:space="0" w:color="auto"/>
            <w:left w:val="none" w:sz="0" w:space="0" w:color="auto"/>
            <w:bottom w:val="none" w:sz="0" w:space="0" w:color="auto"/>
            <w:right w:val="none" w:sz="0" w:space="0" w:color="auto"/>
          </w:divBdr>
        </w:div>
      </w:divsChild>
    </w:div>
    <w:div w:id="1215702923">
      <w:bodyDiv w:val="1"/>
      <w:marLeft w:val="0"/>
      <w:marRight w:val="0"/>
      <w:marTop w:val="0"/>
      <w:marBottom w:val="0"/>
      <w:divBdr>
        <w:top w:val="none" w:sz="0" w:space="0" w:color="auto"/>
        <w:left w:val="none" w:sz="0" w:space="0" w:color="auto"/>
        <w:bottom w:val="none" w:sz="0" w:space="0" w:color="auto"/>
        <w:right w:val="none" w:sz="0" w:space="0" w:color="auto"/>
      </w:divBdr>
      <w:divsChild>
        <w:div w:id="676619946">
          <w:marLeft w:val="0"/>
          <w:marRight w:val="0"/>
          <w:marTop w:val="0"/>
          <w:marBottom w:val="0"/>
          <w:divBdr>
            <w:top w:val="none" w:sz="0" w:space="0" w:color="auto"/>
            <w:left w:val="none" w:sz="0" w:space="0" w:color="auto"/>
            <w:bottom w:val="none" w:sz="0" w:space="0" w:color="auto"/>
            <w:right w:val="none" w:sz="0" w:space="0" w:color="auto"/>
          </w:divBdr>
        </w:div>
        <w:div w:id="696388111">
          <w:marLeft w:val="0"/>
          <w:marRight w:val="0"/>
          <w:marTop w:val="0"/>
          <w:marBottom w:val="0"/>
          <w:divBdr>
            <w:top w:val="none" w:sz="0" w:space="0" w:color="auto"/>
            <w:left w:val="none" w:sz="0" w:space="0" w:color="auto"/>
            <w:bottom w:val="none" w:sz="0" w:space="0" w:color="auto"/>
            <w:right w:val="none" w:sz="0" w:space="0" w:color="auto"/>
          </w:divBdr>
        </w:div>
        <w:div w:id="884944720">
          <w:marLeft w:val="0"/>
          <w:marRight w:val="0"/>
          <w:marTop w:val="0"/>
          <w:marBottom w:val="0"/>
          <w:divBdr>
            <w:top w:val="none" w:sz="0" w:space="0" w:color="auto"/>
            <w:left w:val="none" w:sz="0" w:space="0" w:color="auto"/>
            <w:bottom w:val="none" w:sz="0" w:space="0" w:color="auto"/>
            <w:right w:val="none" w:sz="0" w:space="0" w:color="auto"/>
          </w:divBdr>
        </w:div>
        <w:div w:id="1008676585">
          <w:marLeft w:val="0"/>
          <w:marRight w:val="0"/>
          <w:marTop w:val="0"/>
          <w:marBottom w:val="0"/>
          <w:divBdr>
            <w:top w:val="none" w:sz="0" w:space="0" w:color="auto"/>
            <w:left w:val="none" w:sz="0" w:space="0" w:color="auto"/>
            <w:bottom w:val="none" w:sz="0" w:space="0" w:color="auto"/>
            <w:right w:val="none" w:sz="0" w:space="0" w:color="auto"/>
          </w:divBdr>
        </w:div>
        <w:div w:id="2061007942">
          <w:marLeft w:val="0"/>
          <w:marRight w:val="0"/>
          <w:marTop w:val="0"/>
          <w:marBottom w:val="0"/>
          <w:divBdr>
            <w:top w:val="none" w:sz="0" w:space="0" w:color="auto"/>
            <w:left w:val="none" w:sz="0" w:space="0" w:color="auto"/>
            <w:bottom w:val="none" w:sz="0" w:space="0" w:color="auto"/>
            <w:right w:val="none" w:sz="0" w:space="0" w:color="auto"/>
          </w:divBdr>
        </w:div>
      </w:divsChild>
    </w:div>
    <w:div w:id="1251237883">
      <w:bodyDiv w:val="1"/>
      <w:marLeft w:val="0"/>
      <w:marRight w:val="0"/>
      <w:marTop w:val="0"/>
      <w:marBottom w:val="0"/>
      <w:divBdr>
        <w:top w:val="none" w:sz="0" w:space="0" w:color="auto"/>
        <w:left w:val="none" w:sz="0" w:space="0" w:color="auto"/>
        <w:bottom w:val="none" w:sz="0" w:space="0" w:color="auto"/>
        <w:right w:val="none" w:sz="0" w:space="0" w:color="auto"/>
      </w:divBdr>
    </w:div>
    <w:div w:id="1255701699">
      <w:bodyDiv w:val="1"/>
      <w:marLeft w:val="0"/>
      <w:marRight w:val="0"/>
      <w:marTop w:val="0"/>
      <w:marBottom w:val="0"/>
      <w:divBdr>
        <w:top w:val="none" w:sz="0" w:space="0" w:color="auto"/>
        <w:left w:val="none" w:sz="0" w:space="0" w:color="auto"/>
        <w:bottom w:val="none" w:sz="0" w:space="0" w:color="auto"/>
        <w:right w:val="none" w:sz="0" w:space="0" w:color="auto"/>
      </w:divBdr>
    </w:div>
    <w:div w:id="1277983081">
      <w:bodyDiv w:val="1"/>
      <w:marLeft w:val="0"/>
      <w:marRight w:val="0"/>
      <w:marTop w:val="0"/>
      <w:marBottom w:val="0"/>
      <w:divBdr>
        <w:top w:val="none" w:sz="0" w:space="0" w:color="auto"/>
        <w:left w:val="none" w:sz="0" w:space="0" w:color="auto"/>
        <w:bottom w:val="none" w:sz="0" w:space="0" w:color="auto"/>
        <w:right w:val="none" w:sz="0" w:space="0" w:color="auto"/>
      </w:divBdr>
    </w:div>
    <w:div w:id="1317874496">
      <w:bodyDiv w:val="1"/>
      <w:marLeft w:val="0"/>
      <w:marRight w:val="0"/>
      <w:marTop w:val="0"/>
      <w:marBottom w:val="0"/>
      <w:divBdr>
        <w:top w:val="none" w:sz="0" w:space="0" w:color="auto"/>
        <w:left w:val="none" w:sz="0" w:space="0" w:color="auto"/>
        <w:bottom w:val="none" w:sz="0" w:space="0" w:color="auto"/>
        <w:right w:val="none" w:sz="0" w:space="0" w:color="auto"/>
      </w:divBdr>
      <w:divsChild>
        <w:div w:id="121846816">
          <w:marLeft w:val="0"/>
          <w:marRight w:val="0"/>
          <w:marTop w:val="0"/>
          <w:marBottom w:val="0"/>
          <w:divBdr>
            <w:top w:val="none" w:sz="0" w:space="0" w:color="auto"/>
            <w:left w:val="none" w:sz="0" w:space="0" w:color="auto"/>
            <w:bottom w:val="none" w:sz="0" w:space="0" w:color="auto"/>
            <w:right w:val="none" w:sz="0" w:space="0" w:color="auto"/>
          </w:divBdr>
        </w:div>
        <w:div w:id="144979834">
          <w:marLeft w:val="0"/>
          <w:marRight w:val="0"/>
          <w:marTop w:val="0"/>
          <w:marBottom w:val="0"/>
          <w:divBdr>
            <w:top w:val="none" w:sz="0" w:space="0" w:color="auto"/>
            <w:left w:val="none" w:sz="0" w:space="0" w:color="auto"/>
            <w:bottom w:val="none" w:sz="0" w:space="0" w:color="auto"/>
            <w:right w:val="none" w:sz="0" w:space="0" w:color="auto"/>
          </w:divBdr>
        </w:div>
        <w:div w:id="317610229">
          <w:marLeft w:val="0"/>
          <w:marRight w:val="0"/>
          <w:marTop w:val="0"/>
          <w:marBottom w:val="0"/>
          <w:divBdr>
            <w:top w:val="none" w:sz="0" w:space="0" w:color="auto"/>
            <w:left w:val="none" w:sz="0" w:space="0" w:color="auto"/>
            <w:bottom w:val="none" w:sz="0" w:space="0" w:color="auto"/>
            <w:right w:val="none" w:sz="0" w:space="0" w:color="auto"/>
          </w:divBdr>
        </w:div>
        <w:div w:id="669984766">
          <w:marLeft w:val="0"/>
          <w:marRight w:val="0"/>
          <w:marTop w:val="0"/>
          <w:marBottom w:val="0"/>
          <w:divBdr>
            <w:top w:val="none" w:sz="0" w:space="0" w:color="auto"/>
            <w:left w:val="none" w:sz="0" w:space="0" w:color="auto"/>
            <w:bottom w:val="none" w:sz="0" w:space="0" w:color="auto"/>
            <w:right w:val="none" w:sz="0" w:space="0" w:color="auto"/>
          </w:divBdr>
        </w:div>
        <w:div w:id="886406565">
          <w:marLeft w:val="0"/>
          <w:marRight w:val="0"/>
          <w:marTop w:val="0"/>
          <w:marBottom w:val="0"/>
          <w:divBdr>
            <w:top w:val="none" w:sz="0" w:space="0" w:color="auto"/>
            <w:left w:val="none" w:sz="0" w:space="0" w:color="auto"/>
            <w:bottom w:val="none" w:sz="0" w:space="0" w:color="auto"/>
            <w:right w:val="none" w:sz="0" w:space="0" w:color="auto"/>
          </w:divBdr>
        </w:div>
        <w:div w:id="949892600">
          <w:marLeft w:val="0"/>
          <w:marRight w:val="0"/>
          <w:marTop w:val="0"/>
          <w:marBottom w:val="0"/>
          <w:divBdr>
            <w:top w:val="none" w:sz="0" w:space="0" w:color="auto"/>
            <w:left w:val="none" w:sz="0" w:space="0" w:color="auto"/>
            <w:bottom w:val="none" w:sz="0" w:space="0" w:color="auto"/>
            <w:right w:val="none" w:sz="0" w:space="0" w:color="auto"/>
          </w:divBdr>
        </w:div>
        <w:div w:id="965695423">
          <w:marLeft w:val="0"/>
          <w:marRight w:val="0"/>
          <w:marTop w:val="0"/>
          <w:marBottom w:val="0"/>
          <w:divBdr>
            <w:top w:val="none" w:sz="0" w:space="0" w:color="auto"/>
            <w:left w:val="none" w:sz="0" w:space="0" w:color="auto"/>
            <w:bottom w:val="none" w:sz="0" w:space="0" w:color="auto"/>
            <w:right w:val="none" w:sz="0" w:space="0" w:color="auto"/>
          </w:divBdr>
        </w:div>
        <w:div w:id="1039357779">
          <w:marLeft w:val="0"/>
          <w:marRight w:val="0"/>
          <w:marTop w:val="0"/>
          <w:marBottom w:val="0"/>
          <w:divBdr>
            <w:top w:val="none" w:sz="0" w:space="0" w:color="auto"/>
            <w:left w:val="none" w:sz="0" w:space="0" w:color="auto"/>
            <w:bottom w:val="none" w:sz="0" w:space="0" w:color="auto"/>
            <w:right w:val="none" w:sz="0" w:space="0" w:color="auto"/>
          </w:divBdr>
        </w:div>
        <w:div w:id="1164394870">
          <w:marLeft w:val="0"/>
          <w:marRight w:val="0"/>
          <w:marTop w:val="0"/>
          <w:marBottom w:val="0"/>
          <w:divBdr>
            <w:top w:val="none" w:sz="0" w:space="0" w:color="auto"/>
            <w:left w:val="none" w:sz="0" w:space="0" w:color="auto"/>
            <w:bottom w:val="none" w:sz="0" w:space="0" w:color="auto"/>
            <w:right w:val="none" w:sz="0" w:space="0" w:color="auto"/>
          </w:divBdr>
        </w:div>
        <w:div w:id="1275214376">
          <w:marLeft w:val="0"/>
          <w:marRight w:val="0"/>
          <w:marTop w:val="0"/>
          <w:marBottom w:val="0"/>
          <w:divBdr>
            <w:top w:val="none" w:sz="0" w:space="0" w:color="auto"/>
            <w:left w:val="none" w:sz="0" w:space="0" w:color="auto"/>
            <w:bottom w:val="none" w:sz="0" w:space="0" w:color="auto"/>
            <w:right w:val="none" w:sz="0" w:space="0" w:color="auto"/>
          </w:divBdr>
        </w:div>
        <w:div w:id="1414425042">
          <w:marLeft w:val="0"/>
          <w:marRight w:val="0"/>
          <w:marTop w:val="0"/>
          <w:marBottom w:val="0"/>
          <w:divBdr>
            <w:top w:val="none" w:sz="0" w:space="0" w:color="auto"/>
            <w:left w:val="none" w:sz="0" w:space="0" w:color="auto"/>
            <w:bottom w:val="none" w:sz="0" w:space="0" w:color="auto"/>
            <w:right w:val="none" w:sz="0" w:space="0" w:color="auto"/>
          </w:divBdr>
        </w:div>
        <w:div w:id="1447969896">
          <w:marLeft w:val="0"/>
          <w:marRight w:val="0"/>
          <w:marTop w:val="0"/>
          <w:marBottom w:val="0"/>
          <w:divBdr>
            <w:top w:val="none" w:sz="0" w:space="0" w:color="auto"/>
            <w:left w:val="none" w:sz="0" w:space="0" w:color="auto"/>
            <w:bottom w:val="none" w:sz="0" w:space="0" w:color="auto"/>
            <w:right w:val="none" w:sz="0" w:space="0" w:color="auto"/>
          </w:divBdr>
        </w:div>
        <w:div w:id="1573277216">
          <w:marLeft w:val="0"/>
          <w:marRight w:val="0"/>
          <w:marTop w:val="0"/>
          <w:marBottom w:val="0"/>
          <w:divBdr>
            <w:top w:val="none" w:sz="0" w:space="0" w:color="auto"/>
            <w:left w:val="none" w:sz="0" w:space="0" w:color="auto"/>
            <w:bottom w:val="none" w:sz="0" w:space="0" w:color="auto"/>
            <w:right w:val="none" w:sz="0" w:space="0" w:color="auto"/>
          </w:divBdr>
        </w:div>
        <w:div w:id="1928688220">
          <w:marLeft w:val="0"/>
          <w:marRight w:val="0"/>
          <w:marTop w:val="0"/>
          <w:marBottom w:val="0"/>
          <w:divBdr>
            <w:top w:val="none" w:sz="0" w:space="0" w:color="auto"/>
            <w:left w:val="none" w:sz="0" w:space="0" w:color="auto"/>
            <w:bottom w:val="none" w:sz="0" w:space="0" w:color="auto"/>
            <w:right w:val="none" w:sz="0" w:space="0" w:color="auto"/>
          </w:divBdr>
        </w:div>
        <w:div w:id="1956446992">
          <w:marLeft w:val="0"/>
          <w:marRight w:val="0"/>
          <w:marTop w:val="0"/>
          <w:marBottom w:val="0"/>
          <w:divBdr>
            <w:top w:val="none" w:sz="0" w:space="0" w:color="auto"/>
            <w:left w:val="none" w:sz="0" w:space="0" w:color="auto"/>
            <w:bottom w:val="none" w:sz="0" w:space="0" w:color="auto"/>
            <w:right w:val="none" w:sz="0" w:space="0" w:color="auto"/>
          </w:divBdr>
        </w:div>
        <w:div w:id="2048024453">
          <w:marLeft w:val="0"/>
          <w:marRight w:val="0"/>
          <w:marTop w:val="0"/>
          <w:marBottom w:val="0"/>
          <w:divBdr>
            <w:top w:val="none" w:sz="0" w:space="0" w:color="auto"/>
            <w:left w:val="none" w:sz="0" w:space="0" w:color="auto"/>
            <w:bottom w:val="none" w:sz="0" w:space="0" w:color="auto"/>
            <w:right w:val="none" w:sz="0" w:space="0" w:color="auto"/>
          </w:divBdr>
        </w:div>
        <w:div w:id="2059930552">
          <w:marLeft w:val="0"/>
          <w:marRight w:val="0"/>
          <w:marTop w:val="0"/>
          <w:marBottom w:val="0"/>
          <w:divBdr>
            <w:top w:val="none" w:sz="0" w:space="0" w:color="auto"/>
            <w:left w:val="none" w:sz="0" w:space="0" w:color="auto"/>
            <w:bottom w:val="none" w:sz="0" w:space="0" w:color="auto"/>
            <w:right w:val="none" w:sz="0" w:space="0" w:color="auto"/>
          </w:divBdr>
        </w:div>
      </w:divsChild>
    </w:div>
    <w:div w:id="1347248245">
      <w:bodyDiv w:val="1"/>
      <w:marLeft w:val="0"/>
      <w:marRight w:val="0"/>
      <w:marTop w:val="0"/>
      <w:marBottom w:val="0"/>
      <w:divBdr>
        <w:top w:val="none" w:sz="0" w:space="0" w:color="auto"/>
        <w:left w:val="none" w:sz="0" w:space="0" w:color="auto"/>
        <w:bottom w:val="none" w:sz="0" w:space="0" w:color="auto"/>
        <w:right w:val="none" w:sz="0" w:space="0" w:color="auto"/>
      </w:divBdr>
      <w:divsChild>
        <w:div w:id="192421110">
          <w:marLeft w:val="0"/>
          <w:marRight w:val="0"/>
          <w:marTop w:val="0"/>
          <w:marBottom w:val="0"/>
          <w:divBdr>
            <w:top w:val="none" w:sz="0" w:space="0" w:color="auto"/>
            <w:left w:val="none" w:sz="0" w:space="0" w:color="auto"/>
            <w:bottom w:val="none" w:sz="0" w:space="0" w:color="auto"/>
            <w:right w:val="none" w:sz="0" w:space="0" w:color="auto"/>
          </w:divBdr>
        </w:div>
        <w:div w:id="511645484">
          <w:marLeft w:val="0"/>
          <w:marRight w:val="0"/>
          <w:marTop w:val="0"/>
          <w:marBottom w:val="0"/>
          <w:divBdr>
            <w:top w:val="none" w:sz="0" w:space="0" w:color="auto"/>
            <w:left w:val="none" w:sz="0" w:space="0" w:color="auto"/>
            <w:bottom w:val="none" w:sz="0" w:space="0" w:color="auto"/>
            <w:right w:val="none" w:sz="0" w:space="0" w:color="auto"/>
          </w:divBdr>
        </w:div>
        <w:div w:id="577638206">
          <w:marLeft w:val="0"/>
          <w:marRight w:val="0"/>
          <w:marTop w:val="0"/>
          <w:marBottom w:val="0"/>
          <w:divBdr>
            <w:top w:val="none" w:sz="0" w:space="0" w:color="auto"/>
            <w:left w:val="none" w:sz="0" w:space="0" w:color="auto"/>
            <w:bottom w:val="none" w:sz="0" w:space="0" w:color="auto"/>
            <w:right w:val="none" w:sz="0" w:space="0" w:color="auto"/>
          </w:divBdr>
        </w:div>
        <w:div w:id="800806342">
          <w:marLeft w:val="0"/>
          <w:marRight w:val="0"/>
          <w:marTop w:val="0"/>
          <w:marBottom w:val="0"/>
          <w:divBdr>
            <w:top w:val="none" w:sz="0" w:space="0" w:color="auto"/>
            <w:left w:val="none" w:sz="0" w:space="0" w:color="auto"/>
            <w:bottom w:val="none" w:sz="0" w:space="0" w:color="auto"/>
            <w:right w:val="none" w:sz="0" w:space="0" w:color="auto"/>
          </w:divBdr>
        </w:div>
        <w:div w:id="853766236">
          <w:marLeft w:val="0"/>
          <w:marRight w:val="0"/>
          <w:marTop w:val="0"/>
          <w:marBottom w:val="0"/>
          <w:divBdr>
            <w:top w:val="none" w:sz="0" w:space="0" w:color="auto"/>
            <w:left w:val="none" w:sz="0" w:space="0" w:color="auto"/>
            <w:bottom w:val="none" w:sz="0" w:space="0" w:color="auto"/>
            <w:right w:val="none" w:sz="0" w:space="0" w:color="auto"/>
          </w:divBdr>
        </w:div>
        <w:div w:id="1287010180">
          <w:marLeft w:val="0"/>
          <w:marRight w:val="0"/>
          <w:marTop w:val="0"/>
          <w:marBottom w:val="0"/>
          <w:divBdr>
            <w:top w:val="none" w:sz="0" w:space="0" w:color="auto"/>
            <w:left w:val="none" w:sz="0" w:space="0" w:color="auto"/>
            <w:bottom w:val="none" w:sz="0" w:space="0" w:color="auto"/>
            <w:right w:val="none" w:sz="0" w:space="0" w:color="auto"/>
          </w:divBdr>
        </w:div>
        <w:div w:id="1347832115">
          <w:marLeft w:val="0"/>
          <w:marRight w:val="0"/>
          <w:marTop w:val="0"/>
          <w:marBottom w:val="0"/>
          <w:divBdr>
            <w:top w:val="none" w:sz="0" w:space="0" w:color="auto"/>
            <w:left w:val="none" w:sz="0" w:space="0" w:color="auto"/>
            <w:bottom w:val="none" w:sz="0" w:space="0" w:color="auto"/>
            <w:right w:val="none" w:sz="0" w:space="0" w:color="auto"/>
          </w:divBdr>
        </w:div>
        <w:div w:id="1372654138">
          <w:marLeft w:val="0"/>
          <w:marRight w:val="0"/>
          <w:marTop w:val="0"/>
          <w:marBottom w:val="0"/>
          <w:divBdr>
            <w:top w:val="none" w:sz="0" w:space="0" w:color="auto"/>
            <w:left w:val="none" w:sz="0" w:space="0" w:color="auto"/>
            <w:bottom w:val="none" w:sz="0" w:space="0" w:color="auto"/>
            <w:right w:val="none" w:sz="0" w:space="0" w:color="auto"/>
          </w:divBdr>
        </w:div>
        <w:div w:id="1795323663">
          <w:marLeft w:val="0"/>
          <w:marRight w:val="0"/>
          <w:marTop w:val="0"/>
          <w:marBottom w:val="0"/>
          <w:divBdr>
            <w:top w:val="none" w:sz="0" w:space="0" w:color="auto"/>
            <w:left w:val="none" w:sz="0" w:space="0" w:color="auto"/>
            <w:bottom w:val="none" w:sz="0" w:space="0" w:color="auto"/>
            <w:right w:val="none" w:sz="0" w:space="0" w:color="auto"/>
          </w:divBdr>
        </w:div>
        <w:div w:id="1823153571">
          <w:marLeft w:val="0"/>
          <w:marRight w:val="0"/>
          <w:marTop w:val="0"/>
          <w:marBottom w:val="0"/>
          <w:divBdr>
            <w:top w:val="none" w:sz="0" w:space="0" w:color="auto"/>
            <w:left w:val="none" w:sz="0" w:space="0" w:color="auto"/>
            <w:bottom w:val="none" w:sz="0" w:space="0" w:color="auto"/>
            <w:right w:val="none" w:sz="0" w:space="0" w:color="auto"/>
          </w:divBdr>
        </w:div>
        <w:div w:id="1871524507">
          <w:marLeft w:val="0"/>
          <w:marRight w:val="0"/>
          <w:marTop w:val="0"/>
          <w:marBottom w:val="0"/>
          <w:divBdr>
            <w:top w:val="none" w:sz="0" w:space="0" w:color="auto"/>
            <w:left w:val="none" w:sz="0" w:space="0" w:color="auto"/>
            <w:bottom w:val="none" w:sz="0" w:space="0" w:color="auto"/>
            <w:right w:val="none" w:sz="0" w:space="0" w:color="auto"/>
          </w:divBdr>
        </w:div>
        <w:div w:id="2018146645">
          <w:marLeft w:val="0"/>
          <w:marRight w:val="0"/>
          <w:marTop w:val="0"/>
          <w:marBottom w:val="0"/>
          <w:divBdr>
            <w:top w:val="none" w:sz="0" w:space="0" w:color="auto"/>
            <w:left w:val="none" w:sz="0" w:space="0" w:color="auto"/>
            <w:bottom w:val="none" w:sz="0" w:space="0" w:color="auto"/>
            <w:right w:val="none" w:sz="0" w:space="0" w:color="auto"/>
          </w:divBdr>
        </w:div>
      </w:divsChild>
    </w:div>
    <w:div w:id="1367482013">
      <w:bodyDiv w:val="1"/>
      <w:marLeft w:val="0"/>
      <w:marRight w:val="0"/>
      <w:marTop w:val="0"/>
      <w:marBottom w:val="0"/>
      <w:divBdr>
        <w:top w:val="none" w:sz="0" w:space="0" w:color="auto"/>
        <w:left w:val="none" w:sz="0" w:space="0" w:color="auto"/>
        <w:bottom w:val="none" w:sz="0" w:space="0" w:color="auto"/>
        <w:right w:val="none" w:sz="0" w:space="0" w:color="auto"/>
      </w:divBdr>
    </w:div>
    <w:div w:id="1419476970">
      <w:bodyDiv w:val="1"/>
      <w:marLeft w:val="0"/>
      <w:marRight w:val="0"/>
      <w:marTop w:val="0"/>
      <w:marBottom w:val="0"/>
      <w:divBdr>
        <w:top w:val="none" w:sz="0" w:space="0" w:color="auto"/>
        <w:left w:val="none" w:sz="0" w:space="0" w:color="auto"/>
        <w:bottom w:val="none" w:sz="0" w:space="0" w:color="auto"/>
        <w:right w:val="none" w:sz="0" w:space="0" w:color="auto"/>
      </w:divBdr>
    </w:div>
    <w:div w:id="1470126530">
      <w:bodyDiv w:val="1"/>
      <w:marLeft w:val="0"/>
      <w:marRight w:val="0"/>
      <w:marTop w:val="0"/>
      <w:marBottom w:val="0"/>
      <w:divBdr>
        <w:top w:val="none" w:sz="0" w:space="0" w:color="auto"/>
        <w:left w:val="none" w:sz="0" w:space="0" w:color="auto"/>
        <w:bottom w:val="none" w:sz="0" w:space="0" w:color="auto"/>
        <w:right w:val="none" w:sz="0" w:space="0" w:color="auto"/>
      </w:divBdr>
      <w:divsChild>
        <w:div w:id="318123320">
          <w:marLeft w:val="0"/>
          <w:marRight w:val="0"/>
          <w:marTop w:val="0"/>
          <w:marBottom w:val="0"/>
          <w:divBdr>
            <w:top w:val="none" w:sz="0" w:space="0" w:color="auto"/>
            <w:left w:val="none" w:sz="0" w:space="0" w:color="auto"/>
            <w:bottom w:val="none" w:sz="0" w:space="0" w:color="auto"/>
            <w:right w:val="none" w:sz="0" w:space="0" w:color="auto"/>
          </w:divBdr>
        </w:div>
        <w:div w:id="971137690">
          <w:marLeft w:val="0"/>
          <w:marRight w:val="0"/>
          <w:marTop w:val="0"/>
          <w:marBottom w:val="0"/>
          <w:divBdr>
            <w:top w:val="none" w:sz="0" w:space="0" w:color="auto"/>
            <w:left w:val="none" w:sz="0" w:space="0" w:color="auto"/>
            <w:bottom w:val="none" w:sz="0" w:space="0" w:color="auto"/>
            <w:right w:val="none" w:sz="0" w:space="0" w:color="auto"/>
          </w:divBdr>
        </w:div>
        <w:div w:id="1108231829">
          <w:marLeft w:val="0"/>
          <w:marRight w:val="0"/>
          <w:marTop w:val="0"/>
          <w:marBottom w:val="0"/>
          <w:divBdr>
            <w:top w:val="none" w:sz="0" w:space="0" w:color="auto"/>
            <w:left w:val="none" w:sz="0" w:space="0" w:color="auto"/>
            <w:bottom w:val="none" w:sz="0" w:space="0" w:color="auto"/>
            <w:right w:val="none" w:sz="0" w:space="0" w:color="auto"/>
          </w:divBdr>
        </w:div>
        <w:div w:id="1115294734">
          <w:marLeft w:val="0"/>
          <w:marRight w:val="0"/>
          <w:marTop w:val="0"/>
          <w:marBottom w:val="0"/>
          <w:divBdr>
            <w:top w:val="none" w:sz="0" w:space="0" w:color="auto"/>
            <w:left w:val="none" w:sz="0" w:space="0" w:color="auto"/>
            <w:bottom w:val="none" w:sz="0" w:space="0" w:color="auto"/>
            <w:right w:val="none" w:sz="0" w:space="0" w:color="auto"/>
          </w:divBdr>
        </w:div>
        <w:div w:id="1149975191">
          <w:marLeft w:val="0"/>
          <w:marRight w:val="0"/>
          <w:marTop w:val="0"/>
          <w:marBottom w:val="0"/>
          <w:divBdr>
            <w:top w:val="none" w:sz="0" w:space="0" w:color="auto"/>
            <w:left w:val="none" w:sz="0" w:space="0" w:color="auto"/>
            <w:bottom w:val="none" w:sz="0" w:space="0" w:color="auto"/>
            <w:right w:val="none" w:sz="0" w:space="0" w:color="auto"/>
          </w:divBdr>
        </w:div>
      </w:divsChild>
    </w:div>
    <w:div w:id="1538201003">
      <w:bodyDiv w:val="1"/>
      <w:marLeft w:val="0"/>
      <w:marRight w:val="0"/>
      <w:marTop w:val="0"/>
      <w:marBottom w:val="0"/>
      <w:divBdr>
        <w:top w:val="none" w:sz="0" w:space="0" w:color="auto"/>
        <w:left w:val="none" w:sz="0" w:space="0" w:color="auto"/>
        <w:bottom w:val="none" w:sz="0" w:space="0" w:color="auto"/>
        <w:right w:val="none" w:sz="0" w:space="0" w:color="auto"/>
      </w:divBdr>
      <w:divsChild>
        <w:div w:id="51075458">
          <w:marLeft w:val="0"/>
          <w:marRight w:val="0"/>
          <w:marTop w:val="0"/>
          <w:marBottom w:val="0"/>
          <w:divBdr>
            <w:top w:val="none" w:sz="0" w:space="0" w:color="auto"/>
            <w:left w:val="none" w:sz="0" w:space="0" w:color="auto"/>
            <w:bottom w:val="none" w:sz="0" w:space="0" w:color="auto"/>
            <w:right w:val="none" w:sz="0" w:space="0" w:color="auto"/>
          </w:divBdr>
        </w:div>
        <w:div w:id="271858474">
          <w:marLeft w:val="0"/>
          <w:marRight w:val="0"/>
          <w:marTop w:val="0"/>
          <w:marBottom w:val="0"/>
          <w:divBdr>
            <w:top w:val="none" w:sz="0" w:space="0" w:color="auto"/>
            <w:left w:val="none" w:sz="0" w:space="0" w:color="auto"/>
            <w:bottom w:val="none" w:sz="0" w:space="0" w:color="auto"/>
            <w:right w:val="none" w:sz="0" w:space="0" w:color="auto"/>
          </w:divBdr>
        </w:div>
        <w:div w:id="1218510853">
          <w:marLeft w:val="0"/>
          <w:marRight w:val="0"/>
          <w:marTop w:val="0"/>
          <w:marBottom w:val="0"/>
          <w:divBdr>
            <w:top w:val="none" w:sz="0" w:space="0" w:color="auto"/>
            <w:left w:val="none" w:sz="0" w:space="0" w:color="auto"/>
            <w:bottom w:val="none" w:sz="0" w:space="0" w:color="auto"/>
            <w:right w:val="none" w:sz="0" w:space="0" w:color="auto"/>
          </w:divBdr>
        </w:div>
        <w:div w:id="1387602305">
          <w:marLeft w:val="0"/>
          <w:marRight w:val="0"/>
          <w:marTop w:val="0"/>
          <w:marBottom w:val="0"/>
          <w:divBdr>
            <w:top w:val="none" w:sz="0" w:space="0" w:color="auto"/>
            <w:left w:val="none" w:sz="0" w:space="0" w:color="auto"/>
            <w:bottom w:val="none" w:sz="0" w:space="0" w:color="auto"/>
            <w:right w:val="none" w:sz="0" w:space="0" w:color="auto"/>
          </w:divBdr>
        </w:div>
        <w:div w:id="1730806334">
          <w:marLeft w:val="0"/>
          <w:marRight w:val="0"/>
          <w:marTop w:val="0"/>
          <w:marBottom w:val="0"/>
          <w:divBdr>
            <w:top w:val="none" w:sz="0" w:space="0" w:color="auto"/>
            <w:left w:val="none" w:sz="0" w:space="0" w:color="auto"/>
            <w:bottom w:val="none" w:sz="0" w:space="0" w:color="auto"/>
            <w:right w:val="none" w:sz="0" w:space="0" w:color="auto"/>
          </w:divBdr>
        </w:div>
      </w:divsChild>
    </w:div>
    <w:div w:id="1619026085">
      <w:bodyDiv w:val="1"/>
      <w:marLeft w:val="0"/>
      <w:marRight w:val="0"/>
      <w:marTop w:val="0"/>
      <w:marBottom w:val="0"/>
      <w:divBdr>
        <w:top w:val="none" w:sz="0" w:space="0" w:color="auto"/>
        <w:left w:val="none" w:sz="0" w:space="0" w:color="auto"/>
        <w:bottom w:val="none" w:sz="0" w:space="0" w:color="auto"/>
        <w:right w:val="none" w:sz="0" w:space="0" w:color="auto"/>
      </w:divBdr>
      <w:divsChild>
        <w:div w:id="151651713">
          <w:marLeft w:val="0"/>
          <w:marRight w:val="0"/>
          <w:marTop w:val="0"/>
          <w:marBottom w:val="0"/>
          <w:divBdr>
            <w:top w:val="none" w:sz="0" w:space="0" w:color="auto"/>
            <w:left w:val="none" w:sz="0" w:space="0" w:color="auto"/>
            <w:bottom w:val="none" w:sz="0" w:space="0" w:color="auto"/>
            <w:right w:val="none" w:sz="0" w:space="0" w:color="auto"/>
          </w:divBdr>
        </w:div>
        <w:div w:id="204172584">
          <w:marLeft w:val="0"/>
          <w:marRight w:val="0"/>
          <w:marTop w:val="0"/>
          <w:marBottom w:val="0"/>
          <w:divBdr>
            <w:top w:val="none" w:sz="0" w:space="0" w:color="auto"/>
            <w:left w:val="none" w:sz="0" w:space="0" w:color="auto"/>
            <w:bottom w:val="none" w:sz="0" w:space="0" w:color="auto"/>
            <w:right w:val="none" w:sz="0" w:space="0" w:color="auto"/>
          </w:divBdr>
        </w:div>
        <w:div w:id="212886840">
          <w:marLeft w:val="0"/>
          <w:marRight w:val="0"/>
          <w:marTop w:val="0"/>
          <w:marBottom w:val="0"/>
          <w:divBdr>
            <w:top w:val="none" w:sz="0" w:space="0" w:color="auto"/>
            <w:left w:val="none" w:sz="0" w:space="0" w:color="auto"/>
            <w:bottom w:val="none" w:sz="0" w:space="0" w:color="auto"/>
            <w:right w:val="none" w:sz="0" w:space="0" w:color="auto"/>
          </w:divBdr>
        </w:div>
        <w:div w:id="453719295">
          <w:marLeft w:val="0"/>
          <w:marRight w:val="0"/>
          <w:marTop w:val="0"/>
          <w:marBottom w:val="0"/>
          <w:divBdr>
            <w:top w:val="none" w:sz="0" w:space="0" w:color="auto"/>
            <w:left w:val="none" w:sz="0" w:space="0" w:color="auto"/>
            <w:bottom w:val="none" w:sz="0" w:space="0" w:color="auto"/>
            <w:right w:val="none" w:sz="0" w:space="0" w:color="auto"/>
          </w:divBdr>
        </w:div>
        <w:div w:id="478117139">
          <w:marLeft w:val="0"/>
          <w:marRight w:val="0"/>
          <w:marTop w:val="0"/>
          <w:marBottom w:val="0"/>
          <w:divBdr>
            <w:top w:val="none" w:sz="0" w:space="0" w:color="auto"/>
            <w:left w:val="none" w:sz="0" w:space="0" w:color="auto"/>
            <w:bottom w:val="none" w:sz="0" w:space="0" w:color="auto"/>
            <w:right w:val="none" w:sz="0" w:space="0" w:color="auto"/>
          </w:divBdr>
        </w:div>
        <w:div w:id="497308259">
          <w:marLeft w:val="0"/>
          <w:marRight w:val="0"/>
          <w:marTop w:val="0"/>
          <w:marBottom w:val="0"/>
          <w:divBdr>
            <w:top w:val="none" w:sz="0" w:space="0" w:color="auto"/>
            <w:left w:val="none" w:sz="0" w:space="0" w:color="auto"/>
            <w:bottom w:val="none" w:sz="0" w:space="0" w:color="auto"/>
            <w:right w:val="none" w:sz="0" w:space="0" w:color="auto"/>
          </w:divBdr>
        </w:div>
        <w:div w:id="625699656">
          <w:marLeft w:val="0"/>
          <w:marRight w:val="0"/>
          <w:marTop w:val="0"/>
          <w:marBottom w:val="0"/>
          <w:divBdr>
            <w:top w:val="none" w:sz="0" w:space="0" w:color="auto"/>
            <w:left w:val="none" w:sz="0" w:space="0" w:color="auto"/>
            <w:bottom w:val="none" w:sz="0" w:space="0" w:color="auto"/>
            <w:right w:val="none" w:sz="0" w:space="0" w:color="auto"/>
          </w:divBdr>
        </w:div>
        <w:div w:id="735474021">
          <w:marLeft w:val="0"/>
          <w:marRight w:val="0"/>
          <w:marTop w:val="0"/>
          <w:marBottom w:val="0"/>
          <w:divBdr>
            <w:top w:val="none" w:sz="0" w:space="0" w:color="auto"/>
            <w:left w:val="none" w:sz="0" w:space="0" w:color="auto"/>
            <w:bottom w:val="none" w:sz="0" w:space="0" w:color="auto"/>
            <w:right w:val="none" w:sz="0" w:space="0" w:color="auto"/>
          </w:divBdr>
        </w:div>
        <w:div w:id="766510389">
          <w:marLeft w:val="0"/>
          <w:marRight w:val="0"/>
          <w:marTop w:val="0"/>
          <w:marBottom w:val="0"/>
          <w:divBdr>
            <w:top w:val="none" w:sz="0" w:space="0" w:color="auto"/>
            <w:left w:val="none" w:sz="0" w:space="0" w:color="auto"/>
            <w:bottom w:val="none" w:sz="0" w:space="0" w:color="auto"/>
            <w:right w:val="none" w:sz="0" w:space="0" w:color="auto"/>
          </w:divBdr>
        </w:div>
        <w:div w:id="784620075">
          <w:marLeft w:val="0"/>
          <w:marRight w:val="0"/>
          <w:marTop w:val="0"/>
          <w:marBottom w:val="0"/>
          <w:divBdr>
            <w:top w:val="none" w:sz="0" w:space="0" w:color="auto"/>
            <w:left w:val="none" w:sz="0" w:space="0" w:color="auto"/>
            <w:bottom w:val="none" w:sz="0" w:space="0" w:color="auto"/>
            <w:right w:val="none" w:sz="0" w:space="0" w:color="auto"/>
          </w:divBdr>
        </w:div>
        <w:div w:id="889073184">
          <w:marLeft w:val="0"/>
          <w:marRight w:val="0"/>
          <w:marTop w:val="0"/>
          <w:marBottom w:val="0"/>
          <w:divBdr>
            <w:top w:val="none" w:sz="0" w:space="0" w:color="auto"/>
            <w:left w:val="none" w:sz="0" w:space="0" w:color="auto"/>
            <w:bottom w:val="none" w:sz="0" w:space="0" w:color="auto"/>
            <w:right w:val="none" w:sz="0" w:space="0" w:color="auto"/>
          </w:divBdr>
        </w:div>
        <w:div w:id="901600807">
          <w:marLeft w:val="0"/>
          <w:marRight w:val="0"/>
          <w:marTop w:val="0"/>
          <w:marBottom w:val="0"/>
          <w:divBdr>
            <w:top w:val="none" w:sz="0" w:space="0" w:color="auto"/>
            <w:left w:val="none" w:sz="0" w:space="0" w:color="auto"/>
            <w:bottom w:val="none" w:sz="0" w:space="0" w:color="auto"/>
            <w:right w:val="none" w:sz="0" w:space="0" w:color="auto"/>
          </w:divBdr>
        </w:div>
        <w:div w:id="1098016904">
          <w:marLeft w:val="0"/>
          <w:marRight w:val="0"/>
          <w:marTop w:val="0"/>
          <w:marBottom w:val="0"/>
          <w:divBdr>
            <w:top w:val="none" w:sz="0" w:space="0" w:color="auto"/>
            <w:left w:val="none" w:sz="0" w:space="0" w:color="auto"/>
            <w:bottom w:val="none" w:sz="0" w:space="0" w:color="auto"/>
            <w:right w:val="none" w:sz="0" w:space="0" w:color="auto"/>
          </w:divBdr>
        </w:div>
        <w:div w:id="1100566007">
          <w:marLeft w:val="0"/>
          <w:marRight w:val="0"/>
          <w:marTop w:val="0"/>
          <w:marBottom w:val="0"/>
          <w:divBdr>
            <w:top w:val="none" w:sz="0" w:space="0" w:color="auto"/>
            <w:left w:val="none" w:sz="0" w:space="0" w:color="auto"/>
            <w:bottom w:val="none" w:sz="0" w:space="0" w:color="auto"/>
            <w:right w:val="none" w:sz="0" w:space="0" w:color="auto"/>
          </w:divBdr>
        </w:div>
        <w:div w:id="1154688076">
          <w:marLeft w:val="0"/>
          <w:marRight w:val="0"/>
          <w:marTop w:val="0"/>
          <w:marBottom w:val="0"/>
          <w:divBdr>
            <w:top w:val="none" w:sz="0" w:space="0" w:color="auto"/>
            <w:left w:val="none" w:sz="0" w:space="0" w:color="auto"/>
            <w:bottom w:val="none" w:sz="0" w:space="0" w:color="auto"/>
            <w:right w:val="none" w:sz="0" w:space="0" w:color="auto"/>
          </w:divBdr>
        </w:div>
        <w:div w:id="1177382758">
          <w:marLeft w:val="0"/>
          <w:marRight w:val="0"/>
          <w:marTop w:val="0"/>
          <w:marBottom w:val="0"/>
          <w:divBdr>
            <w:top w:val="none" w:sz="0" w:space="0" w:color="auto"/>
            <w:left w:val="none" w:sz="0" w:space="0" w:color="auto"/>
            <w:bottom w:val="none" w:sz="0" w:space="0" w:color="auto"/>
            <w:right w:val="none" w:sz="0" w:space="0" w:color="auto"/>
          </w:divBdr>
        </w:div>
        <w:div w:id="1187475931">
          <w:marLeft w:val="0"/>
          <w:marRight w:val="0"/>
          <w:marTop w:val="0"/>
          <w:marBottom w:val="0"/>
          <w:divBdr>
            <w:top w:val="none" w:sz="0" w:space="0" w:color="auto"/>
            <w:left w:val="none" w:sz="0" w:space="0" w:color="auto"/>
            <w:bottom w:val="none" w:sz="0" w:space="0" w:color="auto"/>
            <w:right w:val="none" w:sz="0" w:space="0" w:color="auto"/>
          </w:divBdr>
        </w:div>
        <w:div w:id="1226574296">
          <w:marLeft w:val="0"/>
          <w:marRight w:val="0"/>
          <w:marTop w:val="0"/>
          <w:marBottom w:val="0"/>
          <w:divBdr>
            <w:top w:val="none" w:sz="0" w:space="0" w:color="auto"/>
            <w:left w:val="none" w:sz="0" w:space="0" w:color="auto"/>
            <w:bottom w:val="none" w:sz="0" w:space="0" w:color="auto"/>
            <w:right w:val="none" w:sz="0" w:space="0" w:color="auto"/>
          </w:divBdr>
        </w:div>
        <w:div w:id="1432046707">
          <w:marLeft w:val="0"/>
          <w:marRight w:val="0"/>
          <w:marTop w:val="0"/>
          <w:marBottom w:val="0"/>
          <w:divBdr>
            <w:top w:val="none" w:sz="0" w:space="0" w:color="auto"/>
            <w:left w:val="none" w:sz="0" w:space="0" w:color="auto"/>
            <w:bottom w:val="none" w:sz="0" w:space="0" w:color="auto"/>
            <w:right w:val="none" w:sz="0" w:space="0" w:color="auto"/>
          </w:divBdr>
        </w:div>
        <w:div w:id="1554854460">
          <w:marLeft w:val="0"/>
          <w:marRight w:val="0"/>
          <w:marTop w:val="0"/>
          <w:marBottom w:val="0"/>
          <w:divBdr>
            <w:top w:val="none" w:sz="0" w:space="0" w:color="auto"/>
            <w:left w:val="none" w:sz="0" w:space="0" w:color="auto"/>
            <w:bottom w:val="none" w:sz="0" w:space="0" w:color="auto"/>
            <w:right w:val="none" w:sz="0" w:space="0" w:color="auto"/>
          </w:divBdr>
        </w:div>
      </w:divsChild>
    </w:div>
    <w:div w:id="1632980362">
      <w:bodyDiv w:val="1"/>
      <w:marLeft w:val="0"/>
      <w:marRight w:val="0"/>
      <w:marTop w:val="0"/>
      <w:marBottom w:val="0"/>
      <w:divBdr>
        <w:top w:val="none" w:sz="0" w:space="0" w:color="auto"/>
        <w:left w:val="none" w:sz="0" w:space="0" w:color="auto"/>
        <w:bottom w:val="none" w:sz="0" w:space="0" w:color="auto"/>
        <w:right w:val="none" w:sz="0" w:space="0" w:color="auto"/>
      </w:divBdr>
      <w:divsChild>
        <w:div w:id="518936438">
          <w:marLeft w:val="0"/>
          <w:marRight w:val="0"/>
          <w:marTop w:val="0"/>
          <w:marBottom w:val="0"/>
          <w:divBdr>
            <w:top w:val="none" w:sz="0" w:space="0" w:color="auto"/>
            <w:left w:val="none" w:sz="0" w:space="0" w:color="auto"/>
            <w:bottom w:val="none" w:sz="0" w:space="0" w:color="auto"/>
            <w:right w:val="none" w:sz="0" w:space="0" w:color="auto"/>
          </w:divBdr>
          <w:divsChild>
            <w:div w:id="75980999">
              <w:marLeft w:val="0"/>
              <w:marRight w:val="0"/>
              <w:marTop w:val="0"/>
              <w:marBottom w:val="0"/>
              <w:divBdr>
                <w:top w:val="none" w:sz="0" w:space="0" w:color="auto"/>
                <w:left w:val="none" w:sz="0" w:space="0" w:color="auto"/>
                <w:bottom w:val="none" w:sz="0" w:space="0" w:color="auto"/>
                <w:right w:val="none" w:sz="0" w:space="0" w:color="auto"/>
              </w:divBdr>
            </w:div>
            <w:div w:id="319306840">
              <w:marLeft w:val="0"/>
              <w:marRight w:val="0"/>
              <w:marTop w:val="0"/>
              <w:marBottom w:val="0"/>
              <w:divBdr>
                <w:top w:val="none" w:sz="0" w:space="0" w:color="auto"/>
                <w:left w:val="none" w:sz="0" w:space="0" w:color="auto"/>
                <w:bottom w:val="none" w:sz="0" w:space="0" w:color="auto"/>
                <w:right w:val="none" w:sz="0" w:space="0" w:color="auto"/>
              </w:divBdr>
            </w:div>
            <w:div w:id="336232218">
              <w:marLeft w:val="0"/>
              <w:marRight w:val="0"/>
              <w:marTop w:val="0"/>
              <w:marBottom w:val="0"/>
              <w:divBdr>
                <w:top w:val="none" w:sz="0" w:space="0" w:color="auto"/>
                <w:left w:val="none" w:sz="0" w:space="0" w:color="auto"/>
                <w:bottom w:val="none" w:sz="0" w:space="0" w:color="auto"/>
                <w:right w:val="none" w:sz="0" w:space="0" w:color="auto"/>
              </w:divBdr>
            </w:div>
            <w:div w:id="372385217">
              <w:marLeft w:val="0"/>
              <w:marRight w:val="0"/>
              <w:marTop w:val="0"/>
              <w:marBottom w:val="0"/>
              <w:divBdr>
                <w:top w:val="none" w:sz="0" w:space="0" w:color="auto"/>
                <w:left w:val="none" w:sz="0" w:space="0" w:color="auto"/>
                <w:bottom w:val="none" w:sz="0" w:space="0" w:color="auto"/>
                <w:right w:val="none" w:sz="0" w:space="0" w:color="auto"/>
              </w:divBdr>
            </w:div>
            <w:div w:id="514853320">
              <w:marLeft w:val="0"/>
              <w:marRight w:val="0"/>
              <w:marTop w:val="0"/>
              <w:marBottom w:val="0"/>
              <w:divBdr>
                <w:top w:val="none" w:sz="0" w:space="0" w:color="auto"/>
                <w:left w:val="none" w:sz="0" w:space="0" w:color="auto"/>
                <w:bottom w:val="none" w:sz="0" w:space="0" w:color="auto"/>
                <w:right w:val="none" w:sz="0" w:space="0" w:color="auto"/>
              </w:divBdr>
            </w:div>
            <w:div w:id="551814403">
              <w:marLeft w:val="0"/>
              <w:marRight w:val="0"/>
              <w:marTop w:val="0"/>
              <w:marBottom w:val="0"/>
              <w:divBdr>
                <w:top w:val="none" w:sz="0" w:space="0" w:color="auto"/>
                <w:left w:val="none" w:sz="0" w:space="0" w:color="auto"/>
                <w:bottom w:val="none" w:sz="0" w:space="0" w:color="auto"/>
                <w:right w:val="none" w:sz="0" w:space="0" w:color="auto"/>
              </w:divBdr>
            </w:div>
            <w:div w:id="591858591">
              <w:marLeft w:val="0"/>
              <w:marRight w:val="0"/>
              <w:marTop w:val="0"/>
              <w:marBottom w:val="0"/>
              <w:divBdr>
                <w:top w:val="none" w:sz="0" w:space="0" w:color="auto"/>
                <w:left w:val="none" w:sz="0" w:space="0" w:color="auto"/>
                <w:bottom w:val="none" w:sz="0" w:space="0" w:color="auto"/>
                <w:right w:val="none" w:sz="0" w:space="0" w:color="auto"/>
              </w:divBdr>
            </w:div>
            <w:div w:id="612638604">
              <w:marLeft w:val="0"/>
              <w:marRight w:val="0"/>
              <w:marTop w:val="0"/>
              <w:marBottom w:val="0"/>
              <w:divBdr>
                <w:top w:val="none" w:sz="0" w:space="0" w:color="auto"/>
                <w:left w:val="none" w:sz="0" w:space="0" w:color="auto"/>
                <w:bottom w:val="none" w:sz="0" w:space="0" w:color="auto"/>
                <w:right w:val="none" w:sz="0" w:space="0" w:color="auto"/>
              </w:divBdr>
            </w:div>
            <w:div w:id="731081084">
              <w:marLeft w:val="0"/>
              <w:marRight w:val="0"/>
              <w:marTop w:val="0"/>
              <w:marBottom w:val="0"/>
              <w:divBdr>
                <w:top w:val="none" w:sz="0" w:space="0" w:color="auto"/>
                <w:left w:val="none" w:sz="0" w:space="0" w:color="auto"/>
                <w:bottom w:val="none" w:sz="0" w:space="0" w:color="auto"/>
                <w:right w:val="none" w:sz="0" w:space="0" w:color="auto"/>
              </w:divBdr>
            </w:div>
            <w:div w:id="950547589">
              <w:marLeft w:val="0"/>
              <w:marRight w:val="0"/>
              <w:marTop w:val="0"/>
              <w:marBottom w:val="0"/>
              <w:divBdr>
                <w:top w:val="none" w:sz="0" w:space="0" w:color="auto"/>
                <w:left w:val="none" w:sz="0" w:space="0" w:color="auto"/>
                <w:bottom w:val="none" w:sz="0" w:space="0" w:color="auto"/>
                <w:right w:val="none" w:sz="0" w:space="0" w:color="auto"/>
              </w:divBdr>
            </w:div>
            <w:div w:id="970943785">
              <w:marLeft w:val="0"/>
              <w:marRight w:val="0"/>
              <w:marTop w:val="0"/>
              <w:marBottom w:val="0"/>
              <w:divBdr>
                <w:top w:val="none" w:sz="0" w:space="0" w:color="auto"/>
                <w:left w:val="none" w:sz="0" w:space="0" w:color="auto"/>
                <w:bottom w:val="none" w:sz="0" w:space="0" w:color="auto"/>
                <w:right w:val="none" w:sz="0" w:space="0" w:color="auto"/>
              </w:divBdr>
            </w:div>
            <w:div w:id="994720643">
              <w:marLeft w:val="0"/>
              <w:marRight w:val="0"/>
              <w:marTop w:val="0"/>
              <w:marBottom w:val="0"/>
              <w:divBdr>
                <w:top w:val="none" w:sz="0" w:space="0" w:color="auto"/>
                <w:left w:val="none" w:sz="0" w:space="0" w:color="auto"/>
                <w:bottom w:val="none" w:sz="0" w:space="0" w:color="auto"/>
                <w:right w:val="none" w:sz="0" w:space="0" w:color="auto"/>
              </w:divBdr>
            </w:div>
            <w:div w:id="1012031103">
              <w:marLeft w:val="0"/>
              <w:marRight w:val="0"/>
              <w:marTop w:val="0"/>
              <w:marBottom w:val="0"/>
              <w:divBdr>
                <w:top w:val="none" w:sz="0" w:space="0" w:color="auto"/>
                <w:left w:val="none" w:sz="0" w:space="0" w:color="auto"/>
                <w:bottom w:val="none" w:sz="0" w:space="0" w:color="auto"/>
                <w:right w:val="none" w:sz="0" w:space="0" w:color="auto"/>
              </w:divBdr>
            </w:div>
            <w:div w:id="1127772835">
              <w:marLeft w:val="0"/>
              <w:marRight w:val="0"/>
              <w:marTop w:val="0"/>
              <w:marBottom w:val="0"/>
              <w:divBdr>
                <w:top w:val="none" w:sz="0" w:space="0" w:color="auto"/>
                <w:left w:val="none" w:sz="0" w:space="0" w:color="auto"/>
                <w:bottom w:val="none" w:sz="0" w:space="0" w:color="auto"/>
                <w:right w:val="none" w:sz="0" w:space="0" w:color="auto"/>
              </w:divBdr>
            </w:div>
            <w:div w:id="1164972334">
              <w:marLeft w:val="0"/>
              <w:marRight w:val="0"/>
              <w:marTop w:val="0"/>
              <w:marBottom w:val="0"/>
              <w:divBdr>
                <w:top w:val="none" w:sz="0" w:space="0" w:color="auto"/>
                <w:left w:val="none" w:sz="0" w:space="0" w:color="auto"/>
                <w:bottom w:val="none" w:sz="0" w:space="0" w:color="auto"/>
                <w:right w:val="none" w:sz="0" w:space="0" w:color="auto"/>
              </w:divBdr>
            </w:div>
            <w:div w:id="1210802650">
              <w:marLeft w:val="0"/>
              <w:marRight w:val="0"/>
              <w:marTop w:val="0"/>
              <w:marBottom w:val="0"/>
              <w:divBdr>
                <w:top w:val="none" w:sz="0" w:space="0" w:color="auto"/>
                <w:left w:val="none" w:sz="0" w:space="0" w:color="auto"/>
                <w:bottom w:val="none" w:sz="0" w:space="0" w:color="auto"/>
                <w:right w:val="none" w:sz="0" w:space="0" w:color="auto"/>
              </w:divBdr>
            </w:div>
            <w:div w:id="1244728616">
              <w:marLeft w:val="0"/>
              <w:marRight w:val="0"/>
              <w:marTop w:val="0"/>
              <w:marBottom w:val="0"/>
              <w:divBdr>
                <w:top w:val="none" w:sz="0" w:space="0" w:color="auto"/>
                <w:left w:val="none" w:sz="0" w:space="0" w:color="auto"/>
                <w:bottom w:val="none" w:sz="0" w:space="0" w:color="auto"/>
                <w:right w:val="none" w:sz="0" w:space="0" w:color="auto"/>
              </w:divBdr>
            </w:div>
            <w:div w:id="1323317210">
              <w:marLeft w:val="0"/>
              <w:marRight w:val="0"/>
              <w:marTop w:val="0"/>
              <w:marBottom w:val="0"/>
              <w:divBdr>
                <w:top w:val="none" w:sz="0" w:space="0" w:color="auto"/>
                <w:left w:val="none" w:sz="0" w:space="0" w:color="auto"/>
                <w:bottom w:val="none" w:sz="0" w:space="0" w:color="auto"/>
                <w:right w:val="none" w:sz="0" w:space="0" w:color="auto"/>
              </w:divBdr>
            </w:div>
            <w:div w:id="1346060376">
              <w:marLeft w:val="0"/>
              <w:marRight w:val="0"/>
              <w:marTop w:val="0"/>
              <w:marBottom w:val="0"/>
              <w:divBdr>
                <w:top w:val="none" w:sz="0" w:space="0" w:color="auto"/>
                <w:left w:val="none" w:sz="0" w:space="0" w:color="auto"/>
                <w:bottom w:val="none" w:sz="0" w:space="0" w:color="auto"/>
                <w:right w:val="none" w:sz="0" w:space="0" w:color="auto"/>
              </w:divBdr>
            </w:div>
            <w:div w:id="1353605280">
              <w:marLeft w:val="0"/>
              <w:marRight w:val="0"/>
              <w:marTop w:val="0"/>
              <w:marBottom w:val="0"/>
              <w:divBdr>
                <w:top w:val="none" w:sz="0" w:space="0" w:color="auto"/>
                <w:left w:val="none" w:sz="0" w:space="0" w:color="auto"/>
                <w:bottom w:val="none" w:sz="0" w:space="0" w:color="auto"/>
                <w:right w:val="none" w:sz="0" w:space="0" w:color="auto"/>
              </w:divBdr>
            </w:div>
            <w:div w:id="1396587776">
              <w:marLeft w:val="0"/>
              <w:marRight w:val="0"/>
              <w:marTop w:val="0"/>
              <w:marBottom w:val="0"/>
              <w:divBdr>
                <w:top w:val="none" w:sz="0" w:space="0" w:color="auto"/>
                <w:left w:val="none" w:sz="0" w:space="0" w:color="auto"/>
                <w:bottom w:val="none" w:sz="0" w:space="0" w:color="auto"/>
                <w:right w:val="none" w:sz="0" w:space="0" w:color="auto"/>
              </w:divBdr>
            </w:div>
            <w:div w:id="1433356600">
              <w:marLeft w:val="0"/>
              <w:marRight w:val="0"/>
              <w:marTop w:val="0"/>
              <w:marBottom w:val="0"/>
              <w:divBdr>
                <w:top w:val="none" w:sz="0" w:space="0" w:color="auto"/>
                <w:left w:val="none" w:sz="0" w:space="0" w:color="auto"/>
                <w:bottom w:val="none" w:sz="0" w:space="0" w:color="auto"/>
                <w:right w:val="none" w:sz="0" w:space="0" w:color="auto"/>
              </w:divBdr>
            </w:div>
            <w:div w:id="1494297455">
              <w:marLeft w:val="0"/>
              <w:marRight w:val="0"/>
              <w:marTop w:val="0"/>
              <w:marBottom w:val="0"/>
              <w:divBdr>
                <w:top w:val="none" w:sz="0" w:space="0" w:color="auto"/>
                <w:left w:val="none" w:sz="0" w:space="0" w:color="auto"/>
                <w:bottom w:val="none" w:sz="0" w:space="0" w:color="auto"/>
                <w:right w:val="none" w:sz="0" w:space="0" w:color="auto"/>
              </w:divBdr>
            </w:div>
            <w:div w:id="1504278287">
              <w:marLeft w:val="0"/>
              <w:marRight w:val="0"/>
              <w:marTop w:val="0"/>
              <w:marBottom w:val="0"/>
              <w:divBdr>
                <w:top w:val="none" w:sz="0" w:space="0" w:color="auto"/>
                <w:left w:val="none" w:sz="0" w:space="0" w:color="auto"/>
                <w:bottom w:val="none" w:sz="0" w:space="0" w:color="auto"/>
                <w:right w:val="none" w:sz="0" w:space="0" w:color="auto"/>
              </w:divBdr>
            </w:div>
            <w:div w:id="1552306605">
              <w:marLeft w:val="0"/>
              <w:marRight w:val="0"/>
              <w:marTop w:val="0"/>
              <w:marBottom w:val="0"/>
              <w:divBdr>
                <w:top w:val="none" w:sz="0" w:space="0" w:color="auto"/>
                <w:left w:val="none" w:sz="0" w:space="0" w:color="auto"/>
                <w:bottom w:val="none" w:sz="0" w:space="0" w:color="auto"/>
                <w:right w:val="none" w:sz="0" w:space="0" w:color="auto"/>
              </w:divBdr>
            </w:div>
            <w:div w:id="1696881139">
              <w:marLeft w:val="0"/>
              <w:marRight w:val="0"/>
              <w:marTop w:val="0"/>
              <w:marBottom w:val="0"/>
              <w:divBdr>
                <w:top w:val="none" w:sz="0" w:space="0" w:color="auto"/>
                <w:left w:val="none" w:sz="0" w:space="0" w:color="auto"/>
                <w:bottom w:val="none" w:sz="0" w:space="0" w:color="auto"/>
                <w:right w:val="none" w:sz="0" w:space="0" w:color="auto"/>
              </w:divBdr>
            </w:div>
            <w:div w:id="1727685047">
              <w:marLeft w:val="0"/>
              <w:marRight w:val="0"/>
              <w:marTop w:val="0"/>
              <w:marBottom w:val="0"/>
              <w:divBdr>
                <w:top w:val="none" w:sz="0" w:space="0" w:color="auto"/>
                <w:left w:val="none" w:sz="0" w:space="0" w:color="auto"/>
                <w:bottom w:val="none" w:sz="0" w:space="0" w:color="auto"/>
                <w:right w:val="none" w:sz="0" w:space="0" w:color="auto"/>
              </w:divBdr>
            </w:div>
            <w:div w:id="1834370453">
              <w:marLeft w:val="0"/>
              <w:marRight w:val="0"/>
              <w:marTop w:val="0"/>
              <w:marBottom w:val="0"/>
              <w:divBdr>
                <w:top w:val="none" w:sz="0" w:space="0" w:color="auto"/>
                <w:left w:val="none" w:sz="0" w:space="0" w:color="auto"/>
                <w:bottom w:val="none" w:sz="0" w:space="0" w:color="auto"/>
                <w:right w:val="none" w:sz="0" w:space="0" w:color="auto"/>
              </w:divBdr>
            </w:div>
            <w:div w:id="1959605693">
              <w:marLeft w:val="0"/>
              <w:marRight w:val="0"/>
              <w:marTop w:val="0"/>
              <w:marBottom w:val="0"/>
              <w:divBdr>
                <w:top w:val="none" w:sz="0" w:space="0" w:color="auto"/>
                <w:left w:val="none" w:sz="0" w:space="0" w:color="auto"/>
                <w:bottom w:val="none" w:sz="0" w:space="0" w:color="auto"/>
                <w:right w:val="none" w:sz="0" w:space="0" w:color="auto"/>
              </w:divBdr>
            </w:div>
            <w:div w:id="2001498788">
              <w:marLeft w:val="0"/>
              <w:marRight w:val="0"/>
              <w:marTop w:val="0"/>
              <w:marBottom w:val="0"/>
              <w:divBdr>
                <w:top w:val="none" w:sz="0" w:space="0" w:color="auto"/>
                <w:left w:val="none" w:sz="0" w:space="0" w:color="auto"/>
                <w:bottom w:val="none" w:sz="0" w:space="0" w:color="auto"/>
                <w:right w:val="none" w:sz="0" w:space="0" w:color="auto"/>
              </w:divBdr>
            </w:div>
            <w:div w:id="2080395357">
              <w:marLeft w:val="0"/>
              <w:marRight w:val="0"/>
              <w:marTop w:val="0"/>
              <w:marBottom w:val="0"/>
              <w:divBdr>
                <w:top w:val="none" w:sz="0" w:space="0" w:color="auto"/>
                <w:left w:val="none" w:sz="0" w:space="0" w:color="auto"/>
                <w:bottom w:val="none" w:sz="0" w:space="0" w:color="auto"/>
                <w:right w:val="none" w:sz="0" w:space="0" w:color="auto"/>
              </w:divBdr>
            </w:div>
            <w:div w:id="21268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04">
      <w:bodyDiv w:val="1"/>
      <w:marLeft w:val="0"/>
      <w:marRight w:val="0"/>
      <w:marTop w:val="0"/>
      <w:marBottom w:val="0"/>
      <w:divBdr>
        <w:top w:val="none" w:sz="0" w:space="0" w:color="auto"/>
        <w:left w:val="none" w:sz="0" w:space="0" w:color="auto"/>
        <w:bottom w:val="none" w:sz="0" w:space="0" w:color="auto"/>
        <w:right w:val="none" w:sz="0" w:space="0" w:color="auto"/>
      </w:divBdr>
    </w:div>
    <w:div w:id="1646468229">
      <w:bodyDiv w:val="1"/>
      <w:marLeft w:val="0"/>
      <w:marRight w:val="0"/>
      <w:marTop w:val="0"/>
      <w:marBottom w:val="0"/>
      <w:divBdr>
        <w:top w:val="none" w:sz="0" w:space="0" w:color="auto"/>
        <w:left w:val="none" w:sz="0" w:space="0" w:color="auto"/>
        <w:bottom w:val="none" w:sz="0" w:space="0" w:color="auto"/>
        <w:right w:val="none" w:sz="0" w:space="0" w:color="auto"/>
      </w:divBdr>
    </w:div>
    <w:div w:id="1683586721">
      <w:bodyDiv w:val="1"/>
      <w:marLeft w:val="0"/>
      <w:marRight w:val="0"/>
      <w:marTop w:val="0"/>
      <w:marBottom w:val="0"/>
      <w:divBdr>
        <w:top w:val="none" w:sz="0" w:space="0" w:color="auto"/>
        <w:left w:val="none" w:sz="0" w:space="0" w:color="auto"/>
        <w:bottom w:val="none" w:sz="0" w:space="0" w:color="auto"/>
        <w:right w:val="none" w:sz="0" w:space="0" w:color="auto"/>
      </w:divBdr>
    </w:div>
    <w:div w:id="1688215324">
      <w:bodyDiv w:val="1"/>
      <w:marLeft w:val="0"/>
      <w:marRight w:val="0"/>
      <w:marTop w:val="0"/>
      <w:marBottom w:val="0"/>
      <w:divBdr>
        <w:top w:val="none" w:sz="0" w:space="0" w:color="auto"/>
        <w:left w:val="none" w:sz="0" w:space="0" w:color="auto"/>
        <w:bottom w:val="none" w:sz="0" w:space="0" w:color="auto"/>
        <w:right w:val="none" w:sz="0" w:space="0" w:color="auto"/>
      </w:divBdr>
    </w:div>
    <w:div w:id="1688948165">
      <w:bodyDiv w:val="1"/>
      <w:marLeft w:val="0"/>
      <w:marRight w:val="0"/>
      <w:marTop w:val="0"/>
      <w:marBottom w:val="0"/>
      <w:divBdr>
        <w:top w:val="none" w:sz="0" w:space="0" w:color="auto"/>
        <w:left w:val="none" w:sz="0" w:space="0" w:color="auto"/>
        <w:bottom w:val="none" w:sz="0" w:space="0" w:color="auto"/>
        <w:right w:val="none" w:sz="0" w:space="0" w:color="auto"/>
      </w:divBdr>
    </w:div>
    <w:div w:id="1716419402">
      <w:bodyDiv w:val="1"/>
      <w:marLeft w:val="0"/>
      <w:marRight w:val="0"/>
      <w:marTop w:val="0"/>
      <w:marBottom w:val="0"/>
      <w:divBdr>
        <w:top w:val="none" w:sz="0" w:space="0" w:color="auto"/>
        <w:left w:val="none" w:sz="0" w:space="0" w:color="auto"/>
        <w:bottom w:val="none" w:sz="0" w:space="0" w:color="auto"/>
        <w:right w:val="none" w:sz="0" w:space="0" w:color="auto"/>
      </w:divBdr>
    </w:div>
    <w:div w:id="1878665598">
      <w:bodyDiv w:val="1"/>
      <w:marLeft w:val="0"/>
      <w:marRight w:val="0"/>
      <w:marTop w:val="0"/>
      <w:marBottom w:val="0"/>
      <w:divBdr>
        <w:top w:val="none" w:sz="0" w:space="0" w:color="auto"/>
        <w:left w:val="none" w:sz="0" w:space="0" w:color="auto"/>
        <w:bottom w:val="none" w:sz="0" w:space="0" w:color="auto"/>
        <w:right w:val="none" w:sz="0" w:space="0" w:color="auto"/>
      </w:divBdr>
    </w:div>
    <w:div w:id="1930577085">
      <w:bodyDiv w:val="1"/>
      <w:marLeft w:val="0"/>
      <w:marRight w:val="0"/>
      <w:marTop w:val="0"/>
      <w:marBottom w:val="0"/>
      <w:divBdr>
        <w:top w:val="none" w:sz="0" w:space="0" w:color="auto"/>
        <w:left w:val="none" w:sz="0" w:space="0" w:color="auto"/>
        <w:bottom w:val="none" w:sz="0" w:space="0" w:color="auto"/>
        <w:right w:val="none" w:sz="0" w:space="0" w:color="auto"/>
      </w:divBdr>
      <w:divsChild>
        <w:div w:id="260573703">
          <w:marLeft w:val="0"/>
          <w:marRight w:val="0"/>
          <w:marTop w:val="0"/>
          <w:marBottom w:val="0"/>
          <w:divBdr>
            <w:top w:val="none" w:sz="0" w:space="0" w:color="auto"/>
            <w:left w:val="none" w:sz="0" w:space="0" w:color="auto"/>
            <w:bottom w:val="none" w:sz="0" w:space="0" w:color="auto"/>
            <w:right w:val="none" w:sz="0" w:space="0" w:color="auto"/>
          </w:divBdr>
        </w:div>
        <w:div w:id="359161445">
          <w:marLeft w:val="0"/>
          <w:marRight w:val="0"/>
          <w:marTop w:val="0"/>
          <w:marBottom w:val="0"/>
          <w:divBdr>
            <w:top w:val="none" w:sz="0" w:space="0" w:color="auto"/>
            <w:left w:val="none" w:sz="0" w:space="0" w:color="auto"/>
            <w:bottom w:val="none" w:sz="0" w:space="0" w:color="auto"/>
            <w:right w:val="none" w:sz="0" w:space="0" w:color="auto"/>
          </w:divBdr>
        </w:div>
        <w:div w:id="435640101">
          <w:marLeft w:val="0"/>
          <w:marRight w:val="0"/>
          <w:marTop w:val="0"/>
          <w:marBottom w:val="0"/>
          <w:divBdr>
            <w:top w:val="none" w:sz="0" w:space="0" w:color="auto"/>
            <w:left w:val="none" w:sz="0" w:space="0" w:color="auto"/>
            <w:bottom w:val="none" w:sz="0" w:space="0" w:color="auto"/>
            <w:right w:val="none" w:sz="0" w:space="0" w:color="auto"/>
          </w:divBdr>
        </w:div>
        <w:div w:id="452333631">
          <w:marLeft w:val="0"/>
          <w:marRight w:val="0"/>
          <w:marTop w:val="0"/>
          <w:marBottom w:val="0"/>
          <w:divBdr>
            <w:top w:val="none" w:sz="0" w:space="0" w:color="auto"/>
            <w:left w:val="none" w:sz="0" w:space="0" w:color="auto"/>
            <w:bottom w:val="none" w:sz="0" w:space="0" w:color="auto"/>
            <w:right w:val="none" w:sz="0" w:space="0" w:color="auto"/>
          </w:divBdr>
        </w:div>
        <w:div w:id="466312752">
          <w:marLeft w:val="0"/>
          <w:marRight w:val="0"/>
          <w:marTop w:val="0"/>
          <w:marBottom w:val="0"/>
          <w:divBdr>
            <w:top w:val="none" w:sz="0" w:space="0" w:color="auto"/>
            <w:left w:val="none" w:sz="0" w:space="0" w:color="auto"/>
            <w:bottom w:val="none" w:sz="0" w:space="0" w:color="auto"/>
            <w:right w:val="none" w:sz="0" w:space="0" w:color="auto"/>
          </w:divBdr>
        </w:div>
        <w:div w:id="480931242">
          <w:marLeft w:val="0"/>
          <w:marRight w:val="0"/>
          <w:marTop w:val="0"/>
          <w:marBottom w:val="0"/>
          <w:divBdr>
            <w:top w:val="none" w:sz="0" w:space="0" w:color="auto"/>
            <w:left w:val="none" w:sz="0" w:space="0" w:color="auto"/>
            <w:bottom w:val="none" w:sz="0" w:space="0" w:color="auto"/>
            <w:right w:val="none" w:sz="0" w:space="0" w:color="auto"/>
          </w:divBdr>
        </w:div>
        <w:div w:id="505947586">
          <w:marLeft w:val="0"/>
          <w:marRight w:val="0"/>
          <w:marTop w:val="0"/>
          <w:marBottom w:val="0"/>
          <w:divBdr>
            <w:top w:val="none" w:sz="0" w:space="0" w:color="auto"/>
            <w:left w:val="none" w:sz="0" w:space="0" w:color="auto"/>
            <w:bottom w:val="none" w:sz="0" w:space="0" w:color="auto"/>
            <w:right w:val="none" w:sz="0" w:space="0" w:color="auto"/>
          </w:divBdr>
        </w:div>
        <w:div w:id="622344442">
          <w:marLeft w:val="0"/>
          <w:marRight w:val="0"/>
          <w:marTop w:val="0"/>
          <w:marBottom w:val="0"/>
          <w:divBdr>
            <w:top w:val="none" w:sz="0" w:space="0" w:color="auto"/>
            <w:left w:val="none" w:sz="0" w:space="0" w:color="auto"/>
            <w:bottom w:val="none" w:sz="0" w:space="0" w:color="auto"/>
            <w:right w:val="none" w:sz="0" w:space="0" w:color="auto"/>
          </w:divBdr>
        </w:div>
        <w:div w:id="692851325">
          <w:marLeft w:val="0"/>
          <w:marRight w:val="0"/>
          <w:marTop w:val="0"/>
          <w:marBottom w:val="0"/>
          <w:divBdr>
            <w:top w:val="none" w:sz="0" w:space="0" w:color="auto"/>
            <w:left w:val="none" w:sz="0" w:space="0" w:color="auto"/>
            <w:bottom w:val="none" w:sz="0" w:space="0" w:color="auto"/>
            <w:right w:val="none" w:sz="0" w:space="0" w:color="auto"/>
          </w:divBdr>
        </w:div>
        <w:div w:id="736590327">
          <w:marLeft w:val="0"/>
          <w:marRight w:val="0"/>
          <w:marTop w:val="0"/>
          <w:marBottom w:val="0"/>
          <w:divBdr>
            <w:top w:val="none" w:sz="0" w:space="0" w:color="auto"/>
            <w:left w:val="none" w:sz="0" w:space="0" w:color="auto"/>
            <w:bottom w:val="none" w:sz="0" w:space="0" w:color="auto"/>
            <w:right w:val="none" w:sz="0" w:space="0" w:color="auto"/>
          </w:divBdr>
        </w:div>
        <w:div w:id="791873296">
          <w:marLeft w:val="0"/>
          <w:marRight w:val="0"/>
          <w:marTop w:val="0"/>
          <w:marBottom w:val="0"/>
          <w:divBdr>
            <w:top w:val="none" w:sz="0" w:space="0" w:color="auto"/>
            <w:left w:val="none" w:sz="0" w:space="0" w:color="auto"/>
            <w:bottom w:val="none" w:sz="0" w:space="0" w:color="auto"/>
            <w:right w:val="none" w:sz="0" w:space="0" w:color="auto"/>
          </w:divBdr>
        </w:div>
        <w:div w:id="1051927061">
          <w:marLeft w:val="0"/>
          <w:marRight w:val="0"/>
          <w:marTop w:val="0"/>
          <w:marBottom w:val="0"/>
          <w:divBdr>
            <w:top w:val="none" w:sz="0" w:space="0" w:color="auto"/>
            <w:left w:val="none" w:sz="0" w:space="0" w:color="auto"/>
            <w:bottom w:val="none" w:sz="0" w:space="0" w:color="auto"/>
            <w:right w:val="none" w:sz="0" w:space="0" w:color="auto"/>
          </w:divBdr>
        </w:div>
        <w:div w:id="1065685369">
          <w:marLeft w:val="0"/>
          <w:marRight w:val="0"/>
          <w:marTop w:val="0"/>
          <w:marBottom w:val="0"/>
          <w:divBdr>
            <w:top w:val="none" w:sz="0" w:space="0" w:color="auto"/>
            <w:left w:val="none" w:sz="0" w:space="0" w:color="auto"/>
            <w:bottom w:val="none" w:sz="0" w:space="0" w:color="auto"/>
            <w:right w:val="none" w:sz="0" w:space="0" w:color="auto"/>
          </w:divBdr>
        </w:div>
        <w:div w:id="1132407304">
          <w:marLeft w:val="0"/>
          <w:marRight w:val="0"/>
          <w:marTop w:val="0"/>
          <w:marBottom w:val="0"/>
          <w:divBdr>
            <w:top w:val="none" w:sz="0" w:space="0" w:color="auto"/>
            <w:left w:val="none" w:sz="0" w:space="0" w:color="auto"/>
            <w:bottom w:val="none" w:sz="0" w:space="0" w:color="auto"/>
            <w:right w:val="none" w:sz="0" w:space="0" w:color="auto"/>
          </w:divBdr>
        </w:div>
        <w:div w:id="1183282397">
          <w:marLeft w:val="0"/>
          <w:marRight w:val="0"/>
          <w:marTop w:val="0"/>
          <w:marBottom w:val="0"/>
          <w:divBdr>
            <w:top w:val="none" w:sz="0" w:space="0" w:color="auto"/>
            <w:left w:val="none" w:sz="0" w:space="0" w:color="auto"/>
            <w:bottom w:val="none" w:sz="0" w:space="0" w:color="auto"/>
            <w:right w:val="none" w:sz="0" w:space="0" w:color="auto"/>
          </w:divBdr>
        </w:div>
        <w:div w:id="1319266836">
          <w:marLeft w:val="0"/>
          <w:marRight w:val="0"/>
          <w:marTop w:val="0"/>
          <w:marBottom w:val="0"/>
          <w:divBdr>
            <w:top w:val="none" w:sz="0" w:space="0" w:color="auto"/>
            <w:left w:val="none" w:sz="0" w:space="0" w:color="auto"/>
            <w:bottom w:val="none" w:sz="0" w:space="0" w:color="auto"/>
            <w:right w:val="none" w:sz="0" w:space="0" w:color="auto"/>
          </w:divBdr>
        </w:div>
        <w:div w:id="1354110782">
          <w:marLeft w:val="0"/>
          <w:marRight w:val="0"/>
          <w:marTop w:val="0"/>
          <w:marBottom w:val="0"/>
          <w:divBdr>
            <w:top w:val="none" w:sz="0" w:space="0" w:color="auto"/>
            <w:left w:val="none" w:sz="0" w:space="0" w:color="auto"/>
            <w:bottom w:val="none" w:sz="0" w:space="0" w:color="auto"/>
            <w:right w:val="none" w:sz="0" w:space="0" w:color="auto"/>
          </w:divBdr>
        </w:div>
        <w:div w:id="1458065807">
          <w:marLeft w:val="0"/>
          <w:marRight w:val="0"/>
          <w:marTop w:val="0"/>
          <w:marBottom w:val="0"/>
          <w:divBdr>
            <w:top w:val="none" w:sz="0" w:space="0" w:color="auto"/>
            <w:left w:val="none" w:sz="0" w:space="0" w:color="auto"/>
            <w:bottom w:val="none" w:sz="0" w:space="0" w:color="auto"/>
            <w:right w:val="none" w:sz="0" w:space="0" w:color="auto"/>
          </w:divBdr>
        </w:div>
        <w:div w:id="1521309413">
          <w:marLeft w:val="0"/>
          <w:marRight w:val="0"/>
          <w:marTop w:val="0"/>
          <w:marBottom w:val="0"/>
          <w:divBdr>
            <w:top w:val="none" w:sz="0" w:space="0" w:color="auto"/>
            <w:left w:val="none" w:sz="0" w:space="0" w:color="auto"/>
            <w:bottom w:val="none" w:sz="0" w:space="0" w:color="auto"/>
            <w:right w:val="none" w:sz="0" w:space="0" w:color="auto"/>
          </w:divBdr>
        </w:div>
        <w:div w:id="1744334213">
          <w:marLeft w:val="0"/>
          <w:marRight w:val="0"/>
          <w:marTop w:val="0"/>
          <w:marBottom w:val="0"/>
          <w:divBdr>
            <w:top w:val="none" w:sz="0" w:space="0" w:color="auto"/>
            <w:left w:val="none" w:sz="0" w:space="0" w:color="auto"/>
            <w:bottom w:val="none" w:sz="0" w:space="0" w:color="auto"/>
            <w:right w:val="none" w:sz="0" w:space="0" w:color="auto"/>
          </w:divBdr>
        </w:div>
        <w:div w:id="1749963040">
          <w:marLeft w:val="0"/>
          <w:marRight w:val="0"/>
          <w:marTop w:val="0"/>
          <w:marBottom w:val="0"/>
          <w:divBdr>
            <w:top w:val="none" w:sz="0" w:space="0" w:color="auto"/>
            <w:left w:val="none" w:sz="0" w:space="0" w:color="auto"/>
            <w:bottom w:val="none" w:sz="0" w:space="0" w:color="auto"/>
            <w:right w:val="none" w:sz="0" w:space="0" w:color="auto"/>
          </w:divBdr>
        </w:div>
        <w:div w:id="1812362990">
          <w:marLeft w:val="0"/>
          <w:marRight w:val="0"/>
          <w:marTop w:val="0"/>
          <w:marBottom w:val="0"/>
          <w:divBdr>
            <w:top w:val="none" w:sz="0" w:space="0" w:color="auto"/>
            <w:left w:val="none" w:sz="0" w:space="0" w:color="auto"/>
            <w:bottom w:val="none" w:sz="0" w:space="0" w:color="auto"/>
            <w:right w:val="none" w:sz="0" w:space="0" w:color="auto"/>
          </w:divBdr>
        </w:div>
        <w:div w:id="1856068266">
          <w:marLeft w:val="0"/>
          <w:marRight w:val="0"/>
          <w:marTop w:val="0"/>
          <w:marBottom w:val="0"/>
          <w:divBdr>
            <w:top w:val="none" w:sz="0" w:space="0" w:color="auto"/>
            <w:left w:val="none" w:sz="0" w:space="0" w:color="auto"/>
            <w:bottom w:val="none" w:sz="0" w:space="0" w:color="auto"/>
            <w:right w:val="none" w:sz="0" w:space="0" w:color="auto"/>
          </w:divBdr>
        </w:div>
        <w:div w:id="1873297063">
          <w:marLeft w:val="0"/>
          <w:marRight w:val="0"/>
          <w:marTop w:val="0"/>
          <w:marBottom w:val="0"/>
          <w:divBdr>
            <w:top w:val="none" w:sz="0" w:space="0" w:color="auto"/>
            <w:left w:val="none" w:sz="0" w:space="0" w:color="auto"/>
            <w:bottom w:val="none" w:sz="0" w:space="0" w:color="auto"/>
            <w:right w:val="none" w:sz="0" w:space="0" w:color="auto"/>
          </w:divBdr>
        </w:div>
        <w:div w:id="2093963311">
          <w:marLeft w:val="0"/>
          <w:marRight w:val="0"/>
          <w:marTop w:val="0"/>
          <w:marBottom w:val="0"/>
          <w:divBdr>
            <w:top w:val="none" w:sz="0" w:space="0" w:color="auto"/>
            <w:left w:val="none" w:sz="0" w:space="0" w:color="auto"/>
            <w:bottom w:val="none" w:sz="0" w:space="0" w:color="auto"/>
            <w:right w:val="none" w:sz="0" w:space="0" w:color="auto"/>
          </w:divBdr>
        </w:div>
        <w:div w:id="2098863650">
          <w:marLeft w:val="0"/>
          <w:marRight w:val="0"/>
          <w:marTop w:val="0"/>
          <w:marBottom w:val="0"/>
          <w:divBdr>
            <w:top w:val="none" w:sz="0" w:space="0" w:color="auto"/>
            <w:left w:val="none" w:sz="0" w:space="0" w:color="auto"/>
            <w:bottom w:val="none" w:sz="0" w:space="0" w:color="auto"/>
            <w:right w:val="none" w:sz="0" w:space="0" w:color="auto"/>
          </w:divBdr>
        </w:div>
      </w:divsChild>
    </w:div>
    <w:div w:id="1982691910">
      <w:bodyDiv w:val="1"/>
      <w:marLeft w:val="0"/>
      <w:marRight w:val="0"/>
      <w:marTop w:val="0"/>
      <w:marBottom w:val="0"/>
      <w:divBdr>
        <w:top w:val="none" w:sz="0" w:space="0" w:color="auto"/>
        <w:left w:val="none" w:sz="0" w:space="0" w:color="auto"/>
        <w:bottom w:val="none" w:sz="0" w:space="0" w:color="auto"/>
        <w:right w:val="none" w:sz="0" w:space="0" w:color="auto"/>
      </w:divBdr>
      <w:divsChild>
        <w:div w:id="26415733">
          <w:marLeft w:val="0"/>
          <w:marRight w:val="0"/>
          <w:marTop w:val="0"/>
          <w:marBottom w:val="0"/>
          <w:divBdr>
            <w:top w:val="none" w:sz="0" w:space="0" w:color="auto"/>
            <w:left w:val="none" w:sz="0" w:space="0" w:color="auto"/>
            <w:bottom w:val="none" w:sz="0" w:space="0" w:color="auto"/>
            <w:right w:val="none" w:sz="0" w:space="0" w:color="auto"/>
          </w:divBdr>
        </w:div>
        <w:div w:id="354696619">
          <w:marLeft w:val="0"/>
          <w:marRight w:val="0"/>
          <w:marTop w:val="0"/>
          <w:marBottom w:val="0"/>
          <w:divBdr>
            <w:top w:val="none" w:sz="0" w:space="0" w:color="auto"/>
            <w:left w:val="none" w:sz="0" w:space="0" w:color="auto"/>
            <w:bottom w:val="none" w:sz="0" w:space="0" w:color="auto"/>
            <w:right w:val="none" w:sz="0" w:space="0" w:color="auto"/>
          </w:divBdr>
        </w:div>
        <w:div w:id="500969250">
          <w:marLeft w:val="0"/>
          <w:marRight w:val="0"/>
          <w:marTop w:val="0"/>
          <w:marBottom w:val="0"/>
          <w:divBdr>
            <w:top w:val="none" w:sz="0" w:space="0" w:color="auto"/>
            <w:left w:val="none" w:sz="0" w:space="0" w:color="auto"/>
            <w:bottom w:val="none" w:sz="0" w:space="0" w:color="auto"/>
            <w:right w:val="none" w:sz="0" w:space="0" w:color="auto"/>
          </w:divBdr>
        </w:div>
        <w:div w:id="747773618">
          <w:marLeft w:val="0"/>
          <w:marRight w:val="0"/>
          <w:marTop w:val="0"/>
          <w:marBottom w:val="0"/>
          <w:divBdr>
            <w:top w:val="none" w:sz="0" w:space="0" w:color="auto"/>
            <w:left w:val="none" w:sz="0" w:space="0" w:color="auto"/>
            <w:bottom w:val="none" w:sz="0" w:space="0" w:color="auto"/>
            <w:right w:val="none" w:sz="0" w:space="0" w:color="auto"/>
          </w:divBdr>
        </w:div>
        <w:div w:id="804857050">
          <w:marLeft w:val="0"/>
          <w:marRight w:val="0"/>
          <w:marTop w:val="0"/>
          <w:marBottom w:val="0"/>
          <w:divBdr>
            <w:top w:val="none" w:sz="0" w:space="0" w:color="auto"/>
            <w:left w:val="none" w:sz="0" w:space="0" w:color="auto"/>
            <w:bottom w:val="none" w:sz="0" w:space="0" w:color="auto"/>
            <w:right w:val="none" w:sz="0" w:space="0" w:color="auto"/>
          </w:divBdr>
        </w:div>
        <w:div w:id="1079445969">
          <w:marLeft w:val="0"/>
          <w:marRight w:val="0"/>
          <w:marTop w:val="0"/>
          <w:marBottom w:val="0"/>
          <w:divBdr>
            <w:top w:val="none" w:sz="0" w:space="0" w:color="auto"/>
            <w:left w:val="none" w:sz="0" w:space="0" w:color="auto"/>
            <w:bottom w:val="none" w:sz="0" w:space="0" w:color="auto"/>
            <w:right w:val="none" w:sz="0" w:space="0" w:color="auto"/>
          </w:divBdr>
        </w:div>
        <w:div w:id="1119907813">
          <w:marLeft w:val="0"/>
          <w:marRight w:val="0"/>
          <w:marTop w:val="0"/>
          <w:marBottom w:val="0"/>
          <w:divBdr>
            <w:top w:val="none" w:sz="0" w:space="0" w:color="auto"/>
            <w:left w:val="none" w:sz="0" w:space="0" w:color="auto"/>
            <w:bottom w:val="none" w:sz="0" w:space="0" w:color="auto"/>
            <w:right w:val="none" w:sz="0" w:space="0" w:color="auto"/>
          </w:divBdr>
        </w:div>
        <w:div w:id="1220438549">
          <w:marLeft w:val="0"/>
          <w:marRight w:val="0"/>
          <w:marTop w:val="0"/>
          <w:marBottom w:val="0"/>
          <w:divBdr>
            <w:top w:val="none" w:sz="0" w:space="0" w:color="auto"/>
            <w:left w:val="none" w:sz="0" w:space="0" w:color="auto"/>
            <w:bottom w:val="none" w:sz="0" w:space="0" w:color="auto"/>
            <w:right w:val="none" w:sz="0" w:space="0" w:color="auto"/>
          </w:divBdr>
        </w:div>
        <w:div w:id="1262647305">
          <w:marLeft w:val="0"/>
          <w:marRight w:val="0"/>
          <w:marTop w:val="0"/>
          <w:marBottom w:val="0"/>
          <w:divBdr>
            <w:top w:val="none" w:sz="0" w:space="0" w:color="auto"/>
            <w:left w:val="none" w:sz="0" w:space="0" w:color="auto"/>
            <w:bottom w:val="none" w:sz="0" w:space="0" w:color="auto"/>
            <w:right w:val="none" w:sz="0" w:space="0" w:color="auto"/>
          </w:divBdr>
        </w:div>
        <w:div w:id="1318807218">
          <w:marLeft w:val="0"/>
          <w:marRight w:val="0"/>
          <w:marTop w:val="0"/>
          <w:marBottom w:val="0"/>
          <w:divBdr>
            <w:top w:val="none" w:sz="0" w:space="0" w:color="auto"/>
            <w:left w:val="none" w:sz="0" w:space="0" w:color="auto"/>
            <w:bottom w:val="none" w:sz="0" w:space="0" w:color="auto"/>
            <w:right w:val="none" w:sz="0" w:space="0" w:color="auto"/>
          </w:divBdr>
        </w:div>
        <w:div w:id="1553885323">
          <w:marLeft w:val="0"/>
          <w:marRight w:val="0"/>
          <w:marTop w:val="0"/>
          <w:marBottom w:val="0"/>
          <w:divBdr>
            <w:top w:val="none" w:sz="0" w:space="0" w:color="auto"/>
            <w:left w:val="none" w:sz="0" w:space="0" w:color="auto"/>
            <w:bottom w:val="none" w:sz="0" w:space="0" w:color="auto"/>
            <w:right w:val="none" w:sz="0" w:space="0" w:color="auto"/>
          </w:divBdr>
        </w:div>
        <w:div w:id="1555463884">
          <w:marLeft w:val="0"/>
          <w:marRight w:val="0"/>
          <w:marTop w:val="0"/>
          <w:marBottom w:val="0"/>
          <w:divBdr>
            <w:top w:val="none" w:sz="0" w:space="0" w:color="auto"/>
            <w:left w:val="none" w:sz="0" w:space="0" w:color="auto"/>
            <w:bottom w:val="none" w:sz="0" w:space="0" w:color="auto"/>
            <w:right w:val="none" w:sz="0" w:space="0" w:color="auto"/>
          </w:divBdr>
        </w:div>
        <w:div w:id="1585601746">
          <w:marLeft w:val="0"/>
          <w:marRight w:val="0"/>
          <w:marTop w:val="0"/>
          <w:marBottom w:val="0"/>
          <w:divBdr>
            <w:top w:val="none" w:sz="0" w:space="0" w:color="auto"/>
            <w:left w:val="none" w:sz="0" w:space="0" w:color="auto"/>
            <w:bottom w:val="none" w:sz="0" w:space="0" w:color="auto"/>
            <w:right w:val="none" w:sz="0" w:space="0" w:color="auto"/>
          </w:divBdr>
        </w:div>
        <w:div w:id="1834687605">
          <w:marLeft w:val="0"/>
          <w:marRight w:val="0"/>
          <w:marTop w:val="0"/>
          <w:marBottom w:val="0"/>
          <w:divBdr>
            <w:top w:val="none" w:sz="0" w:space="0" w:color="auto"/>
            <w:left w:val="none" w:sz="0" w:space="0" w:color="auto"/>
            <w:bottom w:val="none" w:sz="0" w:space="0" w:color="auto"/>
            <w:right w:val="none" w:sz="0" w:space="0" w:color="auto"/>
          </w:divBdr>
        </w:div>
        <w:div w:id="1994597832">
          <w:marLeft w:val="0"/>
          <w:marRight w:val="0"/>
          <w:marTop w:val="0"/>
          <w:marBottom w:val="0"/>
          <w:divBdr>
            <w:top w:val="none" w:sz="0" w:space="0" w:color="auto"/>
            <w:left w:val="none" w:sz="0" w:space="0" w:color="auto"/>
            <w:bottom w:val="none" w:sz="0" w:space="0" w:color="auto"/>
            <w:right w:val="none" w:sz="0" w:space="0" w:color="auto"/>
          </w:divBdr>
        </w:div>
        <w:div w:id="2034649502">
          <w:marLeft w:val="0"/>
          <w:marRight w:val="0"/>
          <w:marTop w:val="0"/>
          <w:marBottom w:val="0"/>
          <w:divBdr>
            <w:top w:val="none" w:sz="0" w:space="0" w:color="auto"/>
            <w:left w:val="none" w:sz="0" w:space="0" w:color="auto"/>
            <w:bottom w:val="none" w:sz="0" w:space="0" w:color="auto"/>
            <w:right w:val="none" w:sz="0" w:space="0" w:color="auto"/>
          </w:divBdr>
        </w:div>
        <w:div w:id="2049640425">
          <w:marLeft w:val="0"/>
          <w:marRight w:val="0"/>
          <w:marTop w:val="0"/>
          <w:marBottom w:val="0"/>
          <w:divBdr>
            <w:top w:val="none" w:sz="0" w:space="0" w:color="auto"/>
            <w:left w:val="none" w:sz="0" w:space="0" w:color="auto"/>
            <w:bottom w:val="none" w:sz="0" w:space="0" w:color="auto"/>
            <w:right w:val="none" w:sz="0" w:space="0" w:color="auto"/>
          </w:divBdr>
        </w:div>
      </w:divsChild>
    </w:div>
    <w:div w:id="1996646220">
      <w:bodyDiv w:val="1"/>
      <w:marLeft w:val="0"/>
      <w:marRight w:val="0"/>
      <w:marTop w:val="0"/>
      <w:marBottom w:val="0"/>
      <w:divBdr>
        <w:top w:val="none" w:sz="0" w:space="0" w:color="auto"/>
        <w:left w:val="none" w:sz="0" w:space="0" w:color="auto"/>
        <w:bottom w:val="none" w:sz="0" w:space="0" w:color="auto"/>
        <w:right w:val="none" w:sz="0" w:space="0" w:color="auto"/>
      </w:divBdr>
      <w:divsChild>
        <w:div w:id="11496788">
          <w:marLeft w:val="0"/>
          <w:marRight w:val="0"/>
          <w:marTop w:val="0"/>
          <w:marBottom w:val="0"/>
          <w:divBdr>
            <w:top w:val="none" w:sz="0" w:space="0" w:color="auto"/>
            <w:left w:val="none" w:sz="0" w:space="0" w:color="auto"/>
            <w:bottom w:val="none" w:sz="0" w:space="0" w:color="auto"/>
            <w:right w:val="none" w:sz="0" w:space="0" w:color="auto"/>
          </w:divBdr>
        </w:div>
        <w:div w:id="20279135">
          <w:marLeft w:val="0"/>
          <w:marRight w:val="0"/>
          <w:marTop w:val="0"/>
          <w:marBottom w:val="0"/>
          <w:divBdr>
            <w:top w:val="none" w:sz="0" w:space="0" w:color="auto"/>
            <w:left w:val="none" w:sz="0" w:space="0" w:color="auto"/>
            <w:bottom w:val="none" w:sz="0" w:space="0" w:color="auto"/>
            <w:right w:val="none" w:sz="0" w:space="0" w:color="auto"/>
          </w:divBdr>
        </w:div>
        <w:div w:id="110824503">
          <w:marLeft w:val="0"/>
          <w:marRight w:val="0"/>
          <w:marTop w:val="0"/>
          <w:marBottom w:val="0"/>
          <w:divBdr>
            <w:top w:val="none" w:sz="0" w:space="0" w:color="auto"/>
            <w:left w:val="none" w:sz="0" w:space="0" w:color="auto"/>
            <w:bottom w:val="none" w:sz="0" w:space="0" w:color="auto"/>
            <w:right w:val="none" w:sz="0" w:space="0" w:color="auto"/>
          </w:divBdr>
        </w:div>
        <w:div w:id="117720602">
          <w:marLeft w:val="0"/>
          <w:marRight w:val="0"/>
          <w:marTop w:val="0"/>
          <w:marBottom w:val="0"/>
          <w:divBdr>
            <w:top w:val="none" w:sz="0" w:space="0" w:color="auto"/>
            <w:left w:val="none" w:sz="0" w:space="0" w:color="auto"/>
            <w:bottom w:val="none" w:sz="0" w:space="0" w:color="auto"/>
            <w:right w:val="none" w:sz="0" w:space="0" w:color="auto"/>
          </w:divBdr>
        </w:div>
        <w:div w:id="144587979">
          <w:marLeft w:val="0"/>
          <w:marRight w:val="0"/>
          <w:marTop w:val="0"/>
          <w:marBottom w:val="0"/>
          <w:divBdr>
            <w:top w:val="none" w:sz="0" w:space="0" w:color="auto"/>
            <w:left w:val="none" w:sz="0" w:space="0" w:color="auto"/>
            <w:bottom w:val="none" w:sz="0" w:space="0" w:color="auto"/>
            <w:right w:val="none" w:sz="0" w:space="0" w:color="auto"/>
          </w:divBdr>
        </w:div>
        <w:div w:id="149366167">
          <w:marLeft w:val="0"/>
          <w:marRight w:val="0"/>
          <w:marTop w:val="0"/>
          <w:marBottom w:val="0"/>
          <w:divBdr>
            <w:top w:val="none" w:sz="0" w:space="0" w:color="auto"/>
            <w:left w:val="none" w:sz="0" w:space="0" w:color="auto"/>
            <w:bottom w:val="none" w:sz="0" w:space="0" w:color="auto"/>
            <w:right w:val="none" w:sz="0" w:space="0" w:color="auto"/>
          </w:divBdr>
        </w:div>
        <w:div w:id="232200378">
          <w:marLeft w:val="0"/>
          <w:marRight w:val="0"/>
          <w:marTop w:val="0"/>
          <w:marBottom w:val="0"/>
          <w:divBdr>
            <w:top w:val="none" w:sz="0" w:space="0" w:color="auto"/>
            <w:left w:val="none" w:sz="0" w:space="0" w:color="auto"/>
            <w:bottom w:val="none" w:sz="0" w:space="0" w:color="auto"/>
            <w:right w:val="none" w:sz="0" w:space="0" w:color="auto"/>
          </w:divBdr>
        </w:div>
        <w:div w:id="235555624">
          <w:marLeft w:val="0"/>
          <w:marRight w:val="0"/>
          <w:marTop w:val="0"/>
          <w:marBottom w:val="0"/>
          <w:divBdr>
            <w:top w:val="none" w:sz="0" w:space="0" w:color="auto"/>
            <w:left w:val="none" w:sz="0" w:space="0" w:color="auto"/>
            <w:bottom w:val="none" w:sz="0" w:space="0" w:color="auto"/>
            <w:right w:val="none" w:sz="0" w:space="0" w:color="auto"/>
          </w:divBdr>
        </w:div>
        <w:div w:id="247692839">
          <w:marLeft w:val="0"/>
          <w:marRight w:val="0"/>
          <w:marTop w:val="0"/>
          <w:marBottom w:val="0"/>
          <w:divBdr>
            <w:top w:val="none" w:sz="0" w:space="0" w:color="auto"/>
            <w:left w:val="none" w:sz="0" w:space="0" w:color="auto"/>
            <w:bottom w:val="none" w:sz="0" w:space="0" w:color="auto"/>
            <w:right w:val="none" w:sz="0" w:space="0" w:color="auto"/>
          </w:divBdr>
        </w:div>
        <w:div w:id="255334708">
          <w:marLeft w:val="0"/>
          <w:marRight w:val="0"/>
          <w:marTop w:val="0"/>
          <w:marBottom w:val="0"/>
          <w:divBdr>
            <w:top w:val="none" w:sz="0" w:space="0" w:color="auto"/>
            <w:left w:val="none" w:sz="0" w:space="0" w:color="auto"/>
            <w:bottom w:val="none" w:sz="0" w:space="0" w:color="auto"/>
            <w:right w:val="none" w:sz="0" w:space="0" w:color="auto"/>
          </w:divBdr>
        </w:div>
        <w:div w:id="255409176">
          <w:marLeft w:val="0"/>
          <w:marRight w:val="0"/>
          <w:marTop w:val="0"/>
          <w:marBottom w:val="0"/>
          <w:divBdr>
            <w:top w:val="none" w:sz="0" w:space="0" w:color="auto"/>
            <w:left w:val="none" w:sz="0" w:space="0" w:color="auto"/>
            <w:bottom w:val="none" w:sz="0" w:space="0" w:color="auto"/>
            <w:right w:val="none" w:sz="0" w:space="0" w:color="auto"/>
          </w:divBdr>
        </w:div>
        <w:div w:id="271323709">
          <w:marLeft w:val="0"/>
          <w:marRight w:val="0"/>
          <w:marTop w:val="0"/>
          <w:marBottom w:val="0"/>
          <w:divBdr>
            <w:top w:val="none" w:sz="0" w:space="0" w:color="auto"/>
            <w:left w:val="none" w:sz="0" w:space="0" w:color="auto"/>
            <w:bottom w:val="none" w:sz="0" w:space="0" w:color="auto"/>
            <w:right w:val="none" w:sz="0" w:space="0" w:color="auto"/>
          </w:divBdr>
        </w:div>
        <w:div w:id="321473042">
          <w:marLeft w:val="0"/>
          <w:marRight w:val="0"/>
          <w:marTop w:val="0"/>
          <w:marBottom w:val="0"/>
          <w:divBdr>
            <w:top w:val="none" w:sz="0" w:space="0" w:color="auto"/>
            <w:left w:val="none" w:sz="0" w:space="0" w:color="auto"/>
            <w:bottom w:val="none" w:sz="0" w:space="0" w:color="auto"/>
            <w:right w:val="none" w:sz="0" w:space="0" w:color="auto"/>
          </w:divBdr>
        </w:div>
        <w:div w:id="337851950">
          <w:marLeft w:val="0"/>
          <w:marRight w:val="0"/>
          <w:marTop w:val="0"/>
          <w:marBottom w:val="0"/>
          <w:divBdr>
            <w:top w:val="none" w:sz="0" w:space="0" w:color="auto"/>
            <w:left w:val="none" w:sz="0" w:space="0" w:color="auto"/>
            <w:bottom w:val="none" w:sz="0" w:space="0" w:color="auto"/>
            <w:right w:val="none" w:sz="0" w:space="0" w:color="auto"/>
          </w:divBdr>
        </w:div>
        <w:div w:id="499849937">
          <w:marLeft w:val="0"/>
          <w:marRight w:val="0"/>
          <w:marTop w:val="0"/>
          <w:marBottom w:val="0"/>
          <w:divBdr>
            <w:top w:val="none" w:sz="0" w:space="0" w:color="auto"/>
            <w:left w:val="none" w:sz="0" w:space="0" w:color="auto"/>
            <w:bottom w:val="none" w:sz="0" w:space="0" w:color="auto"/>
            <w:right w:val="none" w:sz="0" w:space="0" w:color="auto"/>
          </w:divBdr>
        </w:div>
        <w:div w:id="522477620">
          <w:marLeft w:val="0"/>
          <w:marRight w:val="0"/>
          <w:marTop w:val="0"/>
          <w:marBottom w:val="0"/>
          <w:divBdr>
            <w:top w:val="none" w:sz="0" w:space="0" w:color="auto"/>
            <w:left w:val="none" w:sz="0" w:space="0" w:color="auto"/>
            <w:bottom w:val="none" w:sz="0" w:space="0" w:color="auto"/>
            <w:right w:val="none" w:sz="0" w:space="0" w:color="auto"/>
          </w:divBdr>
        </w:div>
        <w:div w:id="563566714">
          <w:marLeft w:val="0"/>
          <w:marRight w:val="0"/>
          <w:marTop w:val="0"/>
          <w:marBottom w:val="0"/>
          <w:divBdr>
            <w:top w:val="none" w:sz="0" w:space="0" w:color="auto"/>
            <w:left w:val="none" w:sz="0" w:space="0" w:color="auto"/>
            <w:bottom w:val="none" w:sz="0" w:space="0" w:color="auto"/>
            <w:right w:val="none" w:sz="0" w:space="0" w:color="auto"/>
          </w:divBdr>
        </w:div>
        <w:div w:id="585842540">
          <w:marLeft w:val="0"/>
          <w:marRight w:val="0"/>
          <w:marTop w:val="0"/>
          <w:marBottom w:val="0"/>
          <w:divBdr>
            <w:top w:val="none" w:sz="0" w:space="0" w:color="auto"/>
            <w:left w:val="none" w:sz="0" w:space="0" w:color="auto"/>
            <w:bottom w:val="none" w:sz="0" w:space="0" w:color="auto"/>
            <w:right w:val="none" w:sz="0" w:space="0" w:color="auto"/>
          </w:divBdr>
        </w:div>
        <w:div w:id="594440182">
          <w:marLeft w:val="0"/>
          <w:marRight w:val="0"/>
          <w:marTop w:val="0"/>
          <w:marBottom w:val="0"/>
          <w:divBdr>
            <w:top w:val="none" w:sz="0" w:space="0" w:color="auto"/>
            <w:left w:val="none" w:sz="0" w:space="0" w:color="auto"/>
            <w:bottom w:val="none" w:sz="0" w:space="0" w:color="auto"/>
            <w:right w:val="none" w:sz="0" w:space="0" w:color="auto"/>
          </w:divBdr>
        </w:div>
        <w:div w:id="890112778">
          <w:marLeft w:val="0"/>
          <w:marRight w:val="0"/>
          <w:marTop w:val="0"/>
          <w:marBottom w:val="0"/>
          <w:divBdr>
            <w:top w:val="none" w:sz="0" w:space="0" w:color="auto"/>
            <w:left w:val="none" w:sz="0" w:space="0" w:color="auto"/>
            <w:bottom w:val="none" w:sz="0" w:space="0" w:color="auto"/>
            <w:right w:val="none" w:sz="0" w:space="0" w:color="auto"/>
          </w:divBdr>
        </w:div>
        <w:div w:id="895819457">
          <w:marLeft w:val="0"/>
          <w:marRight w:val="0"/>
          <w:marTop w:val="0"/>
          <w:marBottom w:val="0"/>
          <w:divBdr>
            <w:top w:val="none" w:sz="0" w:space="0" w:color="auto"/>
            <w:left w:val="none" w:sz="0" w:space="0" w:color="auto"/>
            <w:bottom w:val="none" w:sz="0" w:space="0" w:color="auto"/>
            <w:right w:val="none" w:sz="0" w:space="0" w:color="auto"/>
          </w:divBdr>
        </w:div>
        <w:div w:id="905072408">
          <w:marLeft w:val="0"/>
          <w:marRight w:val="0"/>
          <w:marTop w:val="0"/>
          <w:marBottom w:val="0"/>
          <w:divBdr>
            <w:top w:val="none" w:sz="0" w:space="0" w:color="auto"/>
            <w:left w:val="none" w:sz="0" w:space="0" w:color="auto"/>
            <w:bottom w:val="none" w:sz="0" w:space="0" w:color="auto"/>
            <w:right w:val="none" w:sz="0" w:space="0" w:color="auto"/>
          </w:divBdr>
        </w:div>
        <w:div w:id="914708100">
          <w:marLeft w:val="0"/>
          <w:marRight w:val="0"/>
          <w:marTop w:val="0"/>
          <w:marBottom w:val="0"/>
          <w:divBdr>
            <w:top w:val="none" w:sz="0" w:space="0" w:color="auto"/>
            <w:left w:val="none" w:sz="0" w:space="0" w:color="auto"/>
            <w:bottom w:val="none" w:sz="0" w:space="0" w:color="auto"/>
            <w:right w:val="none" w:sz="0" w:space="0" w:color="auto"/>
          </w:divBdr>
        </w:div>
        <w:div w:id="933974846">
          <w:marLeft w:val="0"/>
          <w:marRight w:val="0"/>
          <w:marTop w:val="0"/>
          <w:marBottom w:val="0"/>
          <w:divBdr>
            <w:top w:val="none" w:sz="0" w:space="0" w:color="auto"/>
            <w:left w:val="none" w:sz="0" w:space="0" w:color="auto"/>
            <w:bottom w:val="none" w:sz="0" w:space="0" w:color="auto"/>
            <w:right w:val="none" w:sz="0" w:space="0" w:color="auto"/>
          </w:divBdr>
        </w:div>
        <w:div w:id="1089275827">
          <w:marLeft w:val="0"/>
          <w:marRight w:val="0"/>
          <w:marTop w:val="0"/>
          <w:marBottom w:val="0"/>
          <w:divBdr>
            <w:top w:val="none" w:sz="0" w:space="0" w:color="auto"/>
            <w:left w:val="none" w:sz="0" w:space="0" w:color="auto"/>
            <w:bottom w:val="none" w:sz="0" w:space="0" w:color="auto"/>
            <w:right w:val="none" w:sz="0" w:space="0" w:color="auto"/>
          </w:divBdr>
        </w:div>
        <w:div w:id="1245799663">
          <w:marLeft w:val="0"/>
          <w:marRight w:val="0"/>
          <w:marTop w:val="0"/>
          <w:marBottom w:val="0"/>
          <w:divBdr>
            <w:top w:val="none" w:sz="0" w:space="0" w:color="auto"/>
            <w:left w:val="none" w:sz="0" w:space="0" w:color="auto"/>
            <w:bottom w:val="none" w:sz="0" w:space="0" w:color="auto"/>
            <w:right w:val="none" w:sz="0" w:space="0" w:color="auto"/>
          </w:divBdr>
        </w:div>
        <w:div w:id="1289046557">
          <w:marLeft w:val="0"/>
          <w:marRight w:val="0"/>
          <w:marTop w:val="0"/>
          <w:marBottom w:val="0"/>
          <w:divBdr>
            <w:top w:val="none" w:sz="0" w:space="0" w:color="auto"/>
            <w:left w:val="none" w:sz="0" w:space="0" w:color="auto"/>
            <w:bottom w:val="none" w:sz="0" w:space="0" w:color="auto"/>
            <w:right w:val="none" w:sz="0" w:space="0" w:color="auto"/>
          </w:divBdr>
        </w:div>
        <w:div w:id="1335305616">
          <w:marLeft w:val="0"/>
          <w:marRight w:val="0"/>
          <w:marTop w:val="0"/>
          <w:marBottom w:val="0"/>
          <w:divBdr>
            <w:top w:val="none" w:sz="0" w:space="0" w:color="auto"/>
            <w:left w:val="none" w:sz="0" w:space="0" w:color="auto"/>
            <w:bottom w:val="none" w:sz="0" w:space="0" w:color="auto"/>
            <w:right w:val="none" w:sz="0" w:space="0" w:color="auto"/>
          </w:divBdr>
        </w:div>
        <w:div w:id="1346640016">
          <w:marLeft w:val="0"/>
          <w:marRight w:val="0"/>
          <w:marTop w:val="0"/>
          <w:marBottom w:val="0"/>
          <w:divBdr>
            <w:top w:val="none" w:sz="0" w:space="0" w:color="auto"/>
            <w:left w:val="none" w:sz="0" w:space="0" w:color="auto"/>
            <w:bottom w:val="none" w:sz="0" w:space="0" w:color="auto"/>
            <w:right w:val="none" w:sz="0" w:space="0" w:color="auto"/>
          </w:divBdr>
        </w:div>
        <w:div w:id="1438520805">
          <w:marLeft w:val="0"/>
          <w:marRight w:val="0"/>
          <w:marTop w:val="0"/>
          <w:marBottom w:val="0"/>
          <w:divBdr>
            <w:top w:val="none" w:sz="0" w:space="0" w:color="auto"/>
            <w:left w:val="none" w:sz="0" w:space="0" w:color="auto"/>
            <w:bottom w:val="none" w:sz="0" w:space="0" w:color="auto"/>
            <w:right w:val="none" w:sz="0" w:space="0" w:color="auto"/>
          </w:divBdr>
        </w:div>
        <w:div w:id="1465274587">
          <w:marLeft w:val="0"/>
          <w:marRight w:val="0"/>
          <w:marTop w:val="0"/>
          <w:marBottom w:val="0"/>
          <w:divBdr>
            <w:top w:val="none" w:sz="0" w:space="0" w:color="auto"/>
            <w:left w:val="none" w:sz="0" w:space="0" w:color="auto"/>
            <w:bottom w:val="none" w:sz="0" w:space="0" w:color="auto"/>
            <w:right w:val="none" w:sz="0" w:space="0" w:color="auto"/>
          </w:divBdr>
        </w:div>
        <w:div w:id="1480266042">
          <w:marLeft w:val="0"/>
          <w:marRight w:val="0"/>
          <w:marTop w:val="0"/>
          <w:marBottom w:val="0"/>
          <w:divBdr>
            <w:top w:val="none" w:sz="0" w:space="0" w:color="auto"/>
            <w:left w:val="none" w:sz="0" w:space="0" w:color="auto"/>
            <w:bottom w:val="none" w:sz="0" w:space="0" w:color="auto"/>
            <w:right w:val="none" w:sz="0" w:space="0" w:color="auto"/>
          </w:divBdr>
        </w:div>
        <w:div w:id="1500778894">
          <w:marLeft w:val="0"/>
          <w:marRight w:val="0"/>
          <w:marTop w:val="0"/>
          <w:marBottom w:val="0"/>
          <w:divBdr>
            <w:top w:val="none" w:sz="0" w:space="0" w:color="auto"/>
            <w:left w:val="none" w:sz="0" w:space="0" w:color="auto"/>
            <w:bottom w:val="none" w:sz="0" w:space="0" w:color="auto"/>
            <w:right w:val="none" w:sz="0" w:space="0" w:color="auto"/>
          </w:divBdr>
        </w:div>
        <w:div w:id="1546257482">
          <w:marLeft w:val="0"/>
          <w:marRight w:val="0"/>
          <w:marTop w:val="0"/>
          <w:marBottom w:val="0"/>
          <w:divBdr>
            <w:top w:val="none" w:sz="0" w:space="0" w:color="auto"/>
            <w:left w:val="none" w:sz="0" w:space="0" w:color="auto"/>
            <w:bottom w:val="none" w:sz="0" w:space="0" w:color="auto"/>
            <w:right w:val="none" w:sz="0" w:space="0" w:color="auto"/>
          </w:divBdr>
        </w:div>
        <w:div w:id="1566180686">
          <w:marLeft w:val="0"/>
          <w:marRight w:val="0"/>
          <w:marTop w:val="0"/>
          <w:marBottom w:val="0"/>
          <w:divBdr>
            <w:top w:val="none" w:sz="0" w:space="0" w:color="auto"/>
            <w:left w:val="none" w:sz="0" w:space="0" w:color="auto"/>
            <w:bottom w:val="none" w:sz="0" w:space="0" w:color="auto"/>
            <w:right w:val="none" w:sz="0" w:space="0" w:color="auto"/>
          </w:divBdr>
        </w:div>
        <w:div w:id="1596815678">
          <w:marLeft w:val="0"/>
          <w:marRight w:val="0"/>
          <w:marTop w:val="0"/>
          <w:marBottom w:val="0"/>
          <w:divBdr>
            <w:top w:val="none" w:sz="0" w:space="0" w:color="auto"/>
            <w:left w:val="none" w:sz="0" w:space="0" w:color="auto"/>
            <w:bottom w:val="none" w:sz="0" w:space="0" w:color="auto"/>
            <w:right w:val="none" w:sz="0" w:space="0" w:color="auto"/>
          </w:divBdr>
        </w:div>
        <w:div w:id="1645623112">
          <w:marLeft w:val="0"/>
          <w:marRight w:val="0"/>
          <w:marTop w:val="0"/>
          <w:marBottom w:val="0"/>
          <w:divBdr>
            <w:top w:val="none" w:sz="0" w:space="0" w:color="auto"/>
            <w:left w:val="none" w:sz="0" w:space="0" w:color="auto"/>
            <w:bottom w:val="none" w:sz="0" w:space="0" w:color="auto"/>
            <w:right w:val="none" w:sz="0" w:space="0" w:color="auto"/>
          </w:divBdr>
        </w:div>
        <w:div w:id="1679888930">
          <w:marLeft w:val="0"/>
          <w:marRight w:val="0"/>
          <w:marTop w:val="0"/>
          <w:marBottom w:val="0"/>
          <w:divBdr>
            <w:top w:val="none" w:sz="0" w:space="0" w:color="auto"/>
            <w:left w:val="none" w:sz="0" w:space="0" w:color="auto"/>
            <w:bottom w:val="none" w:sz="0" w:space="0" w:color="auto"/>
            <w:right w:val="none" w:sz="0" w:space="0" w:color="auto"/>
          </w:divBdr>
        </w:div>
        <w:div w:id="1740205697">
          <w:marLeft w:val="0"/>
          <w:marRight w:val="0"/>
          <w:marTop w:val="0"/>
          <w:marBottom w:val="0"/>
          <w:divBdr>
            <w:top w:val="none" w:sz="0" w:space="0" w:color="auto"/>
            <w:left w:val="none" w:sz="0" w:space="0" w:color="auto"/>
            <w:bottom w:val="none" w:sz="0" w:space="0" w:color="auto"/>
            <w:right w:val="none" w:sz="0" w:space="0" w:color="auto"/>
          </w:divBdr>
        </w:div>
        <w:div w:id="1804347510">
          <w:marLeft w:val="0"/>
          <w:marRight w:val="0"/>
          <w:marTop w:val="0"/>
          <w:marBottom w:val="0"/>
          <w:divBdr>
            <w:top w:val="none" w:sz="0" w:space="0" w:color="auto"/>
            <w:left w:val="none" w:sz="0" w:space="0" w:color="auto"/>
            <w:bottom w:val="none" w:sz="0" w:space="0" w:color="auto"/>
            <w:right w:val="none" w:sz="0" w:space="0" w:color="auto"/>
          </w:divBdr>
        </w:div>
        <w:div w:id="1842157470">
          <w:marLeft w:val="0"/>
          <w:marRight w:val="0"/>
          <w:marTop w:val="0"/>
          <w:marBottom w:val="0"/>
          <w:divBdr>
            <w:top w:val="none" w:sz="0" w:space="0" w:color="auto"/>
            <w:left w:val="none" w:sz="0" w:space="0" w:color="auto"/>
            <w:bottom w:val="none" w:sz="0" w:space="0" w:color="auto"/>
            <w:right w:val="none" w:sz="0" w:space="0" w:color="auto"/>
          </w:divBdr>
        </w:div>
        <w:div w:id="1847398801">
          <w:marLeft w:val="0"/>
          <w:marRight w:val="0"/>
          <w:marTop w:val="0"/>
          <w:marBottom w:val="0"/>
          <w:divBdr>
            <w:top w:val="none" w:sz="0" w:space="0" w:color="auto"/>
            <w:left w:val="none" w:sz="0" w:space="0" w:color="auto"/>
            <w:bottom w:val="none" w:sz="0" w:space="0" w:color="auto"/>
            <w:right w:val="none" w:sz="0" w:space="0" w:color="auto"/>
          </w:divBdr>
        </w:div>
        <w:div w:id="1941788578">
          <w:marLeft w:val="0"/>
          <w:marRight w:val="0"/>
          <w:marTop w:val="0"/>
          <w:marBottom w:val="0"/>
          <w:divBdr>
            <w:top w:val="none" w:sz="0" w:space="0" w:color="auto"/>
            <w:left w:val="none" w:sz="0" w:space="0" w:color="auto"/>
            <w:bottom w:val="none" w:sz="0" w:space="0" w:color="auto"/>
            <w:right w:val="none" w:sz="0" w:space="0" w:color="auto"/>
          </w:divBdr>
        </w:div>
        <w:div w:id="1977637771">
          <w:marLeft w:val="0"/>
          <w:marRight w:val="0"/>
          <w:marTop w:val="0"/>
          <w:marBottom w:val="0"/>
          <w:divBdr>
            <w:top w:val="none" w:sz="0" w:space="0" w:color="auto"/>
            <w:left w:val="none" w:sz="0" w:space="0" w:color="auto"/>
            <w:bottom w:val="none" w:sz="0" w:space="0" w:color="auto"/>
            <w:right w:val="none" w:sz="0" w:space="0" w:color="auto"/>
          </w:divBdr>
        </w:div>
        <w:div w:id="2071222583">
          <w:marLeft w:val="0"/>
          <w:marRight w:val="0"/>
          <w:marTop w:val="0"/>
          <w:marBottom w:val="0"/>
          <w:divBdr>
            <w:top w:val="none" w:sz="0" w:space="0" w:color="auto"/>
            <w:left w:val="none" w:sz="0" w:space="0" w:color="auto"/>
            <w:bottom w:val="none" w:sz="0" w:space="0" w:color="auto"/>
            <w:right w:val="none" w:sz="0" w:space="0" w:color="auto"/>
          </w:divBdr>
        </w:div>
        <w:div w:id="2077438673">
          <w:marLeft w:val="0"/>
          <w:marRight w:val="0"/>
          <w:marTop w:val="0"/>
          <w:marBottom w:val="0"/>
          <w:divBdr>
            <w:top w:val="none" w:sz="0" w:space="0" w:color="auto"/>
            <w:left w:val="none" w:sz="0" w:space="0" w:color="auto"/>
            <w:bottom w:val="none" w:sz="0" w:space="0" w:color="auto"/>
            <w:right w:val="none" w:sz="0" w:space="0" w:color="auto"/>
          </w:divBdr>
        </w:div>
        <w:div w:id="2114084634">
          <w:marLeft w:val="0"/>
          <w:marRight w:val="0"/>
          <w:marTop w:val="0"/>
          <w:marBottom w:val="0"/>
          <w:divBdr>
            <w:top w:val="none" w:sz="0" w:space="0" w:color="auto"/>
            <w:left w:val="none" w:sz="0" w:space="0" w:color="auto"/>
            <w:bottom w:val="none" w:sz="0" w:space="0" w:color="auto"/>
            <w:right w:val="none" w:sz="0" w:space="0" w:color="auto"/>
          </w:divBdr>
        </w:div>
      </w:divsChild>
    </w:div>
    <w:div w:id="1998919604">
      <w:bodyDiv w:val="1"/>
      <w:marLeft w:val="0"/>
      <w:marRight w:val="0"/>
      <w:marTop w:val="0"/>
      <w:marBottom w:val="0"/>
      <w:divBdr>
        <w:top w:val="none" w:sz="0" w:space="0" w:color="auto"/>
        <w:left w:val="none" w:sz="0" w:space="0" w:color="auto"/>
        <w:bottom w:val="none" w:sz="0" w:space="0" w:color="auto"/>
        <w:right w:val="none" w:sz="0" w:space="0" w:color="auto"/>
      </w:divBdr>
      <w:divsChild>
        <w:div w:id="22244350">
          <w:marLeft w:val="0"/>
          <w:marRight w:val="0"/>
          <w:marTop w:val="0"/>
          <w:marBottom w:val="0"/>
          <w:divBdr>
            <w:top w:val="none" w:sz="0" w:space="0" w:color="auto"/>
            <w:left w:val="none" w:sz="0" w:space="0" w:color="auto"/>
            <w:bottom w:val="none" w:sz="0" w:space="0" w:color="auto"/>
            <w:right w:val="none" w:sz="0" w:space="0" w:color="auto"/>
          </w:divBdr>
        </w:div>
        <w:div w:id="93718414">
          <w:marLeft w:val="0"/>
          <w:marRight w:val="0"/>
          <w:marTop w:val="0"/>
          <w:marBottom w:val="0"/>
          <w:divBdr>
            <w:top w:val="none" w:sz="0" w:space="0" w:color="auto"/>
            <w:left w:val="none" w:sz="0" w:space="0" w:color="auto"/>
            <w:bottom w:val="none" w:sz="0" w:space="0" w:color="auto"/>
            <w:right w:val="none" w:sz="0" w:space="0" w:color="auto"/>
          </w:divBdr>
        </w:div>
        <w:div w:id="138889006">
          <w:marLeft w:val="0"/>
          <w:marRight w:val="0"/>
          <w:marTop w:val="0"/>
          <w:marBottom w:val="0"/>
          <w:divBdr>
            <w:top w:val="none" w:sz="0" w:space="0" w:color="auto"/>
            <w:left w:val="none" w:sz="0" w:space="0" w:color="auto"/>
            <w:bottom w:val="none" w:sz="0" w:space="0" w:color="auto"/>
            <w:right w:val="none" w:sz="0" w:space="0" w:color="auto"/>
          </w:divBdr>
        </w:div>
        <w:div w:id="405078032">
          <w:marLeft w:val="0"/>
          <w:marRight w:val="0"/>
          <w:marTop w:val="0"/>
          <w:marBottom w:val="0"/>
          <w:divBdr>
            <w:top w:val="none" w:sz="0" w:space="0" w:color="auto"/>
            <w:left w:val="none" w:sz="0" w:space="0" w:color="auto"/>
            <w:bottom w:val="none" w:sz="0" w:space="0" w:color="auto"/>
            <w:right w:val="none" w:sz="0" w:space="0" w:color="auto"/>
          </w:divBdr>
        </w:div>
        <w:div w:id="537933750">
          <w:marLeft w:val="0"/>
          <w:marRight w:val="0"/>
          <w:marTop w:val="0"/>
          <w:marBottom w:val="0"/>
          <w:divBdr>
            <w:top w:val="none" w:sz="0" w:space="0" w:color="auto"/>
            <w:left w:val="none" w:sz="0" w:space="0" w:color="auto"/>
            <w:bottom w:val="none" w:sz="0" w:space="0" w:color="auto"/>
            <w:right w:val="none" w:sz="0" w:space="0" w:color="auto"/>
          </w:divBdr>
        </w:div>
        <w:div w:id="719325730">
          <w:marLeft w:val="0"/>
          <w:marRight w:val="0"/>
          <w:marTop w:val="0"/>
          <w:marBottom w:val="0"/>
          <w:divBdr>
            <w:top w:val="none" w:sz="0" w:space="0" w:color="auto"/>
            <w:left w:val="none" w:sz="0" w:space="0" w:color="auto"/>
            <w:bottom w:val="none" w:sz="0" w:space="0" w:color="auto"/>
            <w:right w:val="none" w:sz="0" w:space="0" w:color="auto"/>
          </w:divBdr>
        </w:div>
        <w:div w:id="790168473">
          <w:marLeft w:val="0"/>
          <w:marRight w:val="0"/>
          <w:marTop w:val="0"/>
          <w:marBottom w:val="0"/>
          <w:divBdr>
            <w:top w:val="none" w:sz="0" w:space="0" w:color="auto"/>
            <w:left w:val="none" w:sz="0" w:space="0" w:color="auto"/>
            <w:bottom w:val="none" w:sz="0" w:space="0" w:color="auto"/>
            <w:right w:val="none" w:sz="0" w:space="0" w:color="auto"/>
          </w:divBdr>
        </w:div>
        <w:div w:id="823667820">
          <w:marLeft w:val="0"/>
          <w:marRight w:val="0"/>
          <w:marTop w:val="0"/>
          <w:marBottom w:val="0"/>
          <w:divBdr>
            <w:top w:val="none" w:sz="0" w:space="0" w:color="auto"/>
            <w:left w:val="none" w:sz="0" w:space="0" w:color="auto"/>
            <w:bottom w:val="none" w:sz="0" w:space="0" w:color="auto"/>
            <w:right w:val="none" w:sz="0" w:space="0" w:color="auto"/>
          </w:divBdr>
        </w:div>
        <w:div w:id="866329689">
          <w:marLeft w:val="0"/>
          <w:marRight w:val="0"/>
          <w:marTop w:val="0"/>
          <w:marBottom w:val="0"/>
          <w:divBdr>
            <w:top w:val="none" w:sz="0" w:space="0" w:color="auto"/>
            <w:left w:val="none" w:sz="0" w:space="0" w:color="auto"/>
            <w:bottom w:val="none" w:sz="0" w:space="0" w:color="auto"/>
            <w:right w:val="none" w:sz="0" w:space="0" w:color="auto"/>
          </w:divBdr>
        </w:div>
        <w:div w:id="1114444757">
          <w:marLeft w:val="0"/>
          <w:marRight w:val="0"/>
          <w:marTop w:val="0"/>
          <w:marBottom w:val="0"/>
          <w:divBdr>
            <w:top w:val="none" w:sz="0" w:space="0" w:color="auto"/>
            <w:left w:val="none" w:sz="0" w:space="0" w:color="auto"/>
            <w:bottom w:val="none" w:sz="0" w:space="0" w:color="auto"/>
            <w:right w:val="none" w:sz="0" w:space="0" w:color="auto"/>
          </w:divBdr>
        </w:div>
        <w:div w:id="1145732386">
          <w:marLeft w:val="0"/>
          <w:marRight w:val="0"/>
          <w:marTop w:val="0"/>
          <w:marBottom w:val="0"/>
          <w:divBdr>
            <w:top w:val="none" w:sz="0" w:space="0" w:color="auto"/>
            <w:left w:val="none" w:sz="0" w:space="0" w:color="auto"/>
            <w:bottom w:val="none" w:sz="0" w:space="0" w:color="auto"/>
            <w:right w:val="none" w:sz="0" w:space="0" w:color="auto"/>
          </w:divBdr>
        </w:div>
        <w:div w:id="1289506407">
          <w:marLeft w:val="0"/>
          <w:marRight w:val="0"/>
          <w:marTop w:val="0"/>
          <w:marBottom w:val="0"/>
          <w:divBdr>
            <w:top w:val="none" w:sz="0" w:space="0" w:color="auto"/>
            <w:left w:val="none" w:sz="0" w:space="0" w:color="auto"/>
            <w:bottom w:val="none" w:sz="0" w:space="0" w:color="auto"/>
            <w:right w:val="none" w:sz="0" w:space="0" w:color="auto"/>
          </w:divBdr>
        </w:div>
        <w:div w:id="1345210583">
          <w:marLeft w:val="0"/>
          <w:marRight w:val="0"/>
          <w:marTop w:val="0"/>
          <w:marBottom w:val="0"/>
          <w:divBdr>
            <w:top w:val="none" w:sz="0" w:space="0" w:color="auto"/>
            <w:left w:val="none" w:sz="0" w:space="0" w:color="auto"/>
            <w:bottom w:val="none" w:sz="0" w:space="0" w:color="auto"/>
            <w:right w:val="none" w:sz="0" w:space="0" w:color="auto"/>
          </w:divBdr>
        </w:div>
        <w:div w:id="1531989248">
          <w:marLeft w:val="0"/>
          <w:marRight w:val="0"/>
          <w:marTop w:val="0"/>
          <w:marBottom w:val="0"/>
          <w:divBdr>
            <w:top w:val="none" w:sz="0" w:space="0" w:color="auto"/>
            <w:left w:val="none" w:sz="0" w:space="0" w:color="auto"/>
            <w:bottom w:val="none" w:sz="0" w:space="0" w:color="auto"/>
            <w:right w:val="none" w:sz="0" w:space="0" w:color="auto"/>
          </w:divBdr>
        </w:div>
        <w:div w:id="1561940505">
          <w:marLeft w:val="0"/>
          <w:marRight w:val="0"/>
          <w:marTop w:val="0"/>
          <w:marBottom w:val="0"/>
          <w:divBdr>
            <w:top w:val="none" w:sz="0" w:space="0" w:color="auto"/>
            <w:left w:val="none" w:sz="0" w:space="0" w:color="auto"/>
            <w:bottom w:val="none" w:sz="0" w:space="0" w:color="auto"/>
            <w:right w:val="none" w:sz="0" w:space="0" w:color="auto"/>
          </w:divBdr>
        </w:div>
        <w:div w:id="1633442845">
          <w:marLeft w:val="0"/>
          <w:marRight w:val="0"/>
          <w:marTop w:val="0"/>
          <w:marBottom w:val="0"/>
          <w:divBdr>
            <w:top w:val="none" w:sz="0" w:space="0" w:color="auto"/>
            <w:left w:val="none" w:sz="0" w:space="0" w:color="auto"/>
            <w:bottom w:val="none" w:sz="0" w:space="0" w:color="auto"/>
            <w:right w:val="none" w:sz="0" w:space="0" w:color="auto"/>
          </w:divBdr>
        </w:div>
        <w:div w:id="1679848247">
          <w:marLeft w:val="0"/>
          <w:marRight w:val="0"/>
          <w:marTop w:val="0"/>
          <w:marBottom w:val="0"/>
          <w:divBdr>
            <w:top w:val="none" w:sz="0" w:space="0" w:color="auto"/>
            <w:left w:val="none" w:sz="0" w:space="0" w:color="auto"/>
            <w:bottom w:val="none" w:sz="0" w:space="0" w:color="auto"/>
            <w:right w:val="none" w:sz="0" w:space="0" w:color="auto"/>
          </w:divBdr>
        </w:div>
        <w:div w:id="1685324680">
          <w:marLeft w:val="0"/>
          <w:marRight w:val="0"/>
          <w:marTop w:val="0"/>
          <w:marBottom w:val="0"/>
          <w:divBdr>
            <w:top w:val="none" w:sz="0" w:space="0" w:color="auto"/>
            <w:left w:val="none" w:sz="0" w:space="0" w:color="auto"/>
            <w:bottom w:val="none" w:sz="0" w:space="0" w:color="auto"/>
            <w:right w:val="none" w:sz="0" w:space="0" w:color="auto"/>
          </w:divBdr>
        </w:div>
        <w:div w:id="1701973961">
          <w:marLeft w:val="0"/>
          <w:marRight w:val="0"/>
          <w:marTop w:val="0"/>
          <w:marBottom w:val="0"/>
          <w:divBdr>
            <w:top w:val="none" w:sz="0" w:space="0" w:color="auto"/>
            <w:left w:val="none" w:sz="0" w:space="0" w:color="auto"/>
            <w:bottom w:val="none" w:sz="0" w:space="0" w:color="auto"/>
            <w:right w:val="none" w:sz="0" w:space="0" w:color="auto"/>
          </w:divBdr>
        </w:div>
        <w:div w:id="1704207545">
          <w:marLeft w:val="0"/>
          <w:marRight w:val="0"/>
          <w:marTop w:val="0"/>
          <w:marBottom w:val="0"/>
          <w:divBdr>
            <w:top w:val="none" w:sz="0" w:space="0" w:color="auto"/>
            <w:left w:val="none" w:sz="0" w:space="0" w:color="auto"/>
            <w:bottom w:val="none" w:sz="0" w:space="0" w:color="auto"/>
            <w:right w:val="none" w:sz="0" w:space="0" w:color="auto"/>
          </w:divBdr>
        </w:div>
        <w:div w:id="1857764801">
          <w:marLeft w:val="0"/>
          <w:marRight w:val="0"/>
          <w:marTop w:val="0"/>
          <w:marBottom w:val="0"/>
          <w:divBdr>
            <w:top w:val="none" w:sz="0" w:space="0" w:color="auto"/>
            <w:left w:val="none" w:sz="0" w:space="0" w:color="auto"/>
            <w:bottom w:val="none" w:sz="0" w:space="0" w:color="auto"/>
            <w:right w:val="none" w:sz="0" w:space="0" w:color="auto"/>
          </w:divBdr>
        </w:div>
        <w:div w:id="1923222688">
          <w:marLeft w:val="0"/>
          <w:marRight w:val="0"/>
          <w:marTop w:val="0"/>
          <w:marBottom w:val="0"/>
          <w:divBdr>
            <w:top w:val="none" w:sz="0" w:space="0" w:color="auto"/>
            <w:left w:val="none" w:sz="0" w:space="0" w:color="auto"/>
            <w:bottom w:val="none" w:sz="0" w:space="0" w:color="auto"/>
            <w:right w:val="none" w:sz="0" w:space="0" w:color="auto"/>
          </w:divBdr>
        </w:div>
        <w:div w:id="2034378504">
          <w:marLeft w:val="0"/>
          <w:marRight w:val="0"/>
          <w:marTop w:val="0"/>
          <w:marBottom w:val="0"/>
          <w:divBdr>
            <w:top w:val="none" w:sz="0" w:space="0" w:color="auto"/>
            <w:left w:val="none" w:sz="0" w:space="0" w:color="auto"/>
            <w:bottom w:val="none" w:sz="0" w:space="0" w:color="auto"/>
            <w:right w:val="none" w:sz="0" w:space="0" w:color="auto"/>
          </w:divBdr>
        </w:div>
        <w:div w:id="2108042976">
          <w:marLeft w:val="0"/>
          <w:marRight w:val="0"/>
          <w:marTop w:val="0"/>
          <w:marBottom w:val="0"/>
          <w:divBdr>
            <w:top w:val="none" w:sz="0" w:space="0" w:color="auto"/>
            <w:left w:val="none" w:sz="0" w:space="0" w:color="auto"/>
            <w:bottom w:val="none" w:sz="0" w:space="0" w:color="auto"/>
            <w:right w:val="none" w:sz="0" w:space="0" w:color="auto"/>
          </w:divBdr>
        </w:div>
        <w:div w:id="2127000282">
          <w:marLeft w:val="0"/>
          <w:marRight w:val="0"/>
          <w:marTop w:val="0"/>
          <w:marBottom w:val="0"/>
          <w:divBdr>
            <w:top w:val="none" w:sz="0" w:space="0" w:color="auto"/>
            <w:left w:val="none" w:sz="0" w:space="0" w:color="auto"/>
            <w:bottom w:val="none" w:sz="0" w:space="0" w:color="auto"/>
            <w:right w:val="none" w:sz="0" w:space="0" w:color="auto"/>
          </w:divBdr>
        </w:div>
      </w:divsChild>
    </w:div>
    <w:div w:id="2062945986">
      <w:bodyDiv w:val="1"/>
      <w:marLeft w:val="0"/>
      <w:marRight w:val="0"/>
      <w:marTop w:val="0"/>
      <w:marBottom w:val="0"/>
      <w:divBdr>
        <w:top w:val="none" w:sz="0" w:space="0" w:color="auto"/>
        <w:left w:val="none" w:sz="0" w:space="0" w:color="auto"/>
        <w:bottom w:val="none" w:sz="0" w:space="0" w:color="auto"/>
        <w:right w:val="none" w:sz="0" w:space="0" w:color="auto"/>
      </w:divBdr>
      <w:divsChild>
        <w:div w:id="353574570">
          <w:marLeft w:val="0"/>
          <w:marRight w:val="0"/>
          <w:marTop w:val="0"/>
          <w:marBottom w:val="0"/>
          <w:divBdr>
            <w:top w:val="none" w:sz="0" w:space="0" w:color="auto"/>
            <w:left w:val="none" w:sz="0" w:space="0" w:color="auto"/>
            <w:bottom w:val="none" w:sz="0" w:space="0" w:color="auto"/>
            <w:right w:val="none" w:sz="0" w:space="0" w:color="auto"/>
          </w:divBdr>
        </w:div>
        <w:div w:id="361631601">
          <w:marLeft w:val="0"/>
          <w:marRight w:val="0"/>
          <w:marTop w:val="0"/>
          <w:marBottom w:val="0"/>
          <w:divBdr>
            <w:top w:val="none" w:sz="0" w:space="0" w:color="auto"/>
            <w:left w:val="none" w:sz="0" w:space="0" w:color="auto"/>
            <w:bottom w:val="none" w:sz="0" w:space="0" w:color="auto"/>
            <w:right w:val="none" w:sz="0" w:space="0" w:color="auto"/>
          </w:divBdr>
        </w:div>
        <w:div w:id="439682718">
          <w:marLeft w:val="0"/>
          <w:marRight w:val="0"/>
          <w:marTop w:val="0"/>
          <w:marBottom w:val="0"/>
          <w:divBdr>
            <w:top w:val="none" w:sz="0" w:space="0" w:color="auto"/>
            <w:left w:val="none" w:sz="0" w:space="0" w:color="auto"/>
            <w:bottom w:val="none" w:sz="0" w:space="0" w:color="auto"/>
            <w:right w:val="none" w:sz="0" w:space="0" w:color="auto"/>
          </w:divBdr>
        </w:div>
        <w:div w:id="536043391">
          <w:marLeft w:val="0"/>
          <w:marRight w:val="0"/>
          <w:marTop w:val="0"/>
          <w:marBottom w:val="0"/>
          <w:divBdr>
            <w:top w:val="none" w:sz="0" w:space="0" w:color="auto"/>
            <w:left w:val="none" w:sz="0" w:space="0" w:color="auto"/>
            <w:bottom w:val="none" w:sz="0" w:space="0" w:color="auto"/>
            <w:right w:val="none" w:sz="0" w:space="0" w:color="auto"/>
          </w:divBdr>
        </w:div>
        <w:div w:id="1099301288">
          <w:marLeft w:val="0"/>
          <w:marRight w:val="0"/>
          <w:marTop w:val="0"/>
          <w:marBottom w:val="0"/>
          <w:divBdr>
            <w:top w:val="none" w:sz="0" w:space="0" w:color="auto"/>
            <w:left w:val="none" w:sz="0" w:space="0" w:color="auto"/>
            <w:bottom w:val="none" w:sz="0" w:space="0" w:color="auto"/>
            <w:right w:val="none" w:sz="0" w:space="0" w:color="auto"/>
          </w:divBdr>
        </w:div>
        <w:div w:id="1379820660">
          <w:marLeft w:val="0"/>
          <w:marRight w:val="0"/>
          <w:marTop w:val="0"/>
          <w:marBottom w:val="0"/>
          <w:divBdr>
            <w:top w:val="none" w:sz="0" w:space="0" w:color="auto"/>
            <w:left w:val="none" w:sz="0" w:space="0" w:color="auto"/>
            <w:bottom w:val="none" w:sz="0" w:space="0" w:color="auto"/>
            <w:right w:val="none" w:sz="0" w:space="0" w:color="auto"/>
          </w:divBdr>
        </w:div>
        <w:div w:id="1446541674">
          <w:marLeft w:val="0"/>
          <w:marRight w:val="0"/>
          <w:marTop w:val="0"/>
          <w:marBottom w:val="0"/>
          <w:divBdr>
            <w:top w:val="none" w:sz="0" w:space="0" w:color="auto"/>
            <w:left w:val="none" w:sz="0" w:space="0" w:color="auto"/>
            <w:bottom w:val="none" w:sz="0" w:space="0" w:color="auto"/>
            <w:right w:val="none" w:sz="0" w:space="0" w:color="auto"/>
          </w:divBdr>
        </w:div>
        <w:div w:id="1520503519">
          <w:marLeft w:val="0"/>
          <w:marRight w:val="0"/>
          <w:marTop w:val="0"/>
          <w:marBottom w:val="0"/>
          <w:divBdr>
            <w:top w:val="none" w:sz="0" w:space="0" w:color="auto"/>
            <w:left w:val="none" w:sz="0" w:space="0" w:color="auto"/>
            <w:bottom w:val="none" w:sz="0" w:space="0" w:color="auto"/>
            <w:right w:val="none" w:sz="0" w:space="0" w:color="auto"/>
          </w:divBdr>
        </w:div>
        <w:div w:id="1786920528">
          <w:marLeft w:val="0"/>
          <w:marRight w:val="0"/>
          <w:marTop w:val="0"/>
          <w:marBottom w:val="0"/>
          <w:divBdr>
            <w:top w:val="none" w:sz="0" w:space="0" w:color="auto"/>
            <w:left w:val="none" w:sz="0" w:space="0" w:color="auto"/>
            <w:bottom w:val="none" w:sz="0" w:space="0" w:color="auto"/>
            <w:right w:val="none" w:sz="0" w:space="0" w:color="auto"/>
          </w:divBdr>
        </w:div>
      </w:divsChild>
    </w:div>
    <w:div w:id="2064597829">
      <w:bodyDiv w:val="1"/>
      <w:marLeft w:val="0"/>
      <w:marRight w:val="0"/>
      <w:marTop w:val="0"/>
      <w:marBottom w:val="0"/>
      <w:divBdr>
        <w:top w:val="none" w:sz="0" w:space="0" w:color="auto"/>
        <w:left w:val="none" w:sz="0" w:space="0" w:color="auto"/>
        <w:bottom w:val="none" w:sz="0" w:space="0" w:color="auto"/>
        <w:right w:val="none" w:sz="0" w:space="0" w:color="auto"/>
      </w:divBdr>
      <w:divsChild>
        <w:div w:id="1144198985">
          <w:marLeft w:val="0"/>
          <w:marRight w:val="0"/>
          <w:marTop w:val="0"/>
          <w:marBottom w:val="0"/>
          <w:divBdr>
            <w:top w:val="none" w:sz="0" w:space="0" w:color="auto"/>
            <w:left w:val="none" w:sz="0" w:space="0" w:color="auto"/>
            <w:bottom w:val="none" w:sz="0" w:space="0" w:color="auto"/>
            <w:right w:val="none" w:sz="0" w:space="0" w:color="auto"/>
          </w:divBdr>
        </w:div>
        <w:div w:id="1190415417">
          <w:marLeft w:val="0"/>
          <w:marRight w:val="0"/>
          <w:marTop w:val="0"/>
          <w:marBottom w:val="0"/>
          <w:divBdr>
            <w:top w:val="none" w:sz="0" w:space="0" w:color="auto"/>
            <w:left w:val="none" w:sz="0" w:space="0" w:color="auto"/>
            <w:bottom w:val="none" w:sz="0" w:space="0" w:color="auto"/>
            <w:right w:val="none" w:sz="0" w:space="0" w:color="auto"/>
          </w:divBdr>
        </w:div>
        <w:div w:id="1319729364">
          <w:marLeft w:val="0"/>
          <w:marRight w:val="0"/>
          <w:marTop w:val="0"/>
          <w:marBottom w:val="0"/>
          <w:divBdr>
            <w:top w:val="none" w:sz="0" w:space="0" w:color="auto"/>
            <w:left w:val="none" w:sz="0" w:space="0" w:color="auto"/>
            <w:bottom w:val="none" w:sz="0" w:space="0" w:color="auto"/>
            <w:right w:val="none" w:sz="0" w:space="0" w:color="auto"/>
          </w:divBdr>
        </w:div>
        <w:div w:id="1362439700">
          <w:marLeft w:val="0"/>
          <w:marRight w:val="0"/>
          <w:marTop w:val="0"/>
          <w:marBottom w:val="0"/>
          <w:divBdr>
            <w:top w:val="none" w:sz="0" w:space="0" w:color="auto"/>
            <w:left w:val="none" w:sz="0" w:space="0" w:color="auto"/>
            <w:bottom w:val="none" w:sz="0" w:space="0" w:color="auto"/>
            <w:right w:val="none" w:sz="0" w:space="0" w:color="auto"/>
          </w:divBdr>
        </w:div>
        <w:div w:id="1461798595">
          <w:marLeft w:val="0"/>
          <w:marRight w:val="0"/>
          <w:marTop w:val="0"/>
          <w:marBottom w:val="0"/>
          <w:divBdr>
            <w:top w:val="none" w:sz="0" w:space="0" w:color="auto"/>
            <w:left w:val="none" w:sz="0" w:space="0" w:color="auto"/>
            <w:bottom w:val="none" w:sz="0" w:space="0" w:color="auto"/>
            <w:right w:val="none" w:sz="0" w:space="0" w:color="auto"/>
          </w:divBdr>
        </w:div>
      </w:divsChild>
    </w:div>
    <w:div w:id="2080983155">
      <w:bodyDiv w:val="1"/>
      <w:marLeft w:val="0"/>
      <w:marRight w:val="0"/>
      <w:marTop w:val="0"/>
      <w:marBottom w:val="0"/>
      <w:divBdr>
        <w:top w:val="none" w:sz="0" w:space="0" w:color="auto"/>
        <w:left w:val="none" w:sz="0" w:space="0" w:color="auto"/>
        <w:bottom w:val="none" w:sz="0" w:space="0" w:color="auto"/>
        <w:right w:val="none" w:sz="0" w:space="0" w:color="auto"/>
      </w:divBdr>
    </w:div>
    <w:div w:id="2089378314">
      <w:bodyDiv w:val="1"/>
      <w:marLeft w:val="0"/>
      <w:marRight w:val="0"/>
      <w:marTop w:val="0"/>
      <w:marBottom w:val="0"/>
      <w:divBdr>
        <w:top w:val="none" w:sz="0" w:space="0" w:color="auto"/>
        <w:left w:val="none" w:sz="0" w:space="0" w:color="auto"/>
        <w:bottom w:val="none" w:sz="0" w:space="0" w:color="auto"/>
        <w:right w:val="none" w:sz="0" w:space="0" w:color="auto"/>
      </w:divBdr>
      <w:divsChild>
        <w:div w:id="68583382">
          <w:marLeft w:val="0"/>
          <w:marRight w:val="0"/>
          <w:marTop w:val="0"/>
          <w:marBottom w:val="0"/>
          <w:divBdr>
            <w:top w:val="none" w:sz="0" w:space="0" w:color="auto"/>
            <w:left w:val="none" w:sz="0" w:space="0" w:color="auto"/>
            <w:bottom w:val="none" w:sz="0" w:space="0" w:color="auto"/>
            <w:right w:val="none" w:sz="0" w:space="0" w:color="auto"/>
          </w:divBdr>
        </w:div>
        <w:div w:id="281770345">
          <w:marLeft w:val="0"/>
          <w:marRight w:val="0"/>
          <w:marTop w:val="0"/>
          <w:marBottom w:val="0"/>
          <w:divBdr>
            <w:top w:val="none" w:sz="0" w:space="0" w:color="auto"/>
            <w:left w:val="none" w:sz="0" w:space="0" w:color="auto"/>
            <w:bottom w:val="none" w:sz="0" w:space="0" w:color="auto"/>
            <w:right w:val="none" w:sz="0" w:space="0" w:color="auto"/>
          </w:divBdr>
        </w:div>
        <w:div w:id="305739388">
          <w:marLeft w:val="0"/>
          <w:marRight w:val="0"/>
          <w:marTop w:val="0"/>
          <w:marBottom w:val="0"/>
          <w:divBdr>
            <w:top w:val="none" w:sz="0" w:space="0" w:color="auto"/>
            <w:left w:val="none" w:sz="0" w:space="0" w:color="auto"/>
            <w:bottom w:val="none" w:sz="0" w:space="0" w:color="auto"/>
            <w:right w:val="none" w:sz="0" w:space="0" w:color="auto"/>
          </w:divBdr>
        </w:div>
        <w:div w:id="447315288">
          <w:marLeft w:val="0"/>
          <w:marRight w:val="0"/>
          <w:marTop w:val="0"/>
          <w:marBottom w:val="0"/>
          <w:divBdr>
            <w:top w:val="none" w:sz="0" w:space="0" w:color="auto"/>
            <w:left w:val="none" w:sz="0" w:space="0" w:color="auto"/>
            <w:bottom w:val="none" w:sz="0" w:space="0" w:color="auto"/>
            <w:right w:val="none" w:sz="0" w:space="0" w:color="auto"/>
          </w:divBdr>
        </w:div>
        <w:div w:id="517164833">
          <w:marLeft w:val="0"/>
          <w:marRight w:val="0"/>
          <w:marTop w:val="0"/>
          <w:marBottom w:val="0"/>
          <w:divBdr>
            <w:top w:val="none" w:sz="0" w:space="0" w:color="auto"/>
            <w:left w:val="none" w:sz="0" w:space="0" w:color="auto"/>
            <w:bottom w:val="none" w:sz="0" w:space="0" w:color="auto"/>
            <w:right w:val="none" w:sz="0" w:space="0" w:color="auto"/>
          </w:divBdr>
        </w:div>
        <w:div w:id="530069373">
          <w:marLeft w:val="0"/>
          <w:marRight w:val="0"/>
          <w:marTop w:val="0"/>
          <w:marBottom w:val="0"/>
          <w:divBdr>
            <w:top w:val="none" w:sz="0" w:space="0" w:color="auto"/>
            <w:left w:val="none" w:sz="0" w:space="0" w:color="auto"/>
            <w:bottom w:val="none" w:sz="0" w:space="0" w:color="auto"/>
            <w:right w:val="none" w:sz="0" w:space="0" w:color="auto"/>
          </w:divBdr>
        </w:div>
        <w:div w:id="667055011">
          <w:marLeft w:val="0"/>
          <w:marRight w:val="0"/>
          <w:marTop w:val="0"/>
          <w:marBottom w:val="0"/>
          <w:divBdr>
            <w:top w:val="none" w:sz="0" w:space="0" w:color="auto"/>
            <w:left w:val="none" w:sz="0" w:space="0" w:color="auto"/>
            <w:bottom w:val="none" w:sz="0" w:space="0" w:color="auto"/>
            <w:right w:val="none" w:sz="0" w:space="0" w:color="auto"/>
          </w:divBdr>
        </w:div>
        <w:div w:id="725757718">
          <w:marLeft w:val="0"/>
          <w:marRight w:val="0"/>
          <w:marTop w:val="0"/>
          <w:marBottom w:val="0"/>
          <w:divBdr>
            <w:top w:val="none" w:sz="0" w:space="0" w:color="auto"/>
            <w:left w:val="none" w:sz="0" w:space="0" w:color="auto"/>
            <w:bottom w:val="none" w:sz="0" w:space="0" w:color="auto"/>
            <w:right w:val="none" w:sz="0" w:space="0" w:color="auto"/>
          </w:divBdr>
        </w:div>
        <w:div w:id="839077213">
          <w:marLeft w:val="0"/>
          <w:marRight w:val="0"/>
          <w:marTop w:val="0"/>
          <w:marBottom w:val="0"/>
          <w:divBdr>
            <w:top w:val="none" w:sz="0" w:space="0" w:color="auto"/>
            <w:left w:val="none" w:sz="0" w:space="0" w:color="auto"/>
            <w:bottom w:val="none" w:sz="0" w:space="0" w:color="auto"/>
            <w:right w:val="none" w:sz="0" w:space="0" w:color="auto"/>
          </w:divBdr>
        </w:div>
        <w:div w:id="918751372">
          <w:marLeft w:val="0"/>
          <w:marRight w:val="0"/>
          <w:marTop w:val="0"/>
          <w:marBottom w:val="0"/>
          <w:divBdr>
            <w:top w:val="none" w:sz="0" w:space="0" w:color="auto"/>
            <w:left w:val="none" w:sz="0" w:space="0" w:color="auto"/>
            <w:bottom w:val="none" w:sz="0" w:space="0" w:color="auto"/>
            <w:right w:val="none" w:sz="0" w:space="0" w:color="auto"/>
          </w:divBdr>
        </w:div>
        <w:div w:id="1095592266">
          <w:marLeft w:val="0"/>
          <w:marRight w:val="0"/>
          <w:marTop w:val="0"/>
          <w:marBottom w:val="0"/>
          <w:divBdr>
            <w:top w:val="none" w:sz="0" w:space="0" w:color="auto"/>
            <w:left w:val="none" w:sz="0" w:space="0" w:color="auto"/>
            <w:bottom w:val="none" w:sz="0" w:space="0" w:color="auto"/>
            <w:right w:val="none" w:sz="0" w:space="0" w:color="auto"/>
          </w:divBdr>
        </w:div>
        <w:div w:id="1138035416">
          <w:marLeft w:val="0"/>
          <w:marRight w:val="0"/>
          <w:marTop w:val="0"/>
          <w:marBottom w:val="0"/>
          <w:divBdr>
            <w:top w:val="none" w:sz="0" w:space="0" w:color="auto"/>
            <w:left w:val="none" w:sz="0" w:space="0" w:color="auto"/>
            <w:bottom w:val="none" w:sz="0" w:space="0" w:color="auto"/>
            <w:right w:val="none" w:sz="0" w:space="0" w:color="auto"/>
          </w:divBdr>
        </w:div>
        <w:div w:id="1160389760">
          <w:marLeft w:val="0"/>
          <w:marRight w:val="0"/>
          <w:marTop w:val="0"/>
          <w:marBottom w:val="0"/>
          <w:divBdr>
            <w:top w:val="none" w:sz="0" w:space="0" w:color="auto"/>
            <w:left w:val="none" w:sz="0" w:space="0" w:color="auto"/>
            <w:bottom w:val="none" w:sz="0" w:space="0" w:color="auto"/>
            <w:right w:val="none" w:sz="0" w:space="0" w:color="auto"/>
          </w:divBdr>
        </w:div>
        <w:div w:id="1205217979">
          <w:marLeft w:val="0"/>
          <w:marRight w:val="0"/>
          <w:marTop w:val="0"/>
          <w:marBottom w:val="0"/>
          <w:divBdr>
            <w:top w:val="none" w:sz="0" w:space="0" w:color="auto"/>
            <w:left w:val="none" w:sz="0" w:space="0" w:color="auto"/>
            <w:bottom w:val="none" w:sz="0" w:space="0" w:color="auto"/>
            <w:right w:val="none" w:sz="0" w:space="0" w:color="auto"/>
          </w:divBdr>
        </w:div>
        <w:div w:id="1375077973">
          <w:marLeft w:val="0"/>
          <w:marRight w:val="0"/>
          <w:marTop w:val="0"/>
          <w:marBottom w:val="0"/>
          <w:divBdr>
            <w:top w:val="none" w:sz="0" w:space="0" w:color="auto"/>
            <w:left w:val="none" w:sz="0" w:space="0" w:color="auto"/>
            <w:bottom w:val="none" w:sz="0" w:space="0" w:color="auto"/>
            <w:right w:val="none" w:sz="0" w:space="0" w:color="auto"/>
          </w:divBdr>
        </w:div>
        <w:div w:id="1398241191">
          <w:marLeft w:val="0"/>
          <w:marRight w:val="0"/>
          <w:marTop w:val="0"/>
          <w:marBottom w:val="0"/>
          <w:divBdr>
            <w:top w:val="none" w:sz="0" w:space="0" w:color="auto"/>
            <w:left w:val="none" w:sz="0" w:space="0" w:color="auto"/>
            <w:bottom w:val="none" w:sz="0" w:space="0" w:color="auto"/>
            <w:right w:val="none" w:sz="0" w:space="0" w:color="auto"/>
          </w:divBdr>
        </w:div>
        <w:div w:id="1440879278">
          <w:marLeft w:val="0"/>
          <w:marRight w:val="0"/>
          <w:marTop w:val="0"/>
          <w:marBottom w:val="0"/>
          <w:divBdr>
            <w:top w:val="none" w:sz="0" w:space="0" w:color="auto"/>
            <w:left w:val="none" w:sz="0" w:space="0" w:color="auto"/>
            <w:bottom w:val="none" w:sz="0" w:space="0" w:color="auto"/>
            <w:right w:val="none" w:sz="0" w:space="0" w:color="auto"/>
          </w:divBdr>
        </w:div>
        <w:div w:id="1472558329">
          <w:marLeft w:val="0"/>
          <w:marRight w:val="0"/>
          <w:marTop w:val="0"/>
          <w:marBottom w:val="0"/>
          <w:divBdr>
            <w:top w:val="none" w:sz="0" w:space="0" w:color="auto"/>
            <w:left w:val="none" w:sz="0" w:space="0" w:color="auto"/>
            <w:bottom w:val="none" w:sz="0" w:space="0" w:color="auto"/>
            <w:right w:val="none" w:sz="0" w:space="0" w:color="auto"/>
          </w:divBdr>
        </w:div>
        <w:div w:id="1489785818">
          <w:marLeft w:val="0"/>
          <w:marRight w:val="0"/>
          <w:marTop w:val="0"/>
          <w:marBottom w:val="0"/>
          <w:divBdr>
            <w:top w:val="none" w:sz="0" w:space="0" w:color="auto"/>
            <w:left w:val="none" w:sz="0" w:space="0" w:color="auto"/>
            <w:bottom w:val="none" w:sz="0" w:space="0" w:color="auto"/>
            <w:right w:val="none" w:sz="0" w:space="0" w:color="auto"/>
          </w:divBdr>
        </w:div>
        <w:div w:id="1551453663">
          <w:marLeft w:val="0"/>
          <w:marRight w:val="0"/>
          <w:marTop w:val="0"/>
          <w:marBottom w:val="0"/>
          <w:divBdr>
            <w:top w:val="none" w:sz="0" w:space="0" w:color="auto"/>
            <w:left w:val="none" w:sz="0" w:space="0" w:color="auto"/>
            <w:bottom w:val="none" w:sz="0" w:space="0" w:color="auto"/>
            <w:right w:val="none" w:sz="0" w:space="0" w:color="auto"/>
          </w:divBdr>
        </w:div>
        <w:div w:id="1608853385">
          <w:marLeft w:val="0"/>
          <w:marRight w:val="0"/>
          <w:marTop w:val="0"/>
          <w:marBottom w:val="0"/>
          <w:divBdr>
            <w:top w:val="none" w:sz="0" w:space="0" w:color="auto"/>
            <w:left w:val="none" w:sz="0" w:space="0" w:color="auto"/>
            <w:bottom w:val="none" w:sz="0" w:space="0" w:color="auto"/>
            <w:right w:val="none" w:sz="0" w:space="0" w:color="auto"/>
          </w:divBdr>
        </w:div>
        <w:div w:id="1723477834">
          <w:marLeft w:val="0"/>
          <w:marRight w:val="0"/>
          <w:marTop w:val="0"/>
          <w:marBottom w:val="0"/>
          <w:divBdr>
            <w:top w:val="none" w:sz="0" w:space="0" w:color="auto"/>
            <w:left w:val="none" w:sz="0" w:space="0" w:color="auto"/>
            <w:bottom w:val="none" w:sz="0" w:space="0" w:color="auto"/>
            <w:right w:val="none" w:sz="0" w:space="0" w:color="auto"/>
          </w:divBdr>
        </w:div>
        <w:div w:id="1769498865">
          <w:marLeft w:val="0"/>
          <w:marRight w:val="0"/>
          <w:marTop w:val="0"/>
          <w:marBottom w:val="0"/>
          <w:divBdr>
            <w:top w:val="none" w:sz="0" w:space="0" w:color="auto"/>
            <w:left w:val="none" w:sz="0" w:space="0" w:color="auto"/>
            <w:bottom w:val="none" w:sz="0" w:space="0" w:color="auto"/>
            <w:right w:val="none" w:sz="0" w:space="0" w:color="auto"/>
          </w:divBdr>
        </w:div>
        <w:div w:id="1822771012">
          <w:marLeft w:val="0"/>
          <w:marRight w:val="0"/>
          <w:marTop w:val="0"/>
          <w:marBottom w:val="0"/>
          <w:divBdr>
            <w:top w:val="none" w:sz="0" w:space="0" w:color="auto"/>
            <w:left w:val="none" w:sz="0" w:space="0" w:color="auto"/>
            <w:bottom w:val="none" w:sz="0" w:space="0" w:color="auto"/>
            <w:right w:val="none" w:sz="0" w:space="0" w:color="auto"/>
          </w:divBdr>
        </w:div>
        <w:div w:id="1934434681">
          <w:marLeft w:val="0"/>
          <w:marRight w:val="0"/>
          <w:marTop w:val="0"/>
          <w:marBottom w:val="0"/>
          <w:divBdr>
            <w:top w:val="none" w:sz="0" w:space="0" w:color="auto"/>
            <w:left w:val="none" w:sz="0" w:space="0" w:color="auto"/>
            <w:bottom w:val="none" w:sz="0" w:space="0" w:color="auto"/>
            <w:right w:val="none" w:sz="0" w:space="0" w:color="auto"/>
          </w:divBdr>
        </w:div>
        <w:div w:id="1987081315">
          <w:marLeft w:val="0"/>
          <w:marRight w:val="0"/>
          <w:marTop w:val="0"/>
          <w:marBottom w:val="0"/>
          <w:divBdr>
            <w:top w:val="none" w:sz="0" w:space="0" w:color="auto"/>
            <w:left w:val="none" w:sz="0" w:space="0" w:color="auto"/>
            <w:bottom w:val="none" w:sz="0" w:space="0" w:color="auto"/>
            <w:right w:val="none" w:sz="0" w:space="0" w:color="auto"/>
          </w:divBdr>
        </w:div>
        <w:div w:id="1998074629">
          <w:marLeft w:val="0"/>
          <w:marRight w:val="0"/>
          <w:marTop w:val="0"/>
          <w:marBottom w:val="0"/>
          <w:divBdr>
            <w:top w:val="none" w:sz="0" w:space="0" w:color="auto"/>
            <w:left w:val="none" w:sz="0" w:space="0" w:color="auto"/>
            <w:bottom w:val="none" w:sz="0" w:space="0" w:color="auto"/>
            <w:right w:val="none" w:sz="0" w:space="0" w:color="auto"/>
          </w:divBdr>
        </w:div>
        <w:div w:id="2004890071">
          <w:marLeft w:val="0"/>
          <w:marRight w:val="0"/>
          <w:marTop w:val="0"/>
          <w:marBottom w:val="0"/>
          <w:divBdr>
            <w:top w:val="none" w:sz="0" w:space="0" w:color="auto"/>
            <w:left w:val="none" w:sz="0" w:space="0" w:color="auto"/>
            <w:bottom w:val="none" w:sz="0" w:space="0" w:color="auto"/>
            <w:right w:val="none" w:sz="0" w:space="0" w:color="auto"/>
          </w:divBdr>
        </w:div>
        <w:div w:id="2120249608">
          <w:marLeft w:val="0"/>
          <w:marRight w:val="0"/>
          <w:marTop w:val="0"/>
          <w:marBottom w:val="0"/>
          <w:divBdr>
            <w:top w:val="none" w:sz="0" w:space="0" w:color="auto"/>
            <w:left w:val="none" w:sz="0" w:space="0" w:color="auto"/>
            <w:bottom w:val="none" w:sz="0" w:space="0" w:color="auto"/>
            <w:right w:val="none" w:sz="0" w:space="0" w:color="auto"/>
          </w:divBdr>
        </w:div>
      </w:divsChild>
    </w:div>
    <w:div w:id="2107341242">
      <w:bodyDiv w:val="1"/>
      <w:marLeft w:val="0"/>
      <w:marRight w:val="0"/>
      <w:marTop w:val="0"/>
      <w:marBottom w:val="0"/>
      <w:divBdr>
        <w:top w:val="none" w:sz="0" w:space="0" w:color="auto"/>
        <w:left w:val="none" w:sz="0" w:space="0" w:color="auto"/>
        <w:bottom w:val="none" w:sz="0" w:space="0" w:color="auto"/>
        <w:right w:val="none" w:sz="0" w:space="0" w:color="auto"/>
      </w:divBdr>
      <w:divsChild>
        <w:div w:id="13925679">
          <w:marLeft w:val="0"/>
          <w:marRight w:val="0"/>
          <w:marTop w:val="0"/>
          <w:marBottom w:val="0"/>
          <w:divBdr>
            <w:top w:val="none" w:sz="0" w:space="0" w:color="auto"/>
            <w:left w:val="none" w:sz="0" w:space="0" w:color="auto"/>
            <w:bottom w:val="none" w:sz="0" w:space="0" w:color="auto"/>
            <w:right w:val="none" w:sz="0" w:space="0" w:color="auto"/>
          </w:divBdr>
        </w:div>
        <w:div w:id="233702333">
          <w:marLeft w:val="0"/>
          <w:marRight w:val="0"/>
          <w:marTop w:val="0"/>
          <w:marBottom w:val="0"/>
          <w:divBdr>
            <w:top w:val="none" w:sz="0" w:space="0" w:color="auto"/>
            <w:left w:val="none" w:sz="0" w:space="0" w:color="auto"/>
            <w:bottom w:val="none" w:sz="0" w:space="0" w:color="auto"/>
            <w:right w:val="none" w:sz="0" w:space="0" w:color="auto"/>
          </w:divBdr>
        </w:div>
        <w:div w:id="304546628">
          <w:marLeft w:val="0"/>
          <w:marRight w:val="0"/>
          <w:marTop w:val="0"/>
          <w:marBottom w:val="0"/>
          <w:divBdr>
            <w:top w:val="none" w:sz="0" w:space="0" w:color="auto"/>
            <w:left w:val="none" w:sz="0" w:space="0" w:color="auto"/>
            <w:bottom w:val="none" w:sz="0" w:space="0" w:color="auto"/>
            <w:right w:val="none" w:sz="0" w:space="0" w:color="auto"/>
          </w:divBdr>
        </w:div>
        <w:div w:id="613826991">
          <w:marLeft w:val="0"/>
          <w:marRight w:val="0"/>
          <w:marTop w:val="0"/>
          <w:marBottom w:val="0"/>
          <w:divBdr>
            <w:top w:val="none" w:sz="0" w:space="0" w:color="auto"/>
            <w:left w:val="none" w:sz="0" w:space="0" w:color="auto"/>
            <w:bottom w:val="none" w:sz="0" w:space="0" w:color="auto"/>
            <w:right w:val="none" w:sz="0" w:space="0" w:color="auto"/>
          </w:divBdr>
        </w:div>
        <w:div w:id="1408725844">
          <w:marLeft w:val="0"/>
          <w:marRight w:val="0"/>
          <w:marTop w:val="0"/>
          <w:marBottom w:val="0"/>
          <w:divBdr>
            <w:top w:val="none" w:sz="0" w:space="0" w:color="auto"/>
            <w:left w:val="none" w:sz="0" w:space="0" w:color="auto"/>
            <w:bottom w:val="none" w:sz="0" w:space="0" w:color="auto"/>
            <w:right w:val="none" w:sz="0" w:space="0" w:color="auto"/>
          </w:divBdr>
        </w:div>
        <w:div w:id="200743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brielska\Desktop\frormularze%202017\3.0%20SIWZ%20ZA&#321;&#260;CZNIKI%201,3,4,5,6,7,8,9%20%2003ZP2017%20WZ&#211;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C9FC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9F2D-3801-4DC6-AB1B-BC339A63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 SIWZ ZAŁĄCZNIKI 1,3,4,5,6,7,8,9  03ZP2017 WZÓR.dot</Template>
  <TotalTime>298</TotalTime>
  <Pages>31</Pages>
  <Words>10429</Words>
  <Characters>62580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3.0 SIWZ ZAŁĄCZNIKI 1 3 4 5 6 7 8 9</vt:lpstr>
    </vt:vector>
  </TitlesOfParts>
  <Company/>
  <LinksUpToDate>false</LinksUpToDate>
  <CharactersWithSpaces>72864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SIWZ ZAŁĄCZNIKI 1 3 4 5 6 7 8 9</dc:title>
  <dc:creator>Agata Gabrielska</dc:creator>
  <cp:lastModifiedBy>Agata Gabrielska</cp:lastModifiedBy>
  <cp:revision>9</cp:revision>
  <cp:lastPrinted>2017-05-12T10:05:00Z</cp:lastPrinted>
  <dcterms:created xsi:type="dcterms:W3CDTF">2017-06-30T06:16:00Z</dcterms:created>
  <dcterms:modified xsi:type="dcterms:W3CDTF">2017-07-28T12:59:00Z</dcterms:modified>
</cp:coreProperties>
</file>